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F8555" w14:textId="77777777" w:rsidR="00EE6E5C" w:rsidRPr="00167921" w:rsidRDefault="00EE6E5C" w:rsidP="00EE6E5C">
      <w:pPr>
        <w:rPr>
          <w:sz w:val="20"/>
          <w:szCs w:val="20"/>
          <w:lang w:val="en-US"/>
        </w:rPr>
      </w:pPr>
    </w:p>
    <w:tbl>
      <w:tblPr>
        <w:tblOverlap w:val="never"/>
        <w:tblW w:w="0" w:type="auto"/>
        <w:tblLayout w:type="fixed"/>
        <w:tblCellMar>
          <w:left w:w="10" w:type="dxa"/>
          <w:right w:w="10" w:type="dxa"/>
        </w:tblCellMar>
        <w:tblLook w:val="04A0" w:firstRow="1" w:lastRow="0" w:firstColumn="1" w:lastColumn="0" w:noHBand="0" w:noVBand="1"/>
      </w:tblPr>
      <w:tblGrid>
        <w:gridCol w:w="8755"/>
        <w:gridCol w:w="1344"/>
      </w:tblGrid>
      <w:tr w:rsidR="0050114A" w:rsidRPr="00167921" w14:paraId="18F02ABD" w14:textId="77777777" w:rsidTr="008A0916">
        <w:trPr>
          <w:trHeight w:val="397"/>
        </w:trPr>
        <w:tc>
          <w:tcPr>
            <w:tcW w:w="8755" w:type="dxa"/>
            <w:vMerge w:val="restart"/>
            <w:vAlign w:val="center"/>
          </w:tcPr>
          <w:p w14:paraId="2D514DDE" w14:textId="2324FC5E" w:rsidR="00EE6E5C" w:rsidRPr="00167921" w:rsidRDefault="00E20EE2" w:rsidP="00EE6E5C">
            <w:pPr>
              <w:pStyle w:val="Other0"/>
              <w:jc w:val="center"/>
              <w:rPr>
                <w:rStyle w:val="Other"/>
                <w:b/>
                <w:bCs/>
                <w:color w:val="4F81BD"/>
                <w:sz w:val="28"/>
                <w:szCs w:val="28"/>
                <w:lang w:val="en-US" w:eastAsia="en-US"/>
                <w14:shadow w14:blurRad="50800" w14:dist="38100" w14:dir="2700000" w14:sx="100000" w14:sy="100000" w14:kx="0" w14:ky="0" w14:algn="tl">
                  <w14:srgbClr w14:val="000000">
                    <w14:alpha w14:val="60000"/>
                  </w14:srgbClr>
                </w14:shadow>
              </w:rPr>
            </w:pPr>
            <w:r w:rsidRPr="00756EC9">
              <w:rPr>
                <w:rStyle w:val="Other"/>
                <w:b/>
                <w:color w:val="000000"/>
                <w:sz w:val="28"/>
                <w:szCs w:val="28"/>
                <w:lang w:val="en-US" w:bidi="sv-SE"/>
                <w14:shadow w14:blurRad="50800" w14:dist="38100" w14:dir="2700000" w14:sx="100000" w14:sy="100000" w14:kx="0" w14:ky="0" w14:algn="tl">
                  <w14:srgbClr w14:val="000000">
                    <w14:alpha w14:val="60000"/>
                  </w14:srgbClr>
                </w14:shadow>
              </w:rPr>
              <w:t xml:space="preserve">MANUAL: </w:t>
            </w:r>
            <w:r w:rsidRPr="00756EC9">
              <w:rPr>
                <w:rStyle w:val="Other"/>
                <w:b/>
                <w:color w:val="4F81BD"/>
                <w:sz w:val="28"/>
                <w:szCs w:val="28"/>
                <w:lang w:val="en-US" w:bidi="sv-SE"/>
                <w14:shadow w14:blurRad="50800" w14:dist="38100" w14:dir="2700000" w14:sx="100000" w14:sy="100000" w14:kx="0" w14:ky="0" w14:algn="tl">
                  <w14:srgbClr w14:val="000000">
                    <w14:alpha w14:val="60000"/>
                  </w14:srgbClr>
                </w14:shadow>
              </w:rPr>
              <w:t xml:space="preserve">HOPFÄLLBAR </w:t>
            </w:r>
            <w:proofErr w:type="gramStart"/>
            <w:r w:rsidRPr="00756EC9">
              <w:rPr>
                <w:rStyle w:val="Other"/>
                <w:b/>
                <w:color w:val="4F81BD"/>
                <w:sz w:val="28"/>
                <w:szCs w:val="28"/>
                <w:lang w:val="en-US" w:bidi="sv-SE"/>
                <w14:shadow w14:blurRad="50800" w14:dist="38100" w14:dir="2700000" w14:sx="100000" w14:sy="100000" w14:kx="0" w14:ky="0" w14:algn="tl">
                  <w14:srgbClr w14:val="000000">
                    <w14:alpha w14:val="60000"/>
                  </w14:srgbClr>
                </w14:shadow>
              </w:rPr>
              <w:t>SCOOTER ”APOLLO</w:t>
            </w:r>
            <w:proofErr w:type="gramEnd"/>
            <w:r w:rsidRPr="00756EC9">
              <w:rPr>
                <w:rStyle w:val="Other"/>
                <w:b/>
                <w:color w:val="4F81BD"/>
                <w:sz w:val="28"/>
                <w:szCs w:val="28"/>
                <w:lang w:val="en-US" w:bidi="sv-SE"/>
                <w14:shadow w14:blurRad="50800" w14:dist="38100" w14:dir="2700000" w14:sx="100000" w14:sy="100000" w14:kx="0" w14:ky="0" w14:algn="tl">
                  <w14:srgbClr w14:val="000000">
                    <w14:alpha w14:val="60000"/>
                  </w14:srgbClr>
                </w14:shadow>
              </w:rPr>
              <w:t>”</w:t>
            </w:r>
          </w:p>
          <w:p w14:paraId="40CFAF2B" w14:textId="6F370896" w:rsidR="0050114A" w:rsidRPr="00167921" w:rsidRDefault="00E20EE2" w:rsidP="00EE6E5C">
            <w:pPr>
              <w:pStyle w:val="Other0"/>
              <w:jc w:val="center"/>
              <w:rPr>
                <w:sz w:val="28"/>
                <w:szCs w:val="28"/>
                <w:lang w:val="en-US"/>
              </w:rPr>
            </w:pPr>
            <w:r w:rsidRPr="00756EC9">
              <w:rPr>
                <w:rStyle w:val="Other"/>
                <w:b/>
                <w:color w:val="000000"/>
                <w:sz w:val="28"/>
                <w:szCs w:val="28"/>
                <w:lang w:val="en-US" w:bidi="sv-SE"/>
                <w14:shadow w14:blurRad="50800" w14:dist="38100" w14:dir="2700000" w14:sx="100000" w14:sy="100000" w14:kx="0" w14:ky="0" w14:algn="tl">
                  <w14:srgbClr w14:val="000000">
                    <w14:alpha w14:val="60000"/>
                  </w14:srgbClr>
                </w14:shadow>
              </w:rPr>
              <w:t xml:space="preserve">REF: </w:t>
            </w:r>
            <w:r w:rsidRPr="00756EC9">
              <w:rPr>
                <w:rStyle w:val="Other"/>
                <w:b/>
                <w:color w:val="4F81BD"/>
                <w:sz w:val="28"/>
                <w:szCs w:val="28"/>
                <w:lang w:val="en-US" w:bidi="sv-SE"/>
                <w14:shadow w14:blurRad="50800" w14:dist="38100" w14:dir="2700000" w14:sx="100000" w14:sy="100000" w14:kx="0" w14:ky="0" w14:algn="tl">
                  <w14:srgbClr w14:val="000000">
                    <w14:alpha w14:val="60000"/>
                  </w14:srgbClr>
                </w14:shadow>
              </w:rPr>
              <w:t>0811800</w:t>
            </w:r>
          </w:p>
        </w:tc>
        <w:tc>
          <w:tcPr>
            <w:tcW w:w="1344" w:type="dxa"/>
            <w:vAlign w:val="center"/>
          </w:tcPr>
          <w:p w14:paraId="7A7FEE91" w14:textId="77777777" w:rsidR="0050114A" w:rsidRPr="00167921" w:rsidRDefault="00E20EE2" w:rsidP="00EE6E5C">
            <w:pPr>
              <w:pStyle w:val="Other0"/>
              <w:jc w:val="center"/>
              <w:rPr>
                <w:sz w:val="18"/>
                <w:szCs w:val="18"/>
              </w:rPr>
            </w:pPr>
            <w:r w:rsidRPr="00167921">
              <w:rPr>
                <w:rStyle w:val="Other"/>
                <w:rFonts w:ascii="Calibri" w:eastAsia="Calibri" w:hAnsi="Calibri" w:cs="Calibri"/>
                <w:b/>
                <w:color w:val="000000"/>
                <w:sz w:val="18"/>
                <w:szCs w:val="18"/>
                <w:lang w:bidi="sv-SE"/>
              </w:rPr>
              <w:t>FLERSPRÅKIGA MANUALER</w:t>
            </w:r>
          </w:p>
        </w:tc>
      </w:tr>
      <w:tr w:rsidR="0050114A" w:rsidRPr="00167921" w14:paraId="2E55B143" w14:textId="77777777">
        <w:trPr>
          <w:trHeight w:val="1142"/>
        </w:trPr>
        <w:tc>
          <w:tcPr>
            <w:tcW w:w="8755" w:type="dxa"/>
            <w:vMerge/>
            <w:vAlign w:val="center"/>
          </w:tcPr>
          <w:p w14:paraId="50A44417" w14:textId="77777777" w:rsidR="0050114A" w:rsidRPr="00167921" w:rsidRDefault="0050114A" w:rsidP="00EE6E5C"/>
        </w:tc>
        <w:tc>
          <w:tcPr>
            <w:tcW w:w="1344" w:type="dxa"/>
          </w:tcPr>
          <w:p w14:paraId="48D4FF5F" w14:textId="77777777" w:rsidR="0050114A" w:rsidRPr="00167921" w:rsidRDefault="00E20EE2" w:rsidP="00EE6E5C">
            <w:pPr>
              <w:rPr>
                <w:sz w:val="2"/>
                <w:szCs w:val="2"/>
              </w:rPr>
            </w:pPr>
            <w:r w:rsidRPr="00167921">
              <w:rPr>
                <w:noProof/>
                <w:lang w:bidi="sv-SE"/>
              </w:rPr>
              <w:drawing>
                <wp:inline distT="0" distB="0" distL="0" distR="0" wp14:anchorId="1C30F4FB" wp14:editId="1D3314F5">
                  <wp:extent cx="853440" cy="725170"/>
                  <wp:effectExtent l="0" t="0" r="0" b="0"/>
                  <wp:docPr id="2" name="Picut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a:stretch/>
                        </pic:blipFill>
                        <pic:spPr>
                          <a:xfrm>
                            <a:off x="0" y="0"/>
                            <a:ext cx="853440" cy="725170"/>
                          </a:xfrm>
                          <a:prstGeom prst="rect">
                            <a:avLst/>
                          </a:prstGeom>
                        </pic:spPr>
                      </pic:pic>
                    </a:graphicData>
                  </a:graphic>
                </wp:inline>
              </w:drawing>
            </w:r>
          </w:p>
        </w:tc>
      </w:tr>
    </w:tbl>
    <w:p w14:paraId="287E1156" w14:textId="77777777" w:rsidR="0050114A" w:rsidRPr="00167921" w:rsidRDefault="0050114A" w:rsidP="00EE6E5C"/>
    <w:p w14:paraId="54F0EC15" w14:textId="04CE944C" w:rsidR="00EE6E5C" w:rsidRPr="00167921" w:rsidRDefault="00EE6E5C" w:rsidP="00EE6E5C">
      <w:pPr>
        <w:rPr>
          <w:sz w:val="18"/>
          <w:szCs w:val="18"/>
          <w:lang w:val="en-US"/>
        </w:rPr>
      </w:pPr>
    </w:p>
    <w:p w14:paraId="744D2F55" w14:textId="77777777" w:rsidR="00EE6E5C" w:rsidRPr="00167921" w:rsidRDefault="00EE6E5C" w:rsidP="00EE6E5C">
      <w:pPr>
        <w:rPr>
          <w:sz w:val="18"/>
          <w:szCs w:val="18"/>
          <w:lang w:val="en-US"/>
        </w:rPr>
      </w:pPr>
    </w:p>
    <w:p w14:paraId="4D56375D" w14:textId="77777777" w:rsidR="00EE6E5C" w:rsidRPr="00167921" w:rsidRDefault="00EE6E5C" w:rsidP="00EE6E5C">
      <w:pPr>
        <w:rPr>
          <w:sz w:val="18"/>
          <w:szCs w:val="18"/>
          <w:lang w:val="en-US"/>
        </w:rPr>
        <w:sectPr w:rsidR="00EE6E5C" w:rsidRPr="00167921" w:rsidSect="00EE6E5C">
          <w:headerReference w:type="default" r:id="rId10"/>
          <w:footerReference w:type="default" r:id="rId11"/>
          <w:pgSz w:w="11909" w:h="16834"/>
          <w:pgMar w:top="851" w:right="851" w:bottom="851" w:left="851" w:header="964" w:footer="567" w:gutter="0"/>
          <w:cols w:space="720"/>
          <w:noEndnote/>
          <w:docGrid w:linePitch="360"/>
        </w:sectPr>
      </w:pPr>
    </w:p>
    <w:p w14:paraId="431D1946" w14:textId="193FFBE3" w:rsidR="000B1F66" w:rsidRPr="007F07ED" w:rsidRDefault="000B1F66" w:rsidP="00BC51BD">
      <w:pPr>
        <w:pStyle w:val="TOC2"/>
      </w:pPr>
      <w:r w:rsidRPr="007F07ED">
        <w:lastRenderedPageBreak/>
        <w:t xml:space="preserve">1. </w:t>
      </w:r>
      <w:r w:rsidRPr="007F07ED">
        <w:tab/>
        <w:t xml:space="preserve">Förord </w:t>
      </w:r>
      <w:r w:rsidRPr="007F07ED">
        <w:tab/>
        <w:t>3</w:t>
      </w:r>
    </w:p>
    <w:p w14:paraId="4E5F5EB5" w14:textId="46AEF46D" w:rsidR="000B1F66" w:rsidRPr="007F07ED" w:rsidRDefault="000B1F66" w:rsidP="00BC51BD">
      <w:pPr>
        <w:pStyle w:val="TOC2"/>
      </w:pPr>
      <w:r w:rsidRPr="007F07ED">
        <w:t xml:space="preserve">2. </w:t>
      </w:r>
      <w:r w:rsidRPr="007F07ED">
        <w:tab/>
        <w:t xml:space="preserve">Säkerhetsanvisningar </w:t>
      </w:r>
      <w:r w:rsidRPr="007F07ED">
        <w:tab/>
        <w:t>4</w:t>
      </w:r>
    </w:p>
    <w:p w14:paraId="3BC11C26" w14:textId="40E3E5F2" w:rsidR="000B1F66" w:rsidRPr="007F07ED" w:rsidRDefault="000B1F66" w:rsidP="00BC51BD">
      <w:pPr>
        <w:pStyle w:val="TOC2"/>
      </w:pPr>
      <w:r w:rsidRPr="007F07ED">
        <w:t xml:space="preserve">3. </w:t>
      </w:r>
      <w:r w:rsidRPr="007F07ED">
        <w:tab/>
        <w:t>Säkerhetsriktlinjer</w:t>
      </w:r>
      <w:r w:rsidRPr="007F07ED">
        <w:tab/>
        <w:t>6</w:t>
      </w:r>
    </w:p>
    <w:p w14:paraId="3BB20651" w14:textId="65A42087" w:rsidR="007F07ED" w:rsidRPr="007F07ED" w:rsidRDefault="00756EC9" w:rsidP="00BC51BD">
      <w:pPr>
        <w:pStyle w:val="TOC2"/>
        <w:rPr>
          <w:rFonts w:eastAsiaTheme="minorEastAsia"/>
          <w:noProof/>
          <w:color w:val="auto"/>
          <w:kern w:val="2"/>
          <w:lang w:val="el-GR"/>
          <w14:ligatures w14:val="standardContextual"/>
        </w:rPr>
      </w:pPr>
      <w:r w:rsidRPr="007F07ED">
        <w:rPr>
          <w:rFonts w:eastAsia="Arial"/>
        </w:rPr>
        <w:fldChar w:fldCharType="begin"/>
      </w:r>
      <w:r w:rsidRPr="007F07ED">
        <w:rPr>
          <w:rFonts w:eastAsia="Arial"/>
        </w:rPr>
        <w:instrText xml:space="preserve"> TOC \h \z \t "Heading #1,2,T1,1" </w:instrText>
      </w:r>
      <w:r w:rsidRPr="007F07ED">
        <w:rPr>
          <w:rFonts w:eastAsia="Arial"/>
        </w:rPr>
        <w:fldChar w:fldCharType="separate"/>
      </w:r>
      <w:hyperlink w:anchor="_Toc240364828" w:history="1">
        <w:r w:rsidR="007F07ED" w:rsidRPr="007F07ED">
          <w:rPr>
            <w:rStyle w:val="Hyperlink"/>
            <w:noProof/>
          </w:rPr>
          <w:t>3.1</w:t>
        </w:r>
        <w:r w:rsidR="007F07ED" w:rsidRPr="007F07ED">
          <w:rPr>
            <w:rFonts w:eastAsiaTheme="minorEastAsia"/>
            <w:noProof/>
            <w:color w:val="auto"/>
            <w:kern w:val="2"/>
            <w:lang w:val="el-GR"/>
            <w14:ligatures w14:val="standardContextual"/>
          </w:rPr>
          <w:tab/>
        </w:r>
        <w:r w:rsidR="007F07ED" w:rsidRPr="007F07ED">
          <w:rPr>
            <w:rStyle w:val="Hyperlink"/>
            <w:noProof/>
          </w:rPr>
          <w:t>Allmän information</w:t>
        </w:r>
        <w:r w:rsidR="007F07ED" w:rsidRPr="007F07ED">
          <w:rPr>
            <w:noProof/>
            <w:webHidden/>
          </w:rPr>
          <w:tab/>
        </w:r>
        <w:r w:rsidR="007F07ED" w:rsidRPr="007F07ED">
          <w:rPr>
            <w:noProof/>
            <w:webHidden/>
          </w:rPr>
          <w:fldChar w:fldCharType="begin"/>
        </w:r>
        <w:r w:rsidR="007F07ED" w:rsidRPr="007F07ED">
          <w:rPr>
            <w:noProof/>
            <w:webHidden/>
          </w:rPr>
          <w:instrText xml:space="preserve"> PAGEREF _Toc240364828 \h </w:instrText>
        </w:r>
        <w:r w:rsidR="007F07ED" w:rsidRPr="007F07ED">
          <w:rPr>
            <w:noProof/>
            <w:webHidden/>
          </w:rPr>
        </w:r>
        <w:r w:rsidR="007F07ED" w:rsidRPr="007F07ED">
          <w:rPr>
            <w:noProof/>
            <w:webHidden/>
          </w:rPr>
          <w:fldChar w:fldCharType="separate"/>
        </w:r>
        <w:r w:rsidR="00BC51BD">
          <w:rPr>
            <w:noProof/>
            <w:webHidden/>
          </w:rPr>
          <w:t>6</w:t>
        </w:r>
        <w:r w:rsidR="007F07ED" w:rsidRPr="007F07ED">
          <w:rPr>
            <w:noProof/>
            <w:webHidden/>
          </w:rPr>
          <w:fldChar w:fldCharType="end"/>
        </w:r>
      </w:hyperlink>
    </w:p>
    <w:p w14:paraId="37A92E1D" w14:textId="3996A90A" w:rsidR="007F07ED" w:rsidRPr="007F07ED" w:rsidRDefault="007F07ED" w:rsidP="00BC51BD">
      <w:pPr>
        <w:pStyle w:val="TOC2"/>
        <w:rPr>
          <w:rFonts w:eastAsiaTheme="minorEastAsia"/>
          <w:noProof/>
          <w:color w:val="auto"/>
          <w:kern w:val="2"/>
          <w:lang w:val="el-GR"/>
          <w14:ligatures w14:val="standardContextual"/>
        </w:rPr>
      </w:pPr>
      <w:hyperlink w:anchor="_Toc240364829" w:history="1">
        <w:r w:rsidRPr="007F07ED">
          <w:rPr>
            <w:rStyle w:val="Hyperlink"/>
            <w:noProof/>
          </w:rPr>
          <w:t>3.2</w:t>
        </w:r>
        <w:r w:rsidRPr="007F07ED">
          <w:rPr>
            <w:rFonts w:eastAsiaTheme="minorEastAsia"/>
            <w:noProof/>
            <w:color w:val="auto"/>
            <w:kern w:val="2"/>
            <w:lang w:val="el-GR"/>
            <w14:ligatures w14:val="standardContextual"/>
          </w:rPr>
          <w:tab/>
        </w:r>
        <w:r w:rsidRPr="007F07ED">
          <w:rPr>
            <w:rStyle w:val="Hyperlink"/>
            <w:noProof/>
          </w:rPr>
          <w:t>Symboler som relaterar till produktsäkerhet</w:t>
        </w:r>
        <w:r w:rsidRPr="007F07ED">
          <w:rPr>
            <w:noProof/>
            <w:webHidden/>
          </w:rPr>
          <w:tab/>
        </w:r>
        <w:r w:rsidRPr="007F07ED">
          <w:rPr>
            <w:noProof/>
            <w:webHidden/>
          </w:rPr>
          <w:fldChar w:fldCharType="begin"/>
        </w:r>
        <w:r w:rsidRPr="007F07ED">
          <w:rPr>
            <w:noProof/>
            <w:webHidden/>
          </w:rPr>
          <w:instrText xml:space="preserve"> PAGEREF _Toc240364829 \h </w:instrText>
        </w:r>
        <w:r w:rsidRPr="007F07ED">
          <w:rPr>
            <w:noProof/>
            <w:webHidden/>
          </w:rPr>
        </w:r>
        <w:r w:rsidRPr="007F07ED">
          <w:rPr>
            <w:noProof/>
            <w:webHidden/>
          </w:rPr>
          <w:fldChar w:fldCharType="separate"/>
        </w:r>
        <w:r w:rsidR="00BC51BD">
          <w:rPr>
            <w:noProof/>
            <w:webHidden/>
          </w:rPr>
          <w:t>6</w:t>
        </w:r>
        <w:r w:rsidRPr="007F07ED">
          <w:rPr>
            <w:noProof/>
            <w:webHidden/>
          </w:rPr>
          <w:fldChar w:fldCharType="end"/>
        </w:r>
      </w:hyperlink>
    </w:p>
    <w:p w14:paraId="705ADC75" w14:textId="1A0554D9" w:rsidR="007F07ED" w:rsidRPr="007F07ED" w:rsidRDefault="007F07ED" w:rsidP="00BC51BD">
      <w:pPr>
        <w:pStyle w:val="TOC2"/>
        <w:rPr>
          <w:rFonts w:eastAsiaTheme="minorEastAsia"/>
          <w:noProof/>
          <w:color w:val="auto"/>
          <w:kern w:val="2"/>
          <w:lang w:val="el-GR"/>
          <w14:ligatures w14:val="standardContextual"/>
        </w:rPr>
      </w:pPr>
      <w:hyperlink w:anchor="_Toc240364830" w:history="1">
        <w:r w:rsidRPr="007F07ED">
          <w:rPr>
            <w:rStyle w:val="Hyperlink"/>
            <w:noProof/>
          </w:rPr>
          <w:t xml:space="preserve">3.3 </w:t>
        </w:r>
        <w:r>
          <w:rPr>
            <w:rStyle w:val="Hyperlink"/>
            <w:noProof/>
          </w:rPr>
          <w:tab/>
        </w:r>
        <w:r w:rsidRPr="007F07ED">
          <w:rPr>
            <w:rStyle w:val="Hyperlink"/>
            <w:noProof/>
          </w:rPr>
          <w:t>Ändringar</w:t>
        </w:r>
        <w:r w:rsidRPr="007F07ED">
          <w:rPr>
            <w:noProof/>
            <w:webHidden/>
          </w:rPr>
          <w:tab/>
        </w:r>
        <w:r w:rsidRPr="007F07ED">
          <w:rPr>
            <w:noProof/>
            <w:webHidden/>
          </w:rPr>
          <w:fldChar w:fldCharType="begin"/>
        </w:r>
        <w:r w:rsidRPr="007F07ED">
          <w:rPr>
            <w:noProof/>
            <w:webHidden/>
          </w:rPr>
          <w:instrText xml:space="preserve"> PAGEREF _Toc240364830 \h </w:instrText>
        </w:r>
        <w:r w:rsidRPr="007F07ED">
          <w:rPr>
            <w:noProof/>
            <w:webHidden/>
          </w:rPr>
        </w:r>
        <w:r w:rsidRPr="007F07ED">
          <w:rPr>
            <w:noProof/>
            <w:webHidden/>
          </w:rPr>
          <w:fldChar w:fldCharType="separate"/>
        </w:r>
        <w:r w:rsidR="00BC51BD">
          <w:rPr>
            <w:noProof/>
            <w:webHidden/>
          </w:rPr>
          <w:t>10</w:t>
        </w:r>
        <w:r w:rsidRPr="007F07ED">
          <w:rPr>
            <w:noProof/>
            <w:webHidden/>
          </w:rPr>
          <w:fldChar w:fldCharType="end"/>
        </w:r>
      </w:hyperlink>
    </w:p>
    <w:p w14:paraId="68C8711C" w14:textId="3A1D1377" w:rsidR="007F07ED" w:rsidRPr="007F07ED" w:rsidRDefault="007F07ED" w:rsidP="00BC51BD">
      <w:pPr>
        <w:pStyle w:val="TOC2"/>
        <w:rPr>
          <w:rFonts w:eastAsiaTheme="minorEastAsia"/>
          <w:noProof/>
          <w:color w:val="auto"/>
          <w:kern w:val="2"/>
          <w:lang w:val="el-GR"/>
          <w14:ligatures w14:val="standardContextual"/>
        </w:rPr>
      </w:pPr>
      <w:hyperlink w:anchor="_Toc240364831" w:history="1">
        <w:r w:rsidRPr="007F07ED">
          <w:rPr>
            <w:rStyle w:val="Hyperlink"/>
            <w:noProof/>
          </w:rPr>
          <w:t xml:space="preserve">3.4 </w:t>
        </w:r>
        <w:r>
          <w:rPr>
            <w:rStyle w:val="Hyperlink"/>
            <w:noProof/>
          </w:rPr>
          <w:tab/>
        </w:r>
        <w:r w:rsidRPr="007F07ED">
          <w:rPr>
            <w:rStyle w:val="Hyperlink"/>
            <w:noProof/>
          </w:rPr>
          <w:t>Säkerhetskontroll</w:t>
        </w:r>
        <w:r w:rsidRPr="007F07ED">
          <w:rPr>
            <w:noProof/>
            <w:webHidden/>
          </w:rPr>
          <w:tab/>
        </w:r>
        <w:r w:rsidRPr="007F07ED">
          <w:rPr>
            <w:noProof/>
            <w:webHidden/>
          </w:rPr>
          <w:fldChar w:fldCharType="begin"/>
        </w:r>
        <w:r w:rsidRPr="007F07ED">
          <w:rPr>
            <w:noProof/>
            <w:webHidden/>
          </w:rPr>
          <w:instrText xml:space="preserve"> PAGEREF _Toc240364831 \h </w:instrText>
        </w:r>
        <w:r w:rsidRPr="007F07ED">
          <w:rPr>
            <w:noProof/>
            <w:webHidden/>
          </w:rPr>
        </w:r>
        <w:r w:rsidRPr="007F07ED">
          <w:rPr>
            <w:noProof/>
            <w:webHidden/>
          </w:rPr>
          <w:fldChar w:fldCharType="separate"/>
        </w:r>
        <w:r w:rsidR="00BC51BD">
          <w:rPr>
            <w:noProof/>
            <w:webHidden/>
          </w:rPr>
          <w:t>10</w:t>
        </w:r>
        <w:r w:rsidRPr="007F07ED">
          <w:rPr>
            <w:noProof/>
            <w:webHidden/>
          </w:rPr>
          <w:fldChar w:fldCharType="end"/>
        </w:r>
      </w:hyperlink>
    </w:p>
    <w:p w14:paraId="6CA81BB5" w14:textId="4965D290" w:rsidR="007F07ED" w:rsidRPr="007F07ED" w:rsidRDefault="007F07ED" w:rsidP="00BC51BD">
      <w:pPr>
        <w:pStyle w:val="TOC2"/>
        <w:rPr>
          <w:rFonts w:eastAsiaTheme="minorEastAsia"/>
          <w:noProof/>
          <w:color w:val="auto"/>
          <w:kern w:val="2"/>
          <w:lang w:val="el-GR"/>
          <w14:ligatures w14:val="standardContextual"/>
        </w:rPr>
      </w:pPr>
      <w:hyperlink w:anchor="_Toc240364832" w:history="1">
        <w:r w:rsidRPr="007F07ED">
          <w:rPr>
            <w:rStyle w:val="Hyperlink"/>
            <w:noProof/>
          </w:rPr>
          <w:t xml:space="preserve">3.5 </w:t>
        </w:r>
        <w:r>
          <w:rPr>
            <w:rStyle w:val="Hyperlink"/>
            <w:noProof/>
          </w:rPr>
          <w:tab/>
        </w:r>
        <w:r w:rsidRPr="007F07ED">
          <w:rPr>
            <w:rStyle w:val="Hyperlink"/>
            <w:noProof/>
          </w:rPr>
          <w:t>Högsta tillåtna vikt</w:t>
        </w:r>
        <w:r w:rsidRPr="007F07ED">
          <w:rPr>
            <w:noProof/>
            <w:webHidden/>
          </w:rPr>
          <w:tab/>
        </w:r>
        <w:r w:rsidRPr="007F07ED">
          <w:rPr>
            <w:noProof/>
            <w:webHidden/>
          </w:rPr>
          <w:fldChar w:fldCharType="begin"/>
        </w:r>
        <w:r w:rsidRPr="007F07ED">
          <w:rPr>
            <w:noProof/>
            <w:webHidden/>
          </w:rPr>
          <w:instrText xml:space="preserve"> PAGEREF _Toc240364832 \h </w:instrText>
        </w:r>
        <w:r w:rsidRPr="007F07ED">
          <w:rPr>
            <w:noProof/>
            <w:webHidden/>
          </w:rPr>
        </w:r>
        <w:r w:rsidRPr="007F07ED">
          <w:rPr>
            <w:noProof/>
            <w:webHidden/>
          </w:rPr>
          <w:fldChar w:fldCharType="separate"/>
        </w:r>
        <w:r w:rsidR="00BC51BD">
          <w:rPr>
            <w:noProof/>
            <w:webHidden/>
          </w:rPr>
          <w:t>10</w:t>
        </w:r>
        <w:r w:rsidRPr="007F07ED">
          <w:rPr>
            <w:noProof/>
            <w:webHidden/>
          </w:rPr>
          <w:fldChar w:fldCharType="end"/>
        </w:r>
      </w:hyperlink>
    </w:p>
    <w:p w14:paraId="083BD51C" w14:textId="0DD6227D" w:rsidR="007F07ED" w:rsidRPr="007F07ED" w:rsidRDefault="007F07ED" w:rsidP="00BC51BD">
      <w:pPr>
        <w:pStyle w:val="TOC2"/>
        <w:rPr>
          <w:rFonts w:eastAsiaTheme="minorEastAsia"/>
          <w:noProof/>
          <w:color w:val="auto"/>
          <w:kern w:val="2"/>
          <w:lang w:val="el-GR"/>
          <w14:ligatures w14:val="standardContextual"/>
        </w:rPr>
      </w:pPr>
      <w:hyperlink w:anchor="_Toc240364833" w:history="1">
        <w:r w:rsidRPr="007F07ED">
          <w:rPr>
            <w:rStyle w:val="Hyperlink"/>
            <w:noProof/>
          </w:rPr>
          <w:t xml:space="preserve">3.6 </w:t>
        </w:r>
        <w:r>
          <w:rPr>
            <w:rStyle w:val="Hyperlink"/>
            <w:noProof/>
          </w:rPr>
          <w:tab/>
        </w:r>
        <w:r w:rsidRPr="007F07ED">
          <w:rPr>
            <w:rStyle w:val="Hyperlink"/>
            <w:noProof/>
          </w:rPr>
          <w:t>Transportering av scootern</w:t>
        </w:r>
        <w:r w:rsidRPr="007F07ED">
          <w:rPr>
            <w:noProof/>
            <w:webHidden/>
          </w:rPr>
          <w:tab/>
        </w:r>
        <w:r w:rsidRPr="007F07ED">
          <w:rPr>
            <w:noProof/>
            <w:webHidden/>
          </w:rPr>
          <w:fldChar w:fldCharType="begin"/>
        </w:r>
        <w:r w:rsidRPr="007F07ED">
          <w:rPr>
            <w:noProof/>
            <w:webHidden/>
          </w:rPr>
          <w:instrText xml:space="preserve"> PAGEREF _Toc240364833 \h </w:instrText>
        </w:r>
        <w:r w:rsidRPr="007F07ED">
          <w:rPr>
            <w:noProof/>
            <w:webHidden/>
          </w:rPr>
        </w:r>
        <w:r w:rsidRPr="007F07ED">
          <w:rPr>
            <w:noProof/>
            <w:webHidden/>
          </w:rPr>
          <w:fldChar w:fldCharType="separate"/>
        </w:r>
        <w:r w:rsidR="00BC51BD">
          <w:rPr>
            <w:noProof/>
            <w:webHidden/>
          </w:rPr>
          <w:t>10</w:t>
        </w:r>
        <w:r w:rsidRPr="007F07ED">
          <w:rPr>
            <w:noProof/>
            <w:webHidden/>
          </w:rPr>
          <w:fldChar w:fldCharType="end"/>
        </w:r>
      </w:hyperlink>
    </w:p>
    <w:p w14:paraId="7A6B4B71" w14:textId="752DBB58" w:rsidR="007F07ED" w:rsidRPr="007F07ED" w:rsidRDefault="007F07ED" w:rsidP="00BC51BD">
      <w:pPr>
        <w:pStyle w:val="TOC2"/>
        <w:rPr>
          <w:rFonts w:eastAsiaTheme="minorEastAsia"/>
          <w:noProof/>
          <w:color w:val="auto"/>
          <w:kern w:val="2"/>
          <w:lang w:val="el-GR"/>
          <w14:ligatures w14:val="standardContextual"/>
        </w:rPr>
      </w:pPr>
      <w:hyperlink w:anchor="_Toc240364834" w:history="1">
        <w:r w:rsidRPr="007F07ED">
          <w:rPr>
            <w:rStyle w:val="Hyperlink"/>
            <w:noProof/>
          </w:rPr>
          <w:t xml:space="preserve">3.7 </w:t>
        </w:r>
        <w:r>
          <w:rPr>
            <w:rStyle w:val="Hyperlink"/>
            <w:noProof/>
          </w:rPr>
          <w:tab/>
        </w:r>
        <w:r w:rsidRPr="007F07ED">
          <w:rPr>
            <w:rStyle w:val="Hyperlink"/>
            <w:noProof/>
          </w:rPr>
          <w:t>Riktlinjer för att köra på sluttande mark</w:t>
        </w:r>
        <w:r w:rsidRPr="007F07ED">
          <w:rPr>
            <w:noProof/>
            <w:webHidden/>
          </w:rPr>
          <w:tab/>
        </w:r>
        <w:r w:rsidRPr="007F07ED">
          <w:rPr>
            <w:noProof/>
            <w:webHidden/>
          </w:rPr>
          <w:fldChar w:fldCharType="begin"/>
        </w:r>
        <w:r w:rsidRPr="007F07ED">
          <w:rPr>
            <w:noProof/>
            <w:webHidden/>
          </w:rPr>
          <w:instrText xml:space="preserve"> PAGEREF _Toc240364834 \h </w:instrText>
        </w:r>
        <w:r w:rsidRPr="007F07ED">
          <w:rPr>
            <w:noProof/>
            <w:webHidden/>
          </w:rPr>
        </w:r>
        <w:r w:rsidRPr="007F07ED">
          <w:rPr>
            <w:noProof/>
            <w:webHidden/>
          </w:rPr>
          <w:fldChar w:fldCharType="separate"/>
        </w:r>
        <w:r w:rsidR="00BC51BD">
          <w:rPr>
            <w:noProof/>
            <w:webHidden/>
          </w:rPr>
          <w:t>10</w:t>
        </w:r>
        <w:r w:rsidRPr="007F07ED">
          <w:rPr>
            <w:noProof/>
            <w:webHidden/>
          </w:rPr>
          <w:fldChar w:fldCharType="end"/>
        </w:r>
      </w:hyperlink>
    </w:p>
    <w:p w14:paraId="013A17B4" w14:textId="2037A687" w:rsidR="007F07ED" w:rsidRPr="007F07ED" w:rsidRDefault="007F07ED" w:rsidP="00BC51BD">
      <w:pPr>
        <w:pStyle w:val="TOC2"/>
        <w:rPr>
          <w:rFonts w:eastAsiaTheme="minorEastAsia"/>
          <w:noProof/>
          <w:color w:val="auto"/>
          <w:kern w:val="2"/>
          <w:lang w:val="el-GR"/>
          <w14:ligatures w14:val="standardContextual"/>
        </w:rPr>
      </w:pPr>
      <w:hyperlink w:anchor="_Toc240364835" w:history="1">
        <w:r w:rsidRPr="007F07ED">
          <w:rPr>
            <w:rStyle w:val="Hyperlink"/>
            <w:noProof/>
          </w:rPr>
          <w:t>3.8</w:t>
        </w:r>
        <w:r w:rsidRPr="007F07ED">
          <w:rPr>
            <w:rFonts w:eastAsiaTheme="minorEastAsia"/>
            <w:noProof/>
            <w:color w:val="auto"/>
            <w:kern w:val="2"/>
            <w:lang w:val="el-GR"/>
            <w14:ligatures w14:val="standardContextual"/>
          </w:rPr>
          <w:tab/>
        </w:r>
        <w:r w:rsidRPr="007F07ED">
          <w:rPr>
            <w:rStyle w:val="Hyperlink"/>
            <w:noProof/>
          </w:rPr>
          <w:t>Försiktighetsåtgärder vid utomhusanvändning och vid ogynnsamma väderförhållanden</w:t>
        </w:r>
        <w:r w:rsidRPr="007F07ED">
          <w:rPr>
            <w:noProof/>
            <w:webHidden/>
          </w:rPr>
          <w:tab/>
        </w:r>
        <w:r w:rsidRPr="007F07ED">
          <w:rPr>
            <w:noProof/>
            <w:webHidden/>
          </w:rPr>
          <w:fldChar w:fldCharType="begin"/>
        </w:r>
        <w:r w:rsidRPr="007F07ED">
          <w:rPr>
            <w:noProof/>
            <w:webHidden/>
          </w:rPr>
          <w:instrText xml:space="preserve"> PAGEREF _Toc240364835 \h </w:instrText>
        </w:r>
        <w:r w:rsidRPr="007F07ED">
          <w:rPr>
            <w:noProof/>
            <w:webHidden/>
          </w:rPr>
        </w:r>
        <w:r w:rsidRPr="007F07ED">
          <w:rPr>
            <w:noProof/>
            <w:webHidden/>
          </w:rPr>
          <w:fldChar w:fldCharType="separate"/>
        </w:r>
        <w:r w:rsidR="00BC51BD">
          <w:rPr>
            <w:noProof/>
            <w:webHidden/>
          </w:rPr>
          <w:t>11</w:t>
        </w:r>
        <w:r w:rsidRPr="007F07ED">
          <w:rPr>
            <w:noProof/>
            <w:webHidden/>
          </w:rPr>
          <w:fldChar w:fldCharType="end"/>
        </w:r>
      </w:hyperlink>
    </w:p>
    <w:p w14:paraId="2CAC0C5D" w14:textId="14C18AF5" w:rsidR="007F07ED" w:rsidRPr="007F07ED" w:rsidRDefault="007F07ED" w:rsidP="00BC51BD">
      <w:pPr>
        <w:pStyle w:val="TOC2"/>
        <w:rPr>
          <w:rFonts w:eastAsiaTheme="minorEastAsia"/>
          <w:noProof/>
          <w:color w:val="auto"/>
          <w:kern w:val="2"/>
          <w:lang w:val="el-GR"/>
          <w14:ligatures w14:val="standardContextual"/>
        </w:rPr>
      </w:pPr>
      <w:hyperlink w:anchor="_Toc240364836" w:history="1">
        <w:r w:rsidRPr="007F07ED">
          <w:rPr>
            <w:rStyle w:val="Hyperlink"/>
            <w:noProof/>
          </w:rPr>
          <w:t>3.9</w:t>
        </w:r>
        <w:r w:rsidRPr="007F07ED">
          <w:rPr>
            <w:rFonts w:eastAsiaTheme="minorEastAsia"/>
            <w:noProof/>
            <w:color w:val="auto"/>
            <w:kern w:val="2"/>
            <w:lang w:val="el-GR"/>
            <w14:ligatures w14:val="standardContextual"/>
          </w:rPr>
          <w:tab/>
        </w:r>
        <w:r w:rsidRPr="007F07ED">
          <w:rPr>
            <w:rStyle w:val="Hyperlink"/>
            <w:noProof/>
          </w:rPr>
          <w:t>Fysiska begränsningar</w:t>
        </w:r>
        <w:r w:rsidRPr="007F07ED">
          <w:rPr>
            <w:noProof/>
            <w:webHidden/>
          </w:rPr>
          <w:tab/>
        </w:r>
        <w:r w:rsidRPr="007F07ED">
          <w:rPr>
            <w:noProof/>
            <w:webHidden/>
          </w:rPr>
          <w:fldChar w:fldCharType="begin"/>
        </w:r>
        <w:r w:rsidRPr="007F07ED">
          <w:rPr>
            <w:noProof/>
            <w:webHidden/>
          </w:rPr>
          <w:instrText xml:space="preserve"> PAGEREF _Toc240364836 \h </w:instrText>
        </w:r>
        <w:r w:rsidRPr="007F07ED">
          <w:rPr>
            <w:noProof/>
            <w:webHidden/>
          </w:rPr>
        </w:r>
        <w:r w:rsidRPr="007F07ED">
          <w:rPr>
            <w:noProof/>
            <w:webHidden/>
          </w:rPr>
          <w:fldChar w:fldCharType="separate"/>
        </w:r>
        <w:r w:rsidR="00BC51BD">
          <w:rPr>
            <w:noProof/>
            <w:webHidden/>
          </w:rPr>
          <w:t>11</w:t>
        </w:r>
        <w:r w:rsidRPr="007F07ED">
          <w:rPr>
            <w:noProof/>
            <w:webHidden/>
          </w:rPr>
          <w:fldChar w:fldCharType="end"/>
        </w:r>
      </w:hyperlink>
    </w:p>
    <w:p w14:paraId="5F63198F" w14:textId="7763D3D1" w:rsidR="007F07ED" w:rsidRPr="007F07ED" w:rsidRDefault="007F07ED" w:rsidP="00BC51BD">
      <w:pPr>
        <w:pStyle w:val="TOC2"/>
        <w:rPr>
          <w:rFonts w:eastAsiaTheme="minorEastAsia"/>
          <w:noProof/>
          <w:color w:val="auto"/>
          <w:kern w:val="2"/>
          <w:lang w:val="el-GR"/>
          <w14:ligatures w14:val="standardContextual"/>
        </w:rPr>
      </w:pPr>
      <w:hyperlink w:anchor="_Toc240364837" w:history="1">
        <w:r w:rsidRPr="007F07ED">
          <w:rPr>
            <w:rStyle w:val="Hyperlink"/>
            <w:noProof/>
          </w:rPr>
          <w:t>3.10</w:t>
        </w:r>
        <w:r w:rsidRPr="007F07ED">
          <w:rPr>
            <w:rFonts w:eastAsiaTheme="minorEastAsia"/>
            <w:noProof/>
            <w:color w:val="auto"/>
            <w:kern w:val="2"/>
            <w:lang w:val="el-GR"/>
            <w14:ligatures w14:val="standardContextual"/>
          </w:rPr>
          <w:tab/>
        </w:r>
        <w:r w:rsidRPr="007F07ED">
          <w:rPr>
            <w:rStyle w:val="Hyperlink"/>
            <w:noProof/>
          </w:rPr>
          <w:t>Information om elektromagnetisk störning</w:t>
        </w:r>
        <w:r w:rsidRPr="007F07ED">
          <w:rPr>
            <w:noProof/>
            <w:webHidden/>
          </w:rPr>
          <w:tab/>
        </w:r>
        <w:r w:rsidRPr="007F07ED">
          <w:rPr>
            <w:noProof/>
            <w:webHidden/>
          </w:rPr>
          <w:fldChar w:fldCharType="begin"/>
        </w:r>
        <w:r w:rsidRPr="007F07ED">
          <w:rPr>
            <w:noProof/>
            <w:webHidden/>
          </w:rPr>
          <w:instrText xml:space="preserve"> PAGEREF _Toc240364837 \h </w:instrText>
        </w:r>
        <w:r w:rsidRPr="007F07ED">
          <w:rPr>
            <w:noProof/>
            <w:webHidden/>
          </w:rPr>
        </w:r>
        <w:r w:rsidRPr="007F07ED">
          <w:rPr>
            <w:noProof/>
            <w:webHidden/>
          </w:rPr>
          <w:fldChar w:fldCharType="separate"/>
        </w:r>
        <w:r w:rsidR="00BC51BD">
          <w:rPr>
            <w:noProof/>
            <w:webHidden/>
          </w:rPr>
          <w:t>11</w:t>
        </w:r>
        <w:r w:rsidRPr="007F07ED">
          <w:rPr>
            <w:noProof/>
            <w:webHidden/>
          </w:rPr>
          <w:fldChar w:fldCharType="end"/>
        </w:r>
      </w:hyperlink>
    </w:p>
    <w:p w14:paraId="607D330C" w14:textId="77777777" w:rsidR="00BC51BD" w:rsidRDefault="007F07ED" w:rsidP="00BC51BD">
      <w:pPr>
        <w:pStyle w:val="TOC2"/>
        <w:rPr>
          <w:rStyle w:val="Hyperlink"/>
          <w:noProof/>
        </w:rPr>
      </w:pPr>
      <w:hyperlink w:anchor="_Toc240364838" w:history="1">
        <w:r w:rsidRPr="007F07ED">
          <w:rPr>
            <w:rStyle w:val="Hyperlink"/>
            <w:noProof/>
          </w:rPr>
          <w:t>3.11</w:t>
        </w:r>
        <w:r w:rsidRPr="007F07ED">
          <w:rPr>
            <w:rFonts w:eastAsiaTheme="minorEastAsia"/>
            <w:noProof/>
            <w:color w:val="auto"/>
            <w:kern w:val="2"/>
            <w:lang w:val="el-GR"/>
            <w14:ligatures w14:val="standardContextual"/>
          </w:rPr>
          <w:tab/>
        </w:r>
        <w:r w:rsidRPr="007F07ED">
          <w:rPr>
            <w:rStyle w:val="Hyperlink"/>
            <w:noProof/>
          </w:rPr>
          <w:t>Vad du gör i händelse av en eldsvåda</w:t>
        </w:r>
        <w:r w:rsidRPr="007F07ED">
          <w:rPr>
            <w:noProof/>
            <w:webHidden/>
          </w:rPr>
          <w:tab/>
        </w:r>
        <w:r w:rsidRPr="007F07ED">
          <w:rPr>
            <w:noProof/>
            <w:webHidden/>
          </w:rPr>
          <w:fldChar w:fldCharType="begin"/>
        </w:r>
        <w:r w:rsidRPr="007F07ED">
          <w:rPr>
            <w:noProof/>
            <w:webHidden/>
          </w:rPr>
          <w:instrText xml:space="preserve"> PAGEREF _Toc240364838 \h </w:instrText>
        </w:r>
        <w:r w:rsidRPr="007F07ED">
          <w:rPr>
            <w:noProof/>
            <w:webHidden/>
          </w:rPr>
        </w:r>
        <w:r w:rsidRPr="007F07ED">
          <w:rPr>
            <w:noProof/>
            <w:webHidden/>
          </w:rPr>
          <w:fldChar w:fldCharType="separate"/>
        </w:r>
        <w:r w:rsidR="00BC51BD">
          <w:rPr>
            <w:noProof/>
            <w:webHidden/>
          </w:rPr>
          <w:t>12</w:t>
        </w:r>
        <w:r w:rsidRPr="007F07ED">
          <w:rPr>
            <w:noProof/>
            <w:webHidden/>
          </w:rPr>
          <w:fldChar w:fldCharType="end"/>
        </w:r>
      </w:hyperlink>
    </w:p>
    <w:p w14:paraId="208435BD" w14:textId="74EA9D4A" w:rsidR="00BC51BD" w:rsidRPr="00BC51BD" w:rsidRDefault="00596928" w:rsidP="00BC51BD">
      <w:pPr>
        <w:pStyle w:val="TOC2"/>
        <w:rPr>
          <w:lang w:val="el-GR"/>
        </w:rPr>
      </w:pPr>
      <w:hyperlink w:anchor="bookmark0" w:history="1">
        <w:r w:rsidR="00BC51BD" w:rsidRPr="00596928">
          <w:rPr>
            <w:rStyle w:val="Hyperlink"/>
          </w:rPr>
          <w:t xml:space="preserve">4. </w:t>
        </w:r>
        <w:r w:rsidR="00BC51BD" w:rsidRPr="00596928">
          <w:rPr>
            <w:rStyle w:val="Hyperlink"/>
          </w:rPr>
          <w:tab/>
          <w:t>Din p</w:t>
        </w:r>
        <w:r w:rsidR="00BC51BD" w:rsidRPr="00596928">
          <w:rPr>
            <w:rStyle w:val="Hyperlink"/>
          </w:rPr>
          <w:t>r</w:t>
        </w:r>
        <w:r w:rsidR="00BC51BD" w:rsidRPr="00596928">
          <w:rPr>
            <w:rStyle w:val="Hyperlink"/>
          </w:rPr>
          <w:t>odukt</w:t>
        </w:r>
        <w:r w:rsidR="00BC51BD" w:rsidRPr="00596928">
          <w:rPr>
            <w:rStyle w:val="Hyperlink"/>
          </w:rPr>
          <w:tab/>
          <w:t>13</w:t>
        </w:r>
      </w:hyperlink>
    </w:p>
    <w:p w14:paraId="4744DB4A" w14:textId="009200BF" w:rsidR="007F07ED" w:rsidRPr="007F07ED" w:rsidRDefault="007F07ED" w:rsidP="00BC51BD">
      <w:pPr>
        <w:pStyle w:val="TOC2"/>
        <w:rPr>
          <w:rFonts w:eastAsiaTheme="minorEastAsia"/>
          <w:noProof/>
          <w:color w:val="auto"/>
          <w:kern w:val="2"/>
          <w:lang w:val="el-GR"/>
          <w14:ligatures w14:val="standardContextual"/>
        </w:rPr>
      </w:pPr>
      <w:hyperlink w:anchor="_Toc240364839" w:history="1">
        <w:r w:rsidRPr="007F07ED">
          <w:rPr>
            <w:rStyle w:val="Hyperlink"/>
            <w:noProof/>
          </w:rPr>
          <w:t>4.1</w:t>
        </w:r>
        <w:r w:rsidRPr="007F07ED">
          <w:rPr>
            <w:rFonts w:eastAsiaTheme="minorEastAsia"/>
            <w:noProof/>
            <w:color w:val="auto"/>
            <w:kern w:val="2"/>
            <w:lang w:val="el-GR"/>
            <w14:ligatures w14:val="standardContextual"/>
          </w:rPr>
          <w:tab/>
        </w:r>
        <w:r w:rsidRPr="007F07ED">
          <w:rPr>
            <w:rStyle w:val="Hyperlink"/>
            <w:noProof/>
          </w:rPr>
          <w:t>Spak för manuellt läge</w:t>
        </w:r>
        <w:r w:rsidRPr="007F07ED">
          <w:rPr>
            <w:noProof/>
            <w:webHidden/>
          </w:rPr>
          <w:tab/>
        </w:r>
        <w:r w:rsidRPr="007F07ED">
          <w:rPr>
            <w:noProof/>
            <w:webHidden/>
          </w:rPr>
          <w:fldChar w:fldCharType="begin"/>
        </w:r>
        <w:r w:rsidRPr="007F07ED">
          <w:rPr>
            <w:noProof/>
            <w:webHidden/>
          </w:rPr>
          <w:instrText xml:space="preserve"> PAGEREF _Toc240364839 \h </w:instrText>
        </w:r>
        <w:r w:rsidRPr="007F07ED">
          <w:rPr>
            <w:noProof/>
            <w:webHidden/>
          </w:rPr>
        </w:r>
        <w:r w:rsidRPr="007F07ED">
          <w:rPr>
            <w:noProof/>
            <w:webHidden/>
          </w:rPr>
          <w:fldChar w:fldCharType="separate"/>
        </w:r>
        <w:r w:rsidR="00BC51BD">
          <w:rPr>
            <w:noProof/>
            <w:webHidden/>
          </w:rPr>
          <w:t>13</w:t>
        </w:r>
        <w:r w:rsidRPr="007F07ED">
          <w:rPr>
            <w:noProof/>
            <w:webHidden/>
          </w:rPr>
          <w:fldChar w:fldCharType="end"/>
        </w:r>
      </w:hyperlink>
    </w:p>
    <w:p w14:paraId="379D753C" w14:textId="56B9E892" w:rsidR="007F07ED" w:rsidRPr="007F07ED" w:rsidRDefault="007F07ED" w:rsidP="00BC51BD">
      <w:pPr>
        <w:pStyle w:val="TOC2"/>
        <w:rPr>
          <w:rFonts w:eastAsiaTheme="minorEastAsia"/>
          <w:noProof/>
          <w:color w:val="auto"/>
          <w:kern w:val="2"/>
          <w:lang w:val="el-GR"/>
          <w14:ligatures w14:val="standardContextual"/>
        </w:rPr>
      </w:pPr>
      <w:hyperlink w:anchor="_Toc240364840" w:history="1">
        <w:r w:rsidRPr="007F07ED">
          <w:rPr>
            <w:rStyle w:val="Hyperlink"/>
            <w:noProof/>
          </w:rPr>
          <w:t>4.2</w:t>
        </w:r>
        <w:r w:rsidRPr="007F07ED">
          <w:rPr>
            <w:rFonts w:eastAsiaTheme="minorEastAsia"/>
            <w:noProof/>
            <w:color w:val="auto"/>
            <w:kern w:val="2"/>
            <w:lang w:val="el-GR"/>
            <w14:ligatures w14:val="standardContextual"/>
          </w:rPr>
          <w:tab/>
        </w:r>
        <w:r w:rsidRPr="007F07ED">
          <w:rPr>
            <w:rStyle w:val="Hyperlink"/>
            <w:noProof/>
          </w:rPr>
          <w:t>Batteriets statusindikator</w:t>
        </w:r>
        <w:r w:rsidRPr="007F07ED">
          <w:rPr>
            <w:noProof/>
            <w:webHidden/>
          </w:rPr>
          <w:tab/>
        </w:r>
        <w:r w:rsidRPr="007F07ED">
          <w:rPr>
            <w:noProof/>
            <w:webHidden/>
          </w:rPr>
          <w:fldChar w:fldCharType="begin"/>
        </w:r>
        <w:r w:rsidRPr="007F07ED">
          <w:rPr>
            <w:noProof/>
            <w:webHidden/>
          </w:rPr>
          <w:instrText xml:space="preserve"> PAGEREF _Toc240364840 \h </w:instrText>
        </w:r>
        <w:r w:rsidRPr="007F07ED">
          <w:rPr>
            <w:noProof/>
            <w:webHidden/>
          </w:rPr>
        </w:r>
        <w:r w:rsidRPr="007F07ED">
          <w:rPr>
            <w:noProof/>
            <w:webHidden/>
          </w:rPr>
          <w:fldChar w:fldCharType="separate"/>
        </w:r>
        <w:r w:rsidR="00BC51BD">
          <w:rPr>
            <w:noProof/>
            <w:webHidden/>
          </w:rPr>
          <w:t>14</w:t>
        </w:r>
        <w:r w:rsidRPr="007F07ED">
          <w:rPr>
            <w:noProof/>
            <w:webHidden/>
          </w:rPr>
          <w:fldChar w:fldCharType="end"/>
        </w:r>
      </w:hyperlink>
    </w:p>
    <w:p w14:paraId="2EA73FFC" w14:textId="111FA6F6" w:rsidR="007F07ED" w:rsidRPr="007F07ED" w:rsidRDefault="007F07ED" w:rsidP="00BC51BD">
      <w:pPr>
        <w:pStyle w:val="TOC2"/>
        <w:rPr>
          <w:rFonts w:eastAsiaTheme="minorEastAsia"/>
          <w:noProof/>
          <w:color w:val="auto"/>
          <w:kern w:val="2"/>
          <w:lang w:val="el-GR"/>
          <w14:ligatures w14:val="standardContextual"/>
        </w:rPr>
      </w:pPr>
      <w:hyperlink w:anchor="_Toc240364841" w:history="1">
        <w:r w:rsidRPr="007F07ED">
          <w:rPr>
            <w:rStyle w:val="Hyperlink"/>
            <w:noProof/>
          </w:rPr>
          <w:t>4.3</w:t>
        </w:r>
        <w:r w:rsidRPr="007F07ED">
          <w:rPr>
            <w:rFonts w:eastAsiaTheme="minorEastAsia"/>
            <w:noProof/>
            <w:color w:val="auto"/>
            <w:kern w:val="2"/>
            <w:lang w:val="el-GR"/>
            <w14:ligatures w14:val="standardContextual"/>
          </w:rPr>
          <w:tab/>
        </w:r>
        <w:r w:rsidRPr="007F07ED">
          <w:rPr>
            <w:rStyle w:val="Hyperlink"/>
            <w:noProof/>
          </w:rPr>
          <w:t>Gasspak</w:t>
        </w:r>
        <w:r w:rsidRPr="007F07ED">
          <w:rPr>
            <w:noProof/>
            <w:webHidden/>
          </w:rPr>
          <w:tab/>
        </w:r>
        <w:r w:rsidRPr="007F07ED">
          <w:rPr>
            <w:noProof/>
            <w:webHidden/>
          </w:rPr>
          <w:fldChar w:fldCharType="begin"/>
        </w:r>
        <w:r w:rsidRPr="007F07ED">
          <w:rPr>
            <w:noProof/>
            <w:webHidden/>
          </w:rPr>
          <w:instrText xml:space="preserve"> PAGEREF _Toc240364841 \h </w:instrText>
        </w:r>
        <w:r w:rsidRPr="007F07ED">
          <w:rPr>
            <w:noProof/>
            <w:webHidden/>
          </w:rPr>
        </w:r>
        <w:r w:rsidRPr="007F07ED">
          <w:rPr>
            <w:noProof/>
            <w:webHidden/>
          </w:rPr>
          <w:fldChar w:fldCharType="separate"/>
        </w:r>
        <w:r w:rsidR="00BC51BD">
          <w:rPr>
            <w:noProof/>
            <w:webHidden/>
          </w:rPr>
          <w:t>14</w:t>
        </w:r>
        <w:r w:rsidRPr="007F07ED">
          <w:rPr>
            <w:noProof/>
            <w:webHidden/>
          </w:rPr>
          <w:fldChar w:fldCharType="end"/>
        </w:r>
      </w:hyperlink>
    </w:p>
    <w:p w14:paraId="614E816F" w14:textId="0300FE9B" w:rsidR="007F07ED" w:rsidRPr="007F07ED" w:rsidRDefault="007F07ED" w:rsidP="00BC51BD">
      <w:pPr>
        <w:pStyle w:val="TOC2"/>
        <w:rPr>
          <w:rFonts w:eastAsiaTheme="minorEastAsia"/>
          <w:noProof/>
          <w:color w:val="auto"/>
          <w:kern w:val="2"/>
          <w:lang w:val="el-GR"/>
          <w14:ligatures w14:val="standardContextual"/>
        </w:rPr>
      </w:pPr>
      <w:hyperlink w:anchor="_Toc240364842" w:history="1">
        <w:r w:rsidRPr="007F07ED">
          <w:rPr>
            <w:rStyle w:val="Hyperlink"/>
            <w:noProof/>
          </w:rPr>
          <w:t>4.4</w:t>
        </w:r>
        <w:r w:rsidRPr="007F07ED">
          <w:rPr>
            <w:rFonts w:eastAsiaTheme="minorEastAsia"/>
            <w:noProof/>
            <w:color w:val="auto"/>
            <w:kern w:val="2"/>
            <w:lang w:val="el-GR"/>
            <w14:ligatures w14:val="standardContextual"/>
          </w:rPr>
          <w:tab/>
        </w:r>
        <w:r w:rsidRPr="007F07ED">
          <w:rPr>
            <w:rStyle w:val="Hyperlink"/>
            <w:noProof/>
          </w:rPr>
          <w:t>Tändningsbrytare med nyckel</w:t>
        </w:r>
        <w:r w:rsidRPr="007F07ED">
          <w:rPr>
            <w:noProof/>
            <w:webHidden/>
          </w:rPr>
          <w:tab/>
        </w:r>
        <w:r w:rsidRPr="007F07ED">
          <w:rPr>
            <w:noProof/>
            <w:webHidden/>
          </w:rPr>
          <w:fldChar w:fldCharType="begin"/>
        </w:r>
        <w:r w:rsidRPr="007F07ED">
          <w:rPr>
            <w:noProof/>
            <w:webHidden/>
          </w:rPr>
          <w:instrText xml:space="preserve"> PAGEREF _Toc240364842 \h </w:instrText>
        </w:r>
        <w:r w:rsidRPr="007F07ED">
          <w:rPr>
            <w:noProof/>
            <w:webHidden/>
          </w:rPr>
        </w:r>
        <w:r w:rsidRPr="007F07ED">
          <w:rPr>
            <w:noProof/>
            <w:webHidden/>
          </w:rPr>
          <w:fldChar w:fldCharType="separate"/>
        </w:r>
        <w:r w:rsidR="00BC51BD">
          <w:rPr>
            <w:noProof/>
            <w:webHidden/>
          </w:rPr>
          <w:t>14</w:t>
        </w:r>
        <w:r w:rsidRPr="007F07ED">
          <w:rPr>
            <w:noProof/>
            <w:webHidden/>
          </w:rPr>
          <w:fldChar w:fldCharType="end"/>
        </w:r>
      </w:hyperlink>
    </w:p>
    <w:p w14:paraId="1BC865D4" w14:textId="68375AB9" w:rsidR="007F07ED" w:rsidRPr="007F07ED" w:rsidRDefault="007F07ED" w:rsidP="00BC51BD">
      <w:pPr>
        <w:pStyle w:val="TOC2"/>
        <w:rPr>
          <w:rFonts w:eastAsiaTheme="minorEastAsia"/>
          <w:noProof/>
          <w:color w:val="auto"/>
          <w:kern w:val="2"/>
          <w:lang w:val="el-GR"/>
          <w14:ligatures w14:val="standardContextual"/>
        </w:rPr>
      </w:pPr>
      <w:hyperlink w:anchor="_Toc240364843" w:history="1">
        <w:r w:rsidRPr="007F07ED">
          <w:rPr>
            <w:rStyle w:val="Hyperlink"/>
            <w:noProof/>
          </w:rPr>
          <w:t>4.5</w:t>
        </w:r>
        <w:r w:rsidRPr="007F07ED">
          <w:rPr>
            <w:rFonts w:eastAsiaTheme="minorEastAsia"/>
            <w:noProof/>
            <w:color w:val="auto"/>
            <w:kern w:val="2"/>
            <w:lang w:val="el-GR"/>
            <w14:ligatures w14:val="standardContextual"/>
          </w:rPr>
          <w:tab/>
        </w:r>
        <w:r w:rsidRPr="007F07ED">
          <w:rPr>
            <w:rStyle w:val="Hyperlink"/>
            <w:noProof/>
          </w:rPr>
          <w:t>Växelväljare</w:t>
        </w:r>
        <w:r w:rsidRPr="007F07ED">
          <w:rPr>
            <w:noProof/>
            <w:webHidden/>
          </w:rPr>
          <w:tab/>
        </w:r>
        <w:r w:rsidRPr="007F07ED">
          <w:rPr>
            <w:noProof/>
            <w:webHidden/>
          </w:rPr>
          <w:fldChar w:fldCharType="begin"/>
        </w:r>
        <w:r w:rsidRPr="007F07ED">
          <w:rPr>
            <w:noProof/>
            <w:webHidden/>
          </w:rPr>
          <w:instrText xml:space="preserve"> PAGEREF _Toc240364843 \h </w:instrText>
        </w:r>
        <w:r w:rsidRPr="007F07ED">
          <w:rPr>
            <w:noProof/>
            <w:webHidden/>
          </w:rPr>
        </w:r>
        <w:r w:rsidRPr="007F07ED">
          <w:rPr>
            <w:noProof/>
            <w:webHidden/>
          </w:rPr>
          <w:fldChar w:fldCharType="separate"/>
        </w:r>
        <w:r w:rsidR="00BC51BD">
          <w:rPr>
            <w:noProof/>
            <w:webHidden/>
          </w:rPr>
          <w:t>14</w:t>
        </w:r>
        <w:r w:rsidRPr="007F07ED">
          <w:rPr>
            <w:noProof/>
            <w:webHidden/>
          </w:rPr>
          <w:fldChar w:fldCharType="end"/>
        </w:r>
      </w:hyperlink>
    </w:p>
    <w:p w14:paraId="025136CF" w14:textId="77777777" w:rsidR="00BC51BD" w:rsidRDefault="007F07ED" w:rsidP="00BC51BD">
      <w:pPr>
        <w:pStyle w:val="TOC2"/>
        <w:rPr>
          <w:rStyle w:val="Hyperlink"/>
          <w:noProof/>
        </w:rPr>
      </w:pPr>
      <w:hyperlink w:anchor="_Toc240364844" w:history="1">
        <w:r w:rsidRPr="007F07ED">
          <w:rPr>
            <w:rStyle w:val="Hyperlink"/>
            <w:noProof/>
          </w:rPr>
          <w:t>4.6</w:t>
        </w:r>
        <w:r w:rsidRPr="007F07ED">
          <w:rPr>
            <w:rFonts w:eastAsiaTheme="minorEastAsia"/>
            <w:noProof/>
            <w:color w:val="auto"/>
            <w:kern w:val="2"/>
            <w:lang w:val="el-GR"/>
            <w14:ligatures w14:val="standardContextual"/>
          </w:rPr>
          <w:tab/>
        </w:r>
        <w:r w:rsidRPr="007F07ED">
          <w:rPr>
            <w:rStyle w:val="Hyperlink"/>
            <w:noProof/>
          </w:rPr>
          <w:t>Signalknapp</w:t>
        </w:r>
        <w:r w:rsidRPr="007F07ED">
          <w:rPr>
            <w:noProof/>
            <w:webHidden/>
          </w:rPr>
          <w:tab/>
        </w:r>
        <w:r w:rsidRPr="007F07ED">
          <w:rPr>
            <w:noProof/>
            <w:webHidden/>
          </w:rPr>
          <w:fldChar w:fldCharType="begin"/>
        </w:r>
        <w:r w:rsidRPr="007F07ED">
          <w:rPr>
            <w:noProof/>
            <w:webHidden/>
          </w:rPr>
          <w:instrText xml:space="preserve"> PAGEREF _Toc240364844 \h </w:instrText>
        </w:r>
        <w:r w:rsidRPr="007F07ED">
          <w:rPr>
            <w:noProof/>
            <w:webHidden/>
          </w:rPr>
        </w:r>
        <w:r w:rsidRPr="007F07ED">
          <w:rPr>
            <w:noProof/>
            <w:webHidden/>
          </w:rPr>
          <w:fldChar w:fldCharType="separate"/>
        </w:r>
        <w:r w:rsidR="00BC51BD">
          <w:rPr>
            <w:noProof/>
            <w:webHidden/>
          </w:rPr>
          <w:t>14</w:t>
        </w:r>
        <w:r w:rsidRPr="007F07ED">
          <w:rPr>
            <w:noProof/>
            <w:webHidden/>
          </w:rPr>
          <w:fldChar w:fldCharType="end"/>
        </w:r>
      </w:hyperlink>
    </w:p>
    <w:p w14:paraId="49B4A6FD" w14:textId="3B3141D7" w:rsidR="00BC51BD" w:rsidRPr="00BC51BD" w:rsidRDefault="00596928" w:rsidP="00BC51BD">
      <w:pPr>
        <w:pStyle w:val="TOC2"/>
        <w:rPr>
          <w:lang w:val="en-US"/>
        </w:rPr>
      </w:pPr>
      <w:hyperlink w:anchor="bookmark1" w:history="1">
        <w:r w:rsidR="00BC51BD" w:rsidRPr="00596928">
          <w:rPr>
            <w:rStyle w:val="Hyperlink"/>
          </w:rPr>
          <w:t xml:space="preserve">5. </w:t>
        </w:r>
        <w:r w:rsidR="00BC51BD" w:rsidRPr="00596928">
          <w:rPr>
            <w:rStyle w:val="Hyperlink"/>
          </w:rPr>
          <w:tab/>
          <w:t>Drift</w:t>
        </w:r>
        <w:r w:rsidR="00BC51BD" w:rsidRPr="00596928">
          <w:rPr>
            <w:rStyle w:val="Hyperlink"/>
          </w:rPr>
          <w:tab/>
          <w:t>15</w:t>
        </w:r>
      </w:hyperlink>
    </w:p>
    <w:p w14:paraId="34C87860" w14:textId="65543B60" w:rsidR="007F07ED" w:rsidRPr="007F07ED" w:rsidRDefault="007F07ED" w:rsidP="00BC51BD">
      <w:pPr>
        <w:pStyle w:val="TOC2"/>
        <w:rPr>
          <w:rFonts w:eastAsiaTheme="minorEastAsia"/>
          <w:noProof/>
          <w:color w:val="auto"/>
          <w:kern w:val="2"/>
          <w:lang w:val="el-GR"/>
          <w14:ligatures w14:val="standardContextual"/>
        </w:rPr>
      </w:pPr>
      <w:hyperlink w:anchor="_Toc240364845" w:history="1">
        <w:r w:rsidRPr="007F07ED">
          <w:rPr>
            <w:rStyle w:val="Hyperlink"/>
            <w:noProof/>
          </w:rPr>
          <w:t>5.1</w:t>
        </w:r>
        <w:r w:rsidRPr="007F07ED">
          <w:rPr>
            <w:rFonts w:eastAsiaTheme="minorEastAsia"/>
            <w:noProof/>
            <w:color w:val="auto"/>
            <w:kern w:val="2"/>
            <w:lang w:val="el-GR"/>
            <w14:ligatures w14:val="standardContextual"/>
          </w:rPr>
          <w:tab/>
        </w:r>
        <w:r w:rsidRPr="007F07ED">
          <w:rPr>
            <w:rStyle w:val="Hyperlink"/>
            <w:noProof/>
          </w:rPr>
          <w:t>In</w:t>
        </w:r>
        <w:r w:rsidRPr="007F07ED">
          <w:rPr>
            <w:rStyle w:val="Hyperlink"/>
            <w:noProof/>
          </w:rPr>
          <w:t>n</w:t>
        </w:r>
        <w:r w:rsidRPr="007F07ED">
          <w:rPr>
            <w:rStyle w:val="Hyperlink"/>
            <w:noProof/>
          </w:rPr>
          <w:t>an du sätter dig på din mobila scooter</w:t>
        </w:r>
        <w:r w:rsidRPr="007F07ED">
          <w:rPr>
            <w:noProof/>
            <w:webHidden/>
          </w:rPr>
          <w:tab/>
        </w:r>
        <w:r w:rsidRPr="007F07ED">
          <w:rPr>
            <w:noProof/>
            <w:webHidden/>
          </w:rPr>
          <w:fldChar w:fldCharType="begin"/>
        </w:r>
        <w:r w:rsidRPr="007F07ED">
          <w:rPr>
            <w:noProof/>
            <w:webHidden/>
          </w:rPr>
          <w:instrText xml:space="preserve"> PAGEREF _Toc240364845 \h </w:instrText>
        </w:r>
        <w:r w:rsidRPr="007F07ED">
          <w:rPr>
            <w:noProof/>
            <w:webHidden/>
          </w:rPr>
        </w:r>
        <w:r w:rsidRPr="007F07ED">
          <w:rPr>
            <w:noProof/>
            <w:webHidden/>
          </w:rPr>
          <w:fldChar w:fldCharType="separate"/>
        </w:r>
        <w:r w:rsidR="00BC51BD">
          <w:rPr>
            <w:noProof/>
            <w:webHidden/>
          </w:rPr>
          <w:t>15</w:t>
        </w:r>
        <w:r w:rsidRPr="007F07ED">
          <w:rPr>
            <w:noProof/>
            <w:webHidden/>
          </w:rPr>
          <w:fldChar w:fldCharType="end"/>
        </w:r>
      </w:hyperlink>
    </w:p>
    <w:p w14:paraId="09BEBBD7" w14:textId="480CFEF2" w:rsidR="007F07ED" w:rsidRPr="007F07ED" w:rsidRDefault="007F07ED" w:rsidP="00BC51BD">
      <w:pPr>
        <w:pStyle w:val="TOC2"/>
        <w:rPr>
          <w:rFonts w:eastAsiaTheme="minorEastAsia"/>
          <w:noProof/>
          <w:color w:val="auto"/>
          <w:kern w:val="2"/>
          <w:lang w:val="el-GR"/>
          <w14:ligatures w14:val="standardContextual"/>
        </w:rPr>
      </w:pPr>
      <w:hyperlink w:anchor="_Toc240364846" w:history="1">
        <w:r w:rsidRPr="007F07ED">
          <w:rPr>
            <w:rStyle w:val="Hyperlink"/>
            <w:noProof/>
          </w:rPr>
          <w:t>5.2</w:t>
        </w:r>
        <w:r w:rsidRPr="007F07ED">
          <w:rPr>
            <w:rFonts w:eastAsiaTheme="minorEastAsia"/>
            <w:noProof/>
            <w:color w:val="auto"/>
            <w:kern w:val="2"/>
            <w:lang w:val="el-GR"/>
            <w14:ligatures w14:val="standardContextual"/>
          </w:rPr>
          <w:tab/>
        </w:r>
        <w:r w:rsidRPr="007F07ED">
          <w:rPr>
            <w:rStyle w:val="Hyperlink"/>
            <w:noProof/>
          </w:rPr>
          <w:t>Så här sätter du dig på den mobila scootern</w:t>
        </w:r>
        <w:r w:rsidRPr="007F07ED">
          <w:rPr>
            <w:noProof/>
            <w:webHidden/>
          </w:rPr>
          <w:tab/>
        </w:r>
        <w:r w:rsidRPr="007F07ED">
          <w:rPr>
            <w:noProof/>
            <w:webHidden/>
          </w:rPr>
          <w:fldChar w:fldCharType="begin"/>
        </w:r>
        <w:r w:rsidRPr="007F07ED">
          <w:rPr>
            <w:noProof/>
            <w:webHidden/>
          </w:rPr>
          <w:instrText xml:space="preserve"> PAGEREF _Toc240364846 \h </w:instrText>
        </w:r>
        <w:r w:rsidRPr="007F07ED">
          <w:rPr>
            <w:noProof/>
            <w:webHidden/>
          </w:rPr>
        </w:r>
        <w:r w:rsidRPr="007F07ED">
          <w:rPr>
            <w:noProof/>
            <w:webHidden/>
          </w:rPr>
          <w:fldChar w:fldCharType="separate"/>
        </w:r>
        <w:r w:rsidR="00BC51BD">
          <w:rPr>
            <w:noProof/>
            <w:webHidden/>
          </w:rPr>
          <w:t>15</w:t>
        </w:r>
        <w:r w:rsidRPr="007F07ED">
          <w:rPr>
            <w:noProof/>
            <w:webHidden/>
          </w:rPr>
          <w:fldChar w:fldCharType="end"/>
        </w:r>
      </w:hyperlink>
    </w:p>
    <w:p w14:paraId="7538ED16" w14:textId="73E01F93" w:rsidR="007F07ED" w:rsidRPr="007F07ED" w:rsidRDefault="007F07ED" w:rsidP="00BC51BD">
      <w:pPr>
        <w:pStyle w:val="TOC2"/>
        <w:rPr>
          <w:rFonts w:eastAsiaTheme="minorEastAsia"/>
          <w:noProof/>
          <w:color w:val="auto"/>
          <w:kern w:val="2"/>
          <w:lang w:val="el-GR"/>
          <w14:ligatures w14:val="standardContextual"/>
        </w:rPr>
      </w:pPr>
      <w:hyperlink w:anchor="_Toc240364847" w:history="1">
        <w:r w:rsidRPr="007F07ED">
          <w:rPr>
            <w:rStyle w:val="Hyperlink"/>
            <w:noProof/>
          </w:rPr>
          <w:t>5.3</w:t>
        </w:r>
        <w:r w:rsidRPr="007F07ED">
          <w:rPr>
            <w:rFonts w:eastAsiaTheme="minorEastAsia"/>
            <w:noProof/>
            <w:color w:val="auto"/>
            <w:kern w:val="2"/>
            <w:lang w:val="el-GR"/>
            <w14:ligatures w14:val="standardContextual"/>
          </w:rPr>
          <w:tab/>
        </w:r>
        <w:r w:rsidRPr="007F07ED">
          <w:rPr>
            <w:rStyle w:val="Hyperlink"/>
            <w:noProof/>
          </w:rPr>
          <w:t>Kontroller och justeringar före körning</w:t>
        </w:r>
        <w:r w:rsidRPr="007F07ED">
          <w:rPr>
            <w:noProof/>
            <w:webHidden/>
          </w:rPr>
          <w:tab/>
        </w:r>
        <w:r w:rsidRPr="007F07ED">
          <w:rPr>
            <w:noProof/>
            <w:webHidden/>
          </w:rPr>
          <w:fldChar w:fldCharType="begin"/>
        </w:r>
        <w:r w:rsidRPr="007F07ED">
          <w:rPr>
            <w:noProof/>
            <w:webHidden/>
          </w:rPr>
          <w:instrText xml:space="preserve"> PAGEREF _Toc240364847 \h </w:instrText>
        </w:r>
        <w:r w:rsidRPr="007F07ED">
          <w:rPr>
            <w:noProof/>
            <w:webHidden/>
          </w:rPr>
        </w:r>
        <w:r w:rsidRPr="007F07ED">
          <w:rPr>
            <w:noProof/>
            <w:webHidden/>
          </w:rPr>
          <w:fldChar w:fldCharType="separate"/>
        </w:r>
        <w:r w:rsidR="00BC51BD">
          <w:rPr>
            <w:noProof/>
            <w:webHidden/>
          </w:rPr>
          <w:t>15</w:t>
        </w:r>
        <w:r w:rsidRPr="007F07ED">
          <w:rPr>
            <w:noProof/>
            <w:webHidden/>
          </w:rPr>
          <w:fldChar w:fldCharType="end"/>
        </w:r>
      </w:hyperlink>
    </w:p>
    <w:p w14:paraId="23EC57DC" w14:textId="392557B3" w:rsidR="007F07ED" w:rsidRPr="007F07ED" w:rsidRDefault="007F07ED" w:rsidP="00BC51BD">
      <w:pPr>
        <w:pStyle w:val="TOC2"/>
        <w:rPr>
          <w:rFonts w:eastAsiaTheme="minorEastAsia"/>
          <w:noProof/>
          <w:color w:val="auto"/>
          <w:kern w:val="2"/>
          <w:lang w:val="el-GR"/>
          <w14:ligatures w14:val="standardContextual"/>
        </w:rPr>
      </w:pPr>
      <w:hyperlink w:anchor="_Toc240364848" w:history="1">
        <w:r w:rsidRPr="007F07ED">
          <w:rPr>
            <w:rStyle w:val="Hyperlink"/>
            <w:noProof/>
          </w:rPr>
          <w:t>5.4</w:t>
        </w:r>
        <w:r w:rsidRPr="007F07ED">
          <w:rPr>
            <w:rFonts w:eastAsiaTheme="minorEastAsia"/>
            <w:noProof/>
            <w:color w:val="auto"/>
            <w:kern w:val="2"/>
            <w:lang w:val="el-GR"/>
            <w14:ligatures w14:val="standardContextual"/>
          </w:rPr>
          <w:tab/>
        </w:r>
        <w:r w:rsidRPr="007F07ED">
          <w:rPr>
            <w:rStyle w:val="Hyperlink"/>
            <w:noProof/>
          </w:rPr>
          <w:t>Så här använder du den mobila scootern</w:t>
        </w:r>
        <w:r w:rsidRPr="007F07ED">
          <w:rPr>
            <w:noProof/>
            <w:webHidden/>
          </w:rPr>
          <w:tab/>
        </w:r>
        <w:r w:rsidRPr="007F07ED">
          <w:rPr>
            <w:noProof/>
            <w:webHidden/>
          </w:rPr>
          <w:fldChar w:fldCharType="begin"/>
        </w:r>
        <w:r w:rsidRPr="007F07ED">
          <w:rPr>
            <w:noProof/>
            <w:webHidden/>
          </w:rPr>
          <w:instrText xml:space="preserve"> PAGEREF _Toc240364848 \h </w:instrText>
        </w:r>
        <w:r w:rsidRPr="007F07ED">
          <w:rPr>
            <w:noProof/>
            <w:webHidden/>
          </w:rPr>
        </w:r>
        <w:r w:rsidRPr="007F07ED">
          <w:rPr>
            <w:noProof/>
            <w:webHidden/>
          </w:rPr>
          <w:fldChar w:fldCharType="separate"/>
        </w:r>
        <w:r w:rsidR="00BC51BD">
          <w:rPr>
            <w:noProof/>
            <w:webHidden/>
          </w:rPr>
          <w:t>15</w:t>
        </w:r>
        <w:r w:rsidRPr="007F07ED">
          <w:rPr>
            <w:noProof/>
            <w:webHidden/>
          </w:rPr>
          <w:fldChar w:fldCharType="end"/>
        </w:r>
      </w:hyperlink>
    </w:p>
    <w:p w14:paraId="3CF357EE" w14:textId="334D3119" w:rsidR="007F07ED" w:rsidRPr="007F07ED" w:rsidRDefault="007F07ED" w:rsidP="00BC51BD">
      <w:pPr>
        <w:pStyle w:val="TOC2"/>
        <w:rPr>
          <w:rFonts w:eastAsiaTheme="minorEastAsia"/>
          <w:noProof/>
          <w:color w:val="auto"/>
          <w:kern w:val="2"/>
          <w:lang w:val="el-GR"/>
          <w14:ligatures w14:val="standardContextual"/>
        </w:rPr>
      </w:pPr>
      <w:hyperlink w:anchor="_Toc240364849" w:history="1">
        <w:r w:rsidRPr="007F07ED">
          <w:rPr>
            <w:rStyle w:val="Hyperlink"/>
            <w:noProof/>
          </w:rPr>
          <w:t>5.5</w:t>
        </w:r>
        <w:r w:rsidRPr="007F07ED">
          <w:rPr>
            <w:rFonts w:eastAsiaTheme="minorEastAsia"/>
            <w:noProof/>
            <w:color w:val="auto"/>
            <w:kern w:val="2"/>
            <w:lang w:val="el-GR"/>
            <w14:ligatures w14:val="standardContextual"/>
          </w:rPr>
          <w:tab/>
        </w:r>
        <w:r w:rsidRPr="007F07ED">
          <w:rPr>
            <w:rStyle w:val="Hyperlink"/>
            <w:noProof/>
          </w:rPr>
          <w:t>Så här stiger du av den mobila scootern</w:t>
        </w:r>
        <w:r w:rsidRPr="007F07ED">
          <w:rPr>
            <w:noProof/>
            <w:webHidden/>
          </w:rPr>
          <w:tab/>
        </w:r>
        <w:r w:rsidRPr="007F07ED">
          <w:rPr>
            <w:noProof/>
            <w:webHidden/>
          </w:rPr>
          <w:fldChar w:fldCharType="begin"/>
        </w:r>
        <w:r w:rsidRPr="007F07ED">
          <w:rPr>
            <w:noProof/>
            <w:webHidden/>
          </w:rPr>
          <w:instrText xml:space="preserve"> PAGEREF _Toc240364849 \h </w:instrText>
        </w:r>
        <w:r w:rsidRPr="007F07ED">
          <w:rPr>
            <w:noProof/>
            <w:webHidden/>
          </w:rPr>
        </w:r>
        <w:r w:rsidRPr="007F07ED">
          <w:rPr>
            <w:noProof/>
            <w:webHidden/>
          </w:rPr>
          <w:fldChar w:fldCharType="separate"/>
        </w:r>
        <w:r w:rsidR="00BC51BD">
          <w:rPr>
            <w:noProof/>
            <w:webHidden/>
          </w:rPr>
          <w:t>16</w:t>
        </w:r>
        <w:r w:rsidRPr="007F07ED">
          <w:rPr>
            <w:noProof/>
            <w:webHidden/>
          </w:rPr>
          <w:fldChar w:fldCharType="end"/>
        </w:r>
      </w:hyperlink>
    </w:p>
    <w:p w14:paraId="1713D4CD" w14:textId="77777777" w:rsidR="00BC51BD" w:rsidRDefault="007F07ED" w:rsidP="00BC51BD">
      <w:pPr>
        <w:pStyle w:val="TOC2"/>
        <w:rPr>
          <w:rStyle w:val="Hyperlink"/>
          <w:noProof/>
        </w:rPr>
      </w:pPr>
      <w:hyperlink w:anchor="_Toc240364850" w:history="1">
        <w:r w:rsidRPr="007F07ED">
          <w:rPr>
            <w:rStyle w:val="Hyperlink"/>
            <w:noProof/>
          </w:rPr>
          <w:t>5.6</w:t>
        </w:r>
        <w:r w:rsidRPr="007F07ED">
          <w:rPr>
            <w:rFonts w:eastAsiaTheme="minorEastAsia"/>
            <w:noProof/>
            <w:color w:val="auto"/>
            <w:kern w:val="2"/>
            <w:lang w:val="el-GR"/>
            <w14:ligatures w14:val="standardContextual"/>
          </w:rPr>
          <w:tab/>
        </w:r>
        <w:r w:rsidRPr="007F07ED">
          <w:rPr>
            <w:rStyle w:val="Hyperlink"/>
            <w:noProof/>
          </w:rPr>
          <w:t>Stänga av timer-funktionen</w:t>
        </w:r>
        <w:r w:rsidRPr="007F07ED">
          <w:rPr>
            <w:noProof/>
            <w:webHidden/>
          </w:rPr>
          <w:tab/>
        </w:r>
        <w:r w:rsidRPr="007F07ED">
          <w:rPr>
            <w:noProof/>
            <w:webHidden/>
          </w:rPr>
          <w:fldChar w:fldCharType="begin"/>
        </w:r>
        <w:r w:rsidRPr="007F07ED">
          <w:rPr>
            <w:noProof/>
            <w:webHidden/>
          </w:rPr>
          <w:instrText xml:space="preserve"> PAGEREF _Toc240364850 \h </w:instrText>
        </w:r>
        <w:r w:rsidRPr="007F07ED">
          <w:rPr>
            <w:noProof/>
            <w:webHidden/>
          </w:rPr>
        </w:r>
        <w:r w:rsidRPr="007F07ED">
          <w:rPr>
            <w:noProof/>
            <w:webHidden/>
          </w:rPr>
          <w:fldChar w:fldCharType="separate"/>
        </w:r>
        <w:r w:rsidR="00BC51BD">
          <w:rPr>
            <w:noProof/>
            <w:webHidden/>
          </w:rPr>
          <w:t>16</w:t>
        </w:r>
        <w:r w:rsidRPr="007F07ED">
          <w:rPr>
            <w:noProof/>
            <w:webHidden/>
          </w:rPr>
          <w:fldChar w:fldCharType="end"/>
        </w:r>
      </w:hyperlink>
    </w:p>
    <w:p w14:paraId="65BC8F7F" w14:textId="06D34531" w:rsidR="00BC51BD" w:rsidRPr="00BC51BD" w:rsidRDefault="00596928" w:rsidP="00BC51BD">
      <w:pPr>
        <w:pStyle w:val="TOC2"/>
      </w:pPr>
      <w:hyperlink w:anchor="bookmark13" w:history="1">
        <w:r w:rsidR="00BC51BD" w:rsidRPr="00596928">
          <w:rPr>
            <w:rStyle w:val="Hyperlink"/>
          </w:rPr>
          <w:t xml:space="preserve">6. </w:t>
        </w:r>
        <w:r w:rsidR="00BC51BD" w:rsidRPr="00596928">
          <w:rPr>
            <w:rStyle w:val="Hyperlink"/>
          </w:rPr>
          <w:tab/>
        </w:r>
        <w:r w:rsidR="00BC51BD" w:rsidRPr="00596928">
          <w:rPr>
            <w:rStyle w:val="Hyperlink"/>
          </w:rPr>
          <w:t>Inställningar för bekvämlighet</w:t>
        </w:r>
        <w:r w:rsidR="00BC51BD" w:rsidRPr="00596928">
          <w:rPr>
            <w:rStyle w:val="Hyperlink"/>
          </w:rPr>
          <w:tab/>
          <w:t>17</w:t>
        </w:r>
      </w:hyperlink>
    </w:p>
    <w:p w14:paraId="1C46EB61" w14:textId="1E87A2F2" w:rsidR="007F07ED" w:rsidRPr="007F07ED" w:rsidRDefault="007F07ED" w:rsidP="00BC51BD">
      <w:pPr>
        <w:pStyle w:val="TOC2"/>
        <w:rPr>
          <w:rFonts w:eastAsiaTheme="minorEastAsia"/>
          <w:noProof/>
          <w:color w:val="auto"/>
          <w:kern w:val="2"/>
          <w:lang w:val="el-GR"/>
          <w14:ligatures w14:val="standardContextual"/>
        </w:rPr>
      </w:pPr>
      <w:hyperlink w:anchor="_Toc240364851" w:history="1">
        <w:r w:rsidRPr="007F07ED">
          <w:rPr>
            <w:rStyle w:val="Hyperlink"/>
            <w:noProof/>
          </w:rPr>
          <w:t>6.1</w:t>
        </w:r>
        <w:r w:rsidRPr="007F07ED">
          <w:rPr>
            <w:rFonts w:eastAsiaTheme="minorEastAsia"/>
            <w:noProof/>
            <w:color w:val="auto"/>
            <w:kern w:val="2"/>
            <w:lang w:val="el-GR"/>
            <w14:ligatures w14:val="standardContextual"/>
          </w:rPr>
          <w:tab/>
        </w:r>
        <w:r w:rsidRPr="007F07ED">
          <w:rPr>
            <w:rStyle w:val="Hyperlink"/>
            <w:noProof/>
          </w:rPr>
          <w:t>Ju</w:t>
        </w:r>
        <w:r w:rsidRPr="007F07ED">
          <w:rPr>
            <w:rStyle w:val="Hyperlink"/>
            <w:noProof/>
          </w:rPr>
          <w:t>s</w:t>
        </w:r>
        <w:r w:rsidRPr="007F07ED">
          <w:rPr>
            <w:rStyle w:val="Hyperlink"/>
            <w:noProof/>
          </w:rPr>
          <w:t>tering av styret med D-formade handtag och sidospeglar (valfria)</w:t>
        </w:r>
        <w:r w:rsidRPr="007F07ED">
          <w:rPr>
            <w:noProof/>
            <w:webHidden/>
          </w:rPr>
          <w:tab/>
        </w:r>
        <w:r w:rsidRPr="007F07ED">
          <w:rPr>
            <w:noProof/>
            <w:webHidden/>
          </w:rPr>
          <w:fldChar w:fldCharType="begin"/>
        </w:r>
        <w:r w:rsidRPr="007F07ED">
          <w:rPr>
            <w:noProof/>
            <w:webHidden/>
          </w:rPr>
          <w:instrText xml:space="preserve"> PAGEREF _Toc240364851 \h </w:instrText>
        </w:r>
        <w:r w:rsidRPr="007F07ED">
          <w:rPr>
            <w:noProof/>
            <w:webHidden/>
          </w:rPr>
        </w:r>
        <w:r w:rsidRPr="007F07ED">
          <w:rPr>
            <w:noProof/>
            <w:webHidden/>
          </w:rPr>
          <w:fldChar w:fldCharType="separate"/>
        </w:r>
        <w:r w:rsidR="00BC51BD">
          <w:rPr>
            <w:noProof/>
            <w:webHidden/>
          </w:rPr>
          <w:t>17</w:t>
        </w:r>
        <w:r w:rsidRPr="007F07ED">
          <w:rPr>
            <w:noProof/>
            <w:webHidden/>
          </w:rPr>
          <w:fldChar w:fldCharType="end"/>
        </w:r>
      </w:hyperlink>
    </w:p>
    <w:p w14:paraId="67C09B0A" w14:textId="3AF52C00" w:rsidR="007F07ED" w:rsidRPr="007F07ED" w:rsidRDefault="007F07ED" w:rsidP="00BC51BD">
      <w:pPr>
        <w:pStyle w:val="TOC2"/>
        <w:rPr>
          <w:rFonts w:eastAsiaTheme="minorEastAsia"/>
          <w:noProof/>
          <w:color w:val="auto"/>
          <w:kern w:val="2"/>
          <w:lang w:val="el-GR"/>
          <w14:ligatures w14:val="standardContextual"/>
        </w:rPr>
      </w:pPr>
      <w:hyperlink w:anchor="_Toc240364852" w:history="1">
        <w:r w:rsidRPr="007F07ED">
          <w:rPr>
            <w:rStyle w:val="Hyperlink"/>
            <w:noProof/>
          </w:rPr>
          <w:t>6.2</w:t>
        </w:r>
        <w:r w:rsidRPr="007F07ED">
          <w:rPr>
            <w:rFonts w:eastAsiaTheme="minorEastAsia"/>
            <w:noProof/>
            <w:color w:val="auto"/>
            <w:kern w:val="2"/>
            <w:lang w:val="el-GR"/>
            <w14:ligatures w14:val="standardContextual"/>
          </w:rPr>
          <w:tab/>
        </w:r>
        <w:r w:rsidRPr="007F07ED">
          <w:rPr>
            <w:rStyle w:val="Hyperlink"/>
            <w:noProof/>
          </w:rPr>
          <w:t>Justera styrets vinkel (valfritt)</w:t>
        </w:r>
        <w:r w:rsidRPr="007F07ED">
          <w:rPr>
            <w:noProof/>
            <w:webHidden/>
          </w:rPr>
          <w:tab/>
        </w:r>
        <w:r w:rsidRPr="007F07ED">
          <w:rPr>
            <w:noProof/>
            <w:webHidden/>
          </w:rPr>
          <w:fldChar w:fldCharType="begin"/>
        </w:r>
        <w:r w:rsidRPr="007F07ED">
          <w:rPr>
            <w:noProof/>
            <w:webHidden/>
          </w:rPr>
          <w:instrText xml:space="preserve"> PAGEREF _Toc240364852 \h </w:instrText>
        </w:r>
        <w:r w:rsidRPr="007F07ED">
          <w:rPr>
            <w:noProof/>
            <w:webHidden/>
          </w:rPr>
        </w:r>
        <w:r w:rsidRPr="007F07ED">
          <w:rPr>
            <w:noProof/>
            <w:webHidden/>
          </w:rPr>
          <w:fldChar w:fldCharType="separate"/>
        </w:r>
        <w:r w:rsidR="00BC51BD">
          <w:rPr>
            <w:noProof/>
            <w:webHidden/>
          </w:rPr>
          <w:t>17</w:t>
        </w:r>
        <w:r w:rsidRPr="007F07ED">
          <w:rPr>
            <w:noProof/>
            <w:webHidden/>
          </w:rPr>
          <w:fldChar w:fldCharType="end"/>
        </w:r>
      </w:hyperlink>
    </w:p>
    <w:p w14:paraId="6308AE50" w14:textId="7451CA12" w:rsidR="007F07ED" w:rsidRPr="007F07ED" w:rsidRDefault="007F07ED" w:rsidP="00BC51BD">
      <w:pPr>
        <w:pStyle w:val="TOC2"/>
        <w:rPr>
          <w:rFonts w:eastAsiaTheme="minorEastAsia"/>
          <w:noProof/>
          <w:color w:val="auto"/>
          <w:kern w:val="2"/>
          <w:lang w:val="el-GR"/>
          <w14:ligatures w14:val="standardContextual"/>
        </w:rPr>
      </w:pPr>
      <w:hyperlink w:anchor="_Toc240364853" w:history="1">
        <w:r w:rsidRPr="007F07ED">
          <w:rPr>
            <w:rStyle w:val="Hyperlink"/>
            <w:noProof/>
          </w:rPr>
          <w:t>6.3</w:t>
        </w:r>
        <w:r w:rsidRPr="007F07ED">
          <w:rPr>
            <w:rFonts w:eastAsiaTheme="minorEastAsia"/>
            <w:noProof/>
            <w:color w:val="auto"/>
            <w:kern w:val="2"/>
            <w:lang w:val="el-GR"/>
            <w14:ligatures w14:val="standardContextual"/>
          </w:rPr>
          <w:tab/>
        </w:r>
        <w:r w:rsidRPr="007F07ED">
          <w:rPr>
            <w:rStyle w:val="Hyperlink"/>
            <w:noProof/>
          </w:rPr>
          <w:t>Justera sätesrotationen</w:t>
        </w:r>
        <w:r w:rsidRPr="007F07ED">
          <w:rPr>
            <w:noProof/>
            <w:webHidden/>
          </w:rPr>
          <w:tab/>
        </w:r>
        <w:r w:rsidRPr="007F07ED">
          <w:rPr>
            <w:noProof/>
            <w:webHidden/>
          </w:rPr>
          <w:fldChar w:fldCharType="begin"/>
        </w:r>
        <w:r w:rsidRPr="007F07ED">
          <w:rPr>
            <w:noProof/>
            <w:webHidden/>
          </w:rPr>
          <w:instrText xml:space="preserve"> PAGEREF _Toc240364853 \h </w:instrText>
        </w:r>
        <w:r w:rsidRPr="007F07ED">
          <w:rPr>
            <w:noProof/>
            <w:webHidden/>
          </w:rPr>
        </w:r>
        <w:r w:rsidRPr="007F07ED">
          <w:rPr>
            <w:noProof/>
            <w:webHidden/>
          </w:rPr>
          <w:fldChar w:fldCharType="separate"/>
        </w:r>
        <w:r w:rsidR="00BC51BD">
          <w:rPr>
            <w:noProof/>
            <w:webHidden/>
          </w:rPr>
          <w:t>18</w:t>
        </w:r>
        <w:r w:rsidRPr="007F07ED">
          <w:rPr>
            <w:noProof/>
            <w:webHidden/>
          </w:rPr>
          <w:fldChar w:fldCharType="end"/>
        </w:r>
      </w:hyperlink>
    </w:p>
    <w:p w14:paraId="5F14318A" w14:textId="308B8FCE" w:rsidR="007F07ED" w:rsidRPr="007F07ED" w:rsidRDefault="007F07ED" w:rsidP="00BC51BD">
      <w:pPr>
        <w:pStyle w:val="TOC2"/>
        <w:rPr>
          <w:rFonts w:eastAsiaTheme="minorEastAsia"/>
          <w:noProof/>
          <w:color w:val="auto"/>
          <w:kern w:val="2"/>
          <w:lang w:val="el-GR"/>
          <w14:ligatures w14:val="standardContextual"/>
        </w:rPr>
      </w:pPr>
      <w:hyperlink w:anchor="_Toc240364854" w:history="1">
        <w:r w:rsidRPr="007F07ED">
          <w:rPr>
            <w:rStyle w:val="Hyperlink"/>
            <w:noProof/>
          </w:rPr>
          <w:t>6.4</w:t>
        </w:r>
        <w:r w:rsidRPr="007F07ED">
          <w:rPr>
            <w:rFonts w:eastAsiaTheme="minorEastAsia"/>
            <w:noProof/>
            <w:color w:val="auto"/>
            <w:kern w:val="2"/>
            <w:lang w:val="el-GR"/>
            <w14:ligatures w14:val="standardContextual"/>
          </w:rPr>
          <w:tab/>
        </w:r>
        <w:r w:rsidRPr="007F07ED">
          <w:rPr>
            <w:rStyle w:val="Hyperlink"/>
            <w:noProof/>
          </w:rPr>
          <w:t>Justera avståndet mellan armstöden</w:t>
        </w:r>
        <w:r w:rsidRPr="007F07ED">
          <w:rPr>
            <w:noProof/>
            <w:webHidden/>
          </w:rPr>
          <w:tab/>
        </w:r>
        <w:r w:rsidRPr="007F07ED">
          <w:rPr>
            <w:noProof/>
            <w:webHidden/>
          </w:rPr>
          <w:fldChar w:fldCharType="begin"/>
        </w:r>
        <w:r w:rsidRPr="007F07ED">
          <w:rPr>
            <w:noProof/>
            <w:webHidden/>
          </w:rPr>
          <w:instrText xml:space="preserve"> PAGEREF _Toc240364854 \h </w:instrText>
        </w:r>
        <w:r w:rsidRPr="007F07ED">
          <w:rPr>
            <w:noProof/>
            <w:webHidden/>
          </w:rPr>
        </w:r>
        <w:r w:rsidRPr="007F07ED">
          <w:rPr>
            <w:noProof/>
            <w:webHidden/>
          </w:rPr>
          <w:fldChar w:fldCharType="separate"/>
        </w:r>
        <w:r w:rsidR="00BC51BD">
          <w:rPr>
            <w:noProof/>
            <w:webHidden/>
          </w:rPr>
          <w:t>18</w:t>
        </w:r>
        <w:r w:rsidRPr="007F07ED">
          <w:rPr>
            <w:noProof/>
            <w:webHidden/>
          </w:rPr>
          <w:fldChar w:fldCharType="end"/>
        </w:r>
      </w:hyperlink>
    </w:p>
    <w:p w14:paraId="1CF54132" w14:textId="77777777" w:rsidR="00BC51BD" w:rsidRDefault="007F07ED" w:rsidP="00BC51BD">
      <w:pPr>
        <w:pStyle w:val="TOC2"/>
        <w:rPr>
          <w:rStyle w:val="Hyperlink"/>
          <w:noProof/>
        </w:rPr>
      </w:pPr>
      <w:hyperlink w:anchor="_Toc240364855" w:history="1">
        <w:r w:rsidRPr="007F07ED">
          <w:rPr>
            <w:rStyle w:val="Hyperlink"/>
            <w:noProof/>
          </w:rPr>
          <w:t xml:space="preserve">6.5 </w:t>
        </w:r>
        <w:r>
          <w:rPr>
            <w:rStyle w:val="Hyperlink"/>
            <w:noProof/>
          </w:rPr>
          <w:tab/>
        </w:r>
        <w:r w:rsidRPr="007F07ED">
          <w:rPr>
            <w:rStyle w:val="Hyperlink"/>
            <w:noProof/>
          </w:rPr>
          <w:t>Justering av säteshöjden</w:t>
        </w:r>
        <w:r w:rsidRPr="007F07ED">
          <w:rPr>
            <w:noProof/>
            <w:webHidden/>
          </w:rPr>
          <w:tab/>
        </w:r>
        <w:r w:rsidRPr="007F07ED">
          <w:rPr>
            <w:noProof/>
            <w:webHidden/>
          </w:rPr>
          <w:fldChar w:fldCharType="begin"/>
        </w:r>
        <w:r w:rsidRPr="007F07ED">
          <w:rPr>
            <w:noProof/>
            <w:webHidden/>
          </w:rPr>
          <w:instrText xml:space="preserve"> PAGEREF _Toc240364855 \h </w:instrText>
        </w:r>
        <w:r w:rsidRPr="007F07ED">
          <w:rPr>
            <w:noProof/>
            <w:webHidden/>
          </w:rPr>
        </w:r>
        <w:r w:rsidRPr="007F07ED">
          <w:rPr>
            <w:noProof/>
            <w:webHidden/>
          </w:rPr>
          <w:fldChar w:fldCharType="separate"/>
        </w:r>
        <w:r w:rsidR="00BC51BD">
          <w:rPr>
            <w:noProof/>
            <w:webHidden/>
          </w:rPr>
          <w:t>18</w:t>
        </w:r>
        <w:r w:rsidRPr="007F07ED">
          <w:rPr>
            <w:noProof/>
            <w:webHidden/>
          </w:rPr>
          <w:fldChar w:fldCharType="end"/>
        </w:r>
      </w:hyperlink>
    </w:p>
    <w:p w14:paraId="0E3EB1FA" w14:textId="4E0D829C" w:rsidR="00BC51BD" w:rsidRPr="00BC51BD" w:rsidRDefault="00596928" w:rsidP="00BC51BD">
      <w:pPr>
        <w:pStyle w:val="TOC2"/>
      </w:pPr>
      <w:hyperlink w:anchor="bookmark13" w:history="1">
        <w:r w:rsidR="00BC51BD" w:rsidRPr="00596928">
          <w:rPr>
            <w:rStyle w:val="Hyperlink"/>
          </w:rPr>
          <w:t xml:space="preserve">7. </w:t>
        </w:r>
        <w:r w:rsidR="00BC51BD" w:rsidRPr="00596928">
          <w:rPr>
            <w:rStyle w:val="Hyperlink"/>
          </w:rPr>
          <w:tab/>
        </w:r>
        <w:r w:rsidR="00BC51BD" w:rsidRPr="00596928">
          <w:rPr>
            <w:rStyle w:val="Hyperlink"/>
          </w:rPr>
          <w:t>Nedmontering och återmontering</w:t>
        </w:r>
        <w:r w:rsidR="00BC51BD" w:rsidRPr="00596928">
          <w:rPr>
            <w:rStyle w:val="Hyperlink"/>
          </w:rPr>
          <w:tab/>
          <w:t>18</w:t>
        </w:r>
      </w:hyperlink>
    </w:p>
    <w:p w14:paraId="11F27DC8" w14:textId="52143F0B" w:rsidR="007F07ED" w:rsidRPr="007F07ED" w:rsidRDefault="007F07ED" w:rsidP="00BC51BD">
      <w:pPr>
        <w:pStyle w:val="TOC2"/>
        <w:rPr>
          <w:rFonts w:eastAsiaTheme="minorEastAsia"/>
          <w:noProof/>
          <w:color w:val="auto"/>
          <w:kern w:val="2"/>
          <w:lang w:val="el-GR"/>
          <w14:ligatures w14:val="standardContextual"/>
        </w:rPr>
      </w:pPr>
      <w:hyperlink w:anchor="_Toc240364856" w:history="1">
        <w:r w:rsidRPr="007F07ED">
          <w:rPr>
            <w:rStyle w:val="Hyperlink"/>
            <w:noProof/>
          </w:rPr>
          <w:t>7.1</w:t>
        </w:r>
        <w:r w:rsidRPr="007F07ED">
          <w:rPr>
            <w:rFonts w:eastAsiaTheme="minorEastAsia"/>
            <w:noProof/>
            <w:color w:val="auto"/>
            <w:kern w:val="2"/>
            <w:lang w:val="el-GR"/>
            <w14:ligatures w14:val="standardContextual"/>
          </w:rPr>
          <w:tab/>
        </w:r>
        <w:r w:rsidRPr="007F07ED">
          <w:rPr>
            <w:rStyle w:val="Hyperlink"/>
            <w:noProof/>
          </w:rPr>
          <w:t>Nedm</w:t>
        </w:r>
        <w:r w:rsidRPr="007F07ED">
          <w:rPr>
            <w:rStyle w:val="Hyperlink"/>
            <w:noProof/>
          </w:rPr>
          <w:t>o</w:t>
        </w:r>
        <w:r w:rsidRPr="007F07ED">
          <w:rPr>
            <w:rStyle w:val="Hyperlink"/>
            <w:noProof/>
          </w:rPr>
          <w:t>ntering</w:t>
        </w:r>
        <w:r w:rsidRPr="007F07ED">
          <w:rPr>
            <w:noProof/>
            <w:webHidden/>
          </w:rPr>
          <w:tab/>
        </w:r>
        <w:r w:rsidRPr="007F07ED">
          <w:rPr>
            <w:noProof/>
            <w:webHidden/>
          </w:rPr>
          <w:fldChar w:fldCharType="begin"/>
        </w:r>
        <w:r w:rsidRPr="007F07ED">
          <w:rPr>
            <w:noProof/>
            <w:webHidden/>
          </w:rPr>
          <w:instrText xml:space="preserve"> PAGEREF _Toc240364856 \h </w:instrText>
        </w:r>
        <w:r w:rsidRPr="007F07ED">
          <w:rPr>
            <w:noProof/>
            <w:webHidden/>
          </w:rPr>
        </w:r>
        <w:r w:rsidRPr="007F07ED">
          <w:rPr>
            <w:noProof/>
            <w:webHidden/>
          </w:rPr>
          <w:fldChar w:fldCharType="separate"/>
        </w:r>
        <w:r w:rsidR="00BC51BD">
          <w:rPr>
            <w:noProof/>
            <w:webHidden/>
          </w:rPr>
          <w:t>19</w:t>
        </w:r>
        <w:r w:rsidRPr="007F07ED">
          <w:rPr>
            <w:noProof/>
            <w:webHidden/>
          </w:rPr>
          <w:fldChar w:fldCharType="end"/>
        </w:r>
      </w:hyperlink>
    </w:p>
    <w:p w14:paraId="1ED02744" w14:textId="7C3D7734" w:rsidR="007F07ED" w:rsidRPr="007F07ED" w:rsidRDefault="007F07ED" w:rsidP="00BC51BD">
      <w:pPr>
        <w:pStyle w:val="TOC2"/>
        <w:rPr>
          <w:rFonts w:eastAsiaTheme="minorEastAsia"/>
          <w:noProof/>
          <w:color w:val="auto"/>
          <w:kern w:val="2"/>
          <w:lang w:val="el-GR"/>
          <w14:ligatures w14:val="standardContextual"/>
        </w:rPr>
      </w:pPr>
      <w:hyperlink w:anchor="_Toc240364857" w:history="1">
        <w:r w:rsidRPr="007F07ED">
          <w:rPr>
            <w:rStyle w:val="Hyperlink"/>
            <w:noProof/>
          </w:rPr>
          <w:t xml:space="preserve">7.2 </w:t>
        </w:r>
        <w:r w:rsidRPr="007F07ED">
          <w:rPr>
            <w:rFonts w:eastAsiaTheme="minorEastAsia"/>
            <w:noProof/>
            <w:color w:val="auto"/>
            <w:kern w:val="2"/>
            <w:lang w:val="el-GR"/>
            <w14:ligatures w14:val="standardContextual"/>
          </w:rPr>
          <w:tab/>
        </w:r>
        <w:r w:rsidRPr="007F07ED">
          <w:rPr>
            <w:rStyle w:val="Hyperlink"/>
            <w:noProof/>
          </w:rPr>
          <w:t>Åtgärder vid nedmonteringen</w:t>
        </w:r>
        <w:r w:rsidRPr="007F07ED">
          <w:rPr>
            <w:noProof/>
            <w:webHidden/>
          </w:rPr>
          <w:tab/>
        </w:r>
        <w:r w:rsidRPr="007F07ED">
          <w:rPr>
            <w:noProof/>
            <w:webHidden/>
          </w:rPr>
          <w:fldChar w:fldCharType="begin"/>
        </w:r>
        <w:r w:rsidRPr="007F07ED">
          <w:rPr>
            <w:noProof/>
            <w:webHidden/>
          </w:rPr>
          <w:instrText xml:space="preserve"> PAGEREF _Toc240364857 \h </w:instrText>
        </w:r>
        <w:r w:rsidRPr="007F07ED">
          <w:rPr>
            <w:noProof/>
            <w:webHidden/>
          </w:rPr>
        </w:r>
        <w:r w:rsidRPr="007F07ED">
          <w:rPr>
            <w:noProof/>
            <w:webHidden/>
          </w:rPr>
          <w:fldChar w:fldCharType="separate"/>
        </w:r>
        <w:r w:rsidR="00BC51BD">
          <w:rPr>
            <w:noProof/>
            <w:webHidden/>
          </w:rPr>
          <w:t>19</w:t>
        </w:r>
        <w:r w:rsidRPr="007F07ED">
          <w:rPr>
            <w:noProof/>
            <w:webHidden/>
          </w:rPr>
          <w:fldChar w:fldCharType="end"/>
        </w:r>
      </w:hyperlink>
    </w:p>
    <w:p w14:paraId="327F2BBA" w14:textId="3CEC2354" w:rsidR="007F07ED" w:rsidRPr="007F07ED" w:rsidRDefault="007F07ED" w:rsidP="00BC51BD">
      <w:pPr>
        <w:pStyle w:val="TOC2"/>
        <w:rPr>
          <w:rFonts w:eastAsiaTheme="minorEastAsia"/>
          <w:noProof/>
          <w:color w:val="auto"/>
          <w:kern w:val="2"/>
          <w:lang w:val="el-GR"/>
          <w14:ligatures w14:val="standardContextual"/>
        </w:rPr>
      </w:pPr>
      <w:hyperlink w:anchor="_Toc240364858" w:history="1">
        <w:r w:rsidRPr="007F07ED">
          <w:rPr>
            <w:rStyle w:val="Hyperlink"/>
            <w:noProof/>
          </w:rPr>
          <w:t>7.3</w:t>
        </w:r>
        <w:r w:rsidRPr="007F07ED">
          <w:rPr>
            <w:rFonts w:eastAsiaTheme="minorEastAsia"/>
            <w:noProof/>
            <w:color w:val="auto"/>
            <w:kern w:val="2"/>
            <w:lang w:val="el-GR"/>
            <w14:ligatures w14:val="standardContextual"/>
          </w:rPr>
          <w:tab/>
        </w:r>
        <w:r w:rsidRPr="007F07ED">
          <w:rPr>
            <w:rStyle w:val="Hyperlink"/>
            <w:noProof/>
          </w:rPr>
          <w:t>Separering av underredet</w:t>
        </w:r>
        <w:r w:rsidRPr="007F07ED">
          <w:rPr>
            <w:noProof/>
            <w:webHidden/>
          </w:rPr>
          <w:tab/>
        </w:r>
        <w:r w:rsidRPr="007F07ED">
          <w:rPr>
            <w:noProof/>
            <w:webHidden/>
          </w:rPr>
          <w:fldChar w:fldCharType="begin"/>
        </w:r>
        <w:r w:rsidRPr="007F07ED">
          <w:rPr>
            <w:noProof/>
            <w:webHidden/>
          </w:rPr>
          <w:instrText xml:space="preserve"> PAGEREF _Toc240364858 \h </w:instrText>
        </w:r>
        <w:r w:rsidRPr="007F07ED">
          <w:rPr>
            <w:noProof/>
            <w:webHidden/>
          </w:rPr>
        </w:r>
        <w:r w:rsidRPr="007F07ED">
          <w:rPr>
            <w:noProof/>
            <w:webHidden/>
          </w:rPr>
          <w:fldChar w:fldCharType="separate"/>
        </w:r>
        <w:r w:rsidR="00BC51BD">
          <w:rPr>
            <w:noProof/>
            <w:webHidden/>
          </w:rPr>
          <w:t>19</w:t>
        </w:r>
        <w:r w:rsidRPr="007F07ED">
          <w:rPr>
            <w:noProof/>
            <w:webHidden/>
          </w:rPr>
          <w:fldChar w:fldCharType="end"/>
        </w:r>
      </w:hyperlink>
    </w:p>
    <w:p w14:paraId="286CD4B9" w14:textId="77777777" w:rsidR="00BC51BD" w:rsidRDefault="007F07ED" w:rsidP="00BC51BD">
      <w:pPr>
        <w:pStyle w:val="TOC2"/>
        <w:rPr>
          <w:rStyle w:val="Hyperlink"/>
          <w:noProof/>
        </w:rPr>
      </w:pPr>
      <w:hyperlink w:anchor="_Toc240364859" w:history="1">
        <w:r w:rsidRPr="007F07ED">
          <w:rPr>
            <w:rStyle w:val="Hyperlink"/>
            <w:noProof/>
          </w:rPr>
          <w:t>7.4</w:t>
        </w:r>
        <w:r w:rsidRPr="007F07ED">
          <w:rPr>
            <w:rFonts w:eastAsiaTheme="minorEastAsia"/>
            <w:noProof/>
            <w:color w:val="auto"/>
            <w:kern w:val="2"/>
            <w:lang w:val="el-GR"/>
            <w14:ligatures w14:val="standardContextual"/>
          </w:rPr>
          <w:tab/>
        </w:r>
        <w:r w:rsidRPr="007F07ED">
          <w:rPr>
            <w:rStyle w:val="Hyperlink"/>
            <w:noProof/>
          </w:rPr>
          <w:t>Montering</w:t>
        </w:r>
        <w:r w:rsidRPr="007F07ED">
          <w:rPr>
            <w:noProof/>
            <w:webHidden/>
          </w:rPr>
          <w:tab/>
        </w:r>
        <w:r w:rsidRPr="007F07ED">
          <w:rPr>
            <w:noProof/>
            <w:webHidden/>
          </w:rPr>
          <w:fldChar w:fldCharType="begin"/>
        </w:r>
        <w:r w:rsidRPr="007F07ED">
          <w:rPr>
            <w:noProof/>
            <w:webHidden/>
          </w:rPr>
          <w:instrText xml:space="preserve"> PAGEREF _Toc240364859 \h </w:instrText>
        </w:r>
        <w:r w:rsidRPr="007F07ED">
          <w:rPr>
            <w:noProof/>
            <w:webHidden/>
          </w:rPr>
        </w:r>
        <w:r w:rsidRPr="007F07ED">
          <w:rPr>
            <w:noProof/>
            <w:webHidden/>
          </w:rPr>
          <w:fldChar w:fldCharType="separate"/>
        </w:r>
        <w:r w:rsidR="00BC51BD">
          <w:rPr>
            <w:noProof/>
            <w:webHidden/>
          </w:rPr>
          <w:t>20</w:t>
        </w:r>
        <w:r w:rsidRPr="007F07ED">
          <w:rPr>
            <w:noProof/>
            <w:webHidden/>
          </w:rPr>
          <w:fldChar w:fldCharType="end"/>
        </w:r>
      </w:hyperlink>
    </w:p>
    <w:p w14:paraId="28233394" w14:textId="62178EA8" w:rsidR="00BC51BD" w:rsidRDefault="00596928" w:rsidP="00BC51BD">
      <w:pPr>
        <w:pStyle w:val="TOC2"/>
      </w:pPr>
      <w:hyperlink w:anchor="bookmark15" w:history="1">
        <w:r w:rsidR="00BC51BD" w:rsidRPr="00596928">
          <w:rPr>
            <w:rStyle w:val="Hyperlink"/>
          </w:rPr>
          <w:t xml:space="preserve">8. </w:t>
        </w:r>
        <w:r w:rsidR="00BC51BD" w:rsidRPr="00596928">
          <w:rPr>
            <w:rStyle w:val="Hyperlink"/>
          </w:rPr>
          <w:tab/>
        </w:r>
        <w:r w:rsidR="00BC51BD" w:rsidRPr="00596928">
          <w:rPr>
            <w:rStyle w:val="Hyperlink"/>
          </w:rPr>
          <w:t>Hantering av viktiga aspekter</w:t>
        </w:r>
        <w:r w:rsidR="00BC51BD" w:rsidRPr="00596928">
          <w:rPr>
            <w:rStyle w:val="Hyperlink"/>
          </w:rPr>
          <w:tab/>
          <w:t>21</w:t>
        </w:r>
      </w:hyperlink>
    </w:p>
    <w:p w14:paraId="0B685B7D" w14:textId="10CDAA09" w:rsidR="00BC51BD" w:rsidRPr="00BC51BD" w:rsidRDefault="00596928" w:rsidP="00BC51BD">
      <w:pPr>
        <w:pStyle w:val="TOC2"/>
      </w:pPr>
      <w:hyperlink w:anchor="bookmark17" w:history="1">
        <w:r w:rsidR="00BC51BD" w:rsidRPr="00596928">
          <w:rPr>
            <w:rStyle w:val="Hyperlink"/>
          </w:rPr>
          <w:t xml:space="preserve">9. </w:t>
        </w:r>
        <w:r w:rsidR="00BC51BD" w:rsidRPr="00596928">
          <w:rPr>
            <w:rStyle w:val="Hyperlink"/>
          </w:rPr>
          <w:tab/>
        </w:r>
        <w:r w:rsidR="00BC51BD" w:rsidRPr="00596928">
          <w:rPr>
            <w:rStyle w:val="Hyperlink"/>
          </w:rPr>
          <w:t>Batterier och laddning</w:t>
        </w:r>
        <w:r w:rsidR="00BC51BD" w:rsidRPr="00596928">
          <w:rPr>
            <w:rStyle w:val="Hyperlink"/>
          </w:rPr>
          <w:tab/>
          <w:t>22</w:t>
        </w:r>
      </w:hyperlink>
    </w:p>
    <w:p w14:paraId="21EA0656" w14:textId="01D51C75" w:rsidR="007F07ED" w:rsidRPr="007F07ED" w:rsidRDefault="007F07ED" w:rsidP="00BC51BD">
      <w:pPr>
        <w:pStyle w:val="TOC2"/>
        <w:rPr>
          <w:rFonts w:eastAsiaTheme="minorEastAsia"/>
          <w:noProof/>
          <w:color w:val="auto"/>
          <w:kern w:val="2"/>
          <w:lang w:val="el-GR"/>
          <w14:ligatures w14:val="standardContextual"/>
        </w:rPr>
      </w:pPr>
      <w:hyperlink w:anchor="_Toc240364860" w:history="1">
        <w:r w:rsidRPr="007F07ED">
          <w:rPr>
            <w:rStyle w:val="Hyperlink"/>
            <w:noProof/>
          </w:rPr>
          <w:t>9</w:t>
        </w:r>
        <w:r w:rsidRPr="007F07ED">
          <w:rPr>
            <w:rStyle w:val="Hyperlink"/>
            <w:noProof/>
          </w:rPr>
          <w:t>.</w:t>
        </w:r>
        <w:r w:rsidRPr="007F07ED">
          <w:rPr>
            <w:rStyle w:val="Hyperlink"/>
            <w:noProof/>
          </w:rPr>
          <w:t>1</w:t>
        </w:r>
        <w:r w:rsidRPr="007F07ED">
          <w:rPr>
            <w:rFonts w:eastAsiaTheme="minorEastAsia"/>
            <w:noProof/>
            <w:color w:val="auto"/>
            <w:kern w:val="2"/>
            <w:lang w:val="el-GR"/>
            <w14:ligatures w14:val="standardContextual"/>
          </w:rPr>
          <w:tab/>
        </w:r>
        <w:r w:rsidRPr="007F07ED">
          <w:rPr>
            <w:rStyle w:val="Hyperlink"/>
            <w:noProof/>
          </w:rPr>
          <w:t>Första laddningen</w:t>
        </w:r>
        <w:r w:rsidRPr="007F07ED">
          <w:rPr>
            <w:noProof/>
            <w:webHidden/>
          </w:rPr>
          <w:tab/>
        </w:r>
        <w:r w:rsidRPr="007F07ED">
          <w:rPr>
            <w:noProof/>
            <w:webHidden/>
          </w:rPr>
          <w:fldChar w:fldCharType="begin"/>
        </w:r>
        <w:r w:rsidRPr="007F07ED">
          <w:rPr>
            <w:noProof/>
            <w:webHidden/>
          </w:rPr>
          <w:instrText xml:space="preserve"> PAGEREF _Toc240364860 \h </w:instrText>
        </w:r>
        <w:r w:rsidRPr="007F07ED">
          <w:rPr>
            <w:noProof/>
            <w:webHidden/>
          </w:rPr>
        </w:r>
        <w:r w:rsidRPr="007F07ED">
          <w:rPr>
            <w:noProof/>
            <w:webHidden/>
          </w:rPr>
          <w:fldChar w:fldCharType="separate"/>
        </w:r>
        <w:r w:rsidR="00BC51BD">
          <w:rPr>
            <w:noProof/>
            <w:webHidden/>
          </w:rPr>
          <w:t>22</w:t>
        </w:r>
        <w:r w:rsidRPr="007F07ED">
          <w:rPr>
            <w:noProof/>
            <w:webHidden/>
          </w:rPr>
          <w:fldChar w:fldCharType="end"/>
        </w:r>
      </w:hyperlink>
    </w:p>
    <w:p w14:paraId="2A01D4C1" w14:textId="1CC3904A" w:rsidR="007F07ED" w:rsidRPr="007F07ED" w:rsidRDefault="007F07ED" w:rsidP="00BC51BD">
      <w:pPr>
        <w:pStyle w:val="TOC2"/>
        <w:rPr>
          <w:rFonts w:eastAsiaTheme="minorEastAsia"/>
          <w:noProof/>
          <w:color w:val="auto"/>
          <w:kern w:val="2"/>
          <w:lang w:val="el-GR"/>
          <w14:ligatures w14:val="standardContextual"/>
        </w:rPr>
      </w:pPr>
      <w:hyperlink w:anchor="_Toc240364861" w:history="1">
        <w:r w:rsidRPr="007F07ED">
          <w:rPr>
            <w:rStyle w:val="Hyperlink"/>
            <w:noProof/>
          </w:rPr>
          <w:t>9.2</w:t>
        </w:r>
        <w:r w:rsidRPr="007F07ED">
          <w:rPr>
            <w:rFonts w:eastAsiaTheme="minorEastAsia"/>
            <w:noProof/>
            <w:color w:val="auto"/>
            <w:kern w:val="2"/>
            <w:lang w:val="el-GR"/>
            <w14:ligatures w14:val="standardContextual"/>
          </w:rPr>
          <w:tab/>
        </w:r>
        <w:r w:rsidRPr="007F07ED">
          <w:rPr>
            <w:rStyle w:val="Hyperlink"/>
            <w:noProof/>
          </w:rPr>
          <w:t>Laddning av scootern</w:t>
        </w:r>
        <w:r w:rsidRPr="007F07ED">
          <w:rPr>
            <w:noProof/>
            <w:webHidden/>
          </w:rPr>
          <w:tab/>
        </w:r>
        <w:r w:rsidRPr="007F07ED">
          <w:rPr>
            <w:noProof/>
            <w:webHidden/>
          </w:rPr>
          <w:fldChar w:fldCharType="begin"/>
        </w:r>
        <w:r w:rsidRPr="007F07ED">
          <w:rPr>
            <w:noProof/>
            <w:webHidden/>
          </w:rPr>
          <w:instrText xml:space="preserve"> PAGEREF _Toc240364861 \h </w:instrText>
        </w:r>
        <w:r w:rsidRPr="007F07ED">
          <w:rPr>
            <w:noProof/>
            <w:webHidden/>
          </w:rPr>
        </w:r>
        <w:r w:rsidRPr="007F07ED">
          <w:rPr>
            <w:noProof/>
            <w:webHidden/>
          </w:rPr>
          <w:fldChar w:fldCharType="separate"/>
        </w:r>
        <w:r w:rsidR="00BC51BD">
          <w:rPr>
            <w:noProof/>
            <w:webHidden/>
          </w:rPr>
          <w:t>22</w:t>
        </w:r>
        <w:r w:rsidRPr="007F07ED">
          <w:rPr>
            <w:noProof/>
            <w:webHidden/>
          </w:rPr>
          <w:fldChar w:fldCharType="end"/>
        </w:r>
      </w:hyperlink>
    </w:p>
    <w:p w14:paraId="234BBCD8" w14:textId="654302CD" w:rsidR="007F07ED" w:rsidRPr="007F07ED" w:rsidRDefault="007F07ED" w:rsidP="00BC51BD">
      <w:pPr>
        <w:pStyle w:val="TOC2"/>
        <w:rPr>
          <w:rFonts w:eastAsiaTheme="minorEastAsia"/>
          <w:noProof/>
          <w:color w:val="auto"/>
          <w:kern w:val="2"/>
          <w:lang w:val="el-GR"/>
          <w14:ligatures w14:val="standardContextual"/>
        </w:rPr>
      </w:pPr>
      <w:hyperlink w:anchor="_Toc240364862" w:history="1">
        <w:r w:rsidRPr="007F07ED">
          <w:rPr>
            <w:rStyle w:val="Hyperlink"/>
            <w:noProof/>
          </w:rPr>
          <w:t>9.3</w:t>
        </w:r>
        <w:r w:rsidRPr="007F07ED">
          <w:rPr>
            <w:rFonts w:eastAsiaTheme="minorEastAsia"/>
            <w:noProof/>
            <w:color w:val="auto"/>
            <w:kern w:val="2"/>
            <w:lang w:val="el-GR"/>
            <w14:ligatures w14:val="standardContextual"/>
          </w:rPr>
          <w:tab/>
        </w:r>
        <w:r w:rsidRPr="007F07ED">
          <w:rPr>
            <w:rStyle w:val="Hyperlink"/>
            <w:noProof/>
          </w:rPr>
          <w:t>Driftstemperaturer</w:t>
        </w:r>
        <w:r w:rsidRPr="007F07ED">
          <w:rPr>
            <w:noProof/>
            <w:webHidden/>
          </w:rPr>
          <w:tab/>
        </w:r>
        <w:r w:rsidRPr="007F07ED">
          <w:rPr>
            <w:noProof/>
            <w:webHidden/>
          </w:rPr>
          <w:fldChar w:fldCharType="begin"/>
        </w:r>
        <w:r w:rsidRPr="007F07ED">
          <w:rPr>
            <w:noProof/>
            <w:webHidden/>
          </w:rPr>
          <w:instrText xml:space="preserve"> PAGEREF _Toc240364862 \h </w:instrText>
        </w:r>
        <w:r w:rsidRPr="007F07ED">
          <w:rPr>
            <w:noProof/>
            <w:webHidden/>
          </w:rPr>
        </w:r>
        <w:r w:rsidRPr="007F07ED">
          <w:rPr>
            <w:noProof/>
            <w:webHidden/>
          </w:rPr>
          <w:fldChar w:fldCharType="separate"/>
        </w:r>
        <w:r w:rsidR="00BC51BD">
          <w:rPr>
            <w:noProof/>
            <w:webHidden/>
          </w:rPr>
          <w:t>22</w:t>
        </w:r>
        <w:r w:rsidRPr="007F07ED">
          <w:rPr>
            <w:noProof/>
            <w:webHidden/>
          </w:rPr>
          <w:fldChar w:fldCharType="end"/>
        </w:r>
      </w:hyperlink>
    </w:p>
    <w:p w14:paraId="2B985DF2" w14:textId="6EA311B3" w:rsidR="007F07ED" w:rsidRPr="007F07ED" w:rsidRDefault="007F07ED" w:rsidP="00BC51BD">
      <w:pPr>
        <w:pStyle w:val="TOC2"/>
        <w:rPr>
          <w:rFonts w:eastAsiaTheme="minorEastAsia"/>
          <w:noProof/>
          <w:color w:val="auto"/>
          <w:kern w:val="2"/>
          <w:lang w:val="el-GR"/>
          <w14:ligatures w14:val="standardContextual"/>
        </w:rPr>
      </w:pPr>
      <w:hyperlink w:anchor="_Toc240364863" w:history="1">
        <w:r w:rsidRPr="007F07ED">
          <w:rPr>
            <w:rStyle w:val="Hyperlink"/>
            <w:noProof/>
          </w:rPr>
          <w:t>9.4</w:t>
        </w:r>
        <w:r w:rsidRPr="007F07ED">
          <w:rPr>
            <w:rFonts w:eastAsiaTheme="minorEastAsia"/>
            <w:noProof/>
            <w:color w:val="auto"/>
            <w:kern w:val="2"/>
            <w:lang w:val="el-GR"/>
            <w14:ligatures w14:val="standardContextual"/>
          </w:rPr>
          <w:tab/>
        </w:r>
        <w:r w:rsidRPr="007F07ED">
          <w:rPr>
            <w:rStyle w:val="Hyperlink"/>
            <w:noProof/>
          </w:rPr>
          <w:t>Batteridrift och laddning</w:t>
        </w:r>
        <w:r w:rsidRPr="007F07ED">
          <w:rPr>
            <w:noProof/>
            <w:webHidden/>
          </w:rPr>
          <w:tab/>
        </w:r>
        <w:r w:rsidRPr="007F07ED">
          <w:rPr>
            <w:noProof/>
            <w:webHidden/>
          </w:rPr>
          <w:fldChar w:fldCharType="begin"/>
        </w:r>
        <w:r w:rsidRPr="007F07ED">
          <w:rPr>
            <w:noProof/>
            <w:webHidden/>
          </w:rPr>
          <w:instrText xml:space="preserve"> PAGEREF _Toc240364863 \h </w:instrText>
        </w:r>
        <w:r w:rsidRPr="007F07ED">
          <w:rPr>
            <w:noProof/>
            <w:webHidden/>
          </w:rPr>
        </w:r>
        <w:r w:rsidRPr="007F07ED">
          <w:rPr>
            <w:noProof/>
            <w:webHidden/>
          </w:rPr>
          <w:fldChar w:fldCharType="separate"/>
        </w:r>
        <w:r w:rsidR="00BC51BD">
          <w:rPr>
            <w:noProof/>
            <w:webHidden/>
          </w:rPr>
          <w:t>22</w:t>
        </w:r>
        <w:r w:rsidRPr="007F07ED">
          <w:rPr>
            <w:noProof/>
            <w:webHidden/>
          </w:rPr>
          <w:fldChar w:fldCharType="end"/>
        </w:r>
      </w:hyperlink>
    </w:p>
    <w:p w14:paraId="153084EB" w14:textId="77777777" w:rsidR="00BC51BD" w:rsidRDefault="007F07ED" w:rsidP="00BC51BD">
      <w:pPr>
        <w:pStyle w:val="TOC2"/>
        <w:rPr>
          <w:rStyle w:val="Hyperlink"/>
          <w:noProof/>
        </w:rPr>
      </w:pPr>
      <w:hyperlink w:anchor="_Toc240364864" w:history="1">
        <w:r w:rsidRPr="007F07ED">
          <w:rPr>
            <w:rStyle w:val="Hyperlink"/>
            <w:noProof/>
          </w:rPr>
          <w:t xml:space="preserve">9.5 </w:t>
        </w:r>
        <w:r w:rsidRPr="007F07ED">
          <w:rPr>
            <w:rFonts w:eastAsiaTheme="minorEastAsia"/>
            <w:noProof/>
            <w:color w:val="auto"/>
            <w:kern w:val="2"/>
            <w:lang w:val="el-GR"/>
            <w14:ligatures w14:val="standardContextual"/>
          </w:rPr>
          <w:tab/>
        </w:r>
        <w:r w:rsidRPr="007F07ED">
          <w:rPr>
            <w:rStyle w:val="Hyperlink"/>
            <w:noProof/>
          </w:rPr>
          <w:t>Laddning av batterierna</w:t>
        </w:r>
        <w:r w:rsidRPr="007F07ED">
          <w:rPr>
            <w:noProof/>
            <w:webHidden/>
          </w:rPr>
          <w:tab/>
        </w:r>
        <w:r w:rsidRPr="007F07ED">
          <w:rPr>
            <w:noProof/>
            <w:webHidden/>
          </w:rPr>
          <w:fldChar w:fldCharType="begin"/>
        </w:r>
        <w:r w:rsidRPr="007F07ED">
          <w:rPr>
            <w:noProof/>
            <w:webHidden/>
          </w:rPr>
          <w:instrText xml:space="preserve"> PAGEREF _Toc240364864 \h </w:instrText>
        </w:r>
        <w:r w:rsidRPr="007F07ED">
          <w:rPr>
            <w:noProof/>
            <w:webHidden/>
          </w:rPr>
        </w:r>
        <w:r w:rsidRPr="007F07ED">
          <w:rPr>
            <w:noProof/>
            <w:webHidden/>
          </w:rPr>
          <w:fldChar w:fldCharType="separate"/>
        </w:r>
        <w:r w:rsidR="00BC51BD">
          <w:rPr>
            <w:noProof/>
            <w:webHidden/>
          </w:rPr>
          <w:t>23</w:t>
        </w:r>
        <w:r w:rsidRPr="007F07ED">
          <w:rPr>
            <w:noProof/>
            <w:webHidden/>
          </w:rPr>
          <w:fldChar w:fldCharType="end"/>
        </w:r>
      </w:hyperlink>
    </w:p>
    <w:p w14:paraId="7F59808C" w14:textId="3559C756" w:rsidR="00BC51BD" w:rsidRPr="00BC51BD" w:rsidRDefault="00596928" w:rsidP="00BC51BD">
      <w:pPr>
        <w:pStyle w:val="TOC2"/>
      </w:pPr>
      <w:hyperlink w:anchor="bookmark19" w:history="1">
        <w:r w:rsidR="00BC51BD" w:rsidRPr="00596928">
          <w:rPr>
            <w:rStyle w:val="Hyperlink"/>
          </w:rPr>
          <w:t xml:space="preserve">10. </w:t>
        </w:r>
        <w:r w:rsidR="00BC51BD" w:rsidRPr="00596928">
          <w:rPr>
            <w:rStyle w:val="Hyperlink"/>
          </w:rPr>
          <w:tab/>
        </w:r>
        <w:r w:rsidR="00BC51BD" w:rsidRPr="00596928">
          <w:rPr>
            <w:rStyle w:val="Hyperlink"/>
          </w:rPr>
          <w:t>Skötsel och underhåll</w:t>
        </w:r>
        <w:r w:rsidR="00BC51BD" w:rsidRPr="00596928">
          <w:rPr>
            <w:rStyle w:val="Hyperlink"/>
          </w:rPr>
          <w:tab/>
          <w:t>24</w:t>
        </w:r>
      </w:hyperlink>
    </w:p>
    <w:p w14:paraId="5F5FF9E1" w14:textId="3A667C0E" w:rsidR="007F07ED" w:rsidRPr="007F07ED" w:rsidRDefault="007F07ED" w:rsidP="00BC51BD">
      <w:pPr>
        <w:pStyle w:val="TOC2"/>
        <w:rPr>
          <w:rFonts w:eastAsiaTheme="minorEastAsia"/>
          <w:noProof/>
          <w:color w:val="auto"/>
          <w:kern w:val="2"/>
          <w:lang w:val="el-GR"/>
          <w14:ligatures w14:val="standardContextual"/>
        </w:rPr>
      </w:pPr>
      <w:hyperlink w:anchor="_Toc240364865" w:history="1">
        <w:r w:rsidRPr="007F07ED">
          <w:rPr>
            <w:rStyle w:val="Hyperlink"/>
            <w:noProof/>
          </w:rPr>
          <w:t>10.1</w:t>
        </w:r>
        <w:r w:rsidRPr="007F07ED">
          <w:rPr>
            <w:rFonts w:eastAsiaTheme="minorEastAsia"/>
            <w:noProof/>
            <w:color w:val="auto"/>
            <w:kern w:val="2"/>
            <w:lang w:val="el-GR"/>
            <w14:ligatures w14:val="standardContextual"/>
          </w:rPr>
          <w:tab/>
        </w:r>
        <w:r w:rsidRPr="007F07ED">
          <w:rPr>
            <w:rStyle w:val="Hyperlink"/>
            <w:noProof/>
          </w:rPr>
          <w:t>D</w:t>
        </w:r>
        <w:r w:rsidRPr="007F07ED">
          <w:rPr>
            <w:rStyle w:val="Hyperlink"/>
            <w:noProof/>
          </w:rPr>
          <w:t>ä</w:t>
        </w:r>
        <w:r w:rsidRPr="007F07ED">
          <w:rPr>
            <w:rStyle w:val="Hyperlink"/>
            <w:noProof/>
          </w:rPr>
          <w:t>ck</w:t>
        </w:r>
        <w:r w:rsidRPr="007F07ED">
          <w:rPr>
            <w:noProof/>
            <w:webHidden/>
          </w:rPr>
          <w:tab/>
        </w:r>
        <w:r w:rsidRPr="007F07ED">
          <w:rPr>
            <w:noProof/>
            <w:webHidden/>
          </w:rPr>
          <w:fldChar w:fldCharType="begin"/>
        </w:r>
        <w:r w:rsidRPr="007F07ED">
          <w:rPr>
            <w:noProof/>
            <w:webHidden/>
          </w:rPr>
          <w:instrText xml:space="preserve"> PAGEREF _Toc240364865 \h </w:instrText>
        </w:r>
        <w:r w:rsidRPr="007F07ED">
          <w:rPr>
            <w:noProof/>
            <w:webHidden/>
          </w:rPr>
        </w:r>
        <w:r w:rsidRPr="007F07ED">
          <w:rPr>
            <w:noProof/>
            <w:webHidden/>
          </w:rPr>
          <w:fldChar w:fldCharType="separate"/>
        </w:r>
        <w:r w:rsidR="00BC51BD">
          <w:rPr>
            <w:noProof/>
            <w:webHidden/>
          </w:rPr>
          <w:t>24</w:t>
        </w:r>
        <w:r w:rsidRPr="007F07ED">
          <w:rPr>
            <w:noProof/>
            <w:webHidden/>
          </w:rPr>
          <w:fldChar w:fldCharType="end"/>
        </w:r>
      </w:hyperlink>
    </w:p>
    <w:p w14:paraId="00022155" w14:textId="2CD5FB11" w:rsidR="007F07ED" w:rsidRPr="007F07ED" w:rsidRDefault="007F07ED" w:rsidP="00BC51BD">
      <w:pPr>
        <w:pStyle w:val="TOC2"/>
        <w:rPr>
          <w:rFonts w:eastAsiaTheme="minorEastAsia"/>
          <w:noProof/>
          <w:color w:val="auto"/>
          <w:kern w:val="2"/>
          <w:lang w:val="el-GR"/>
          <w14:ligatures w14:val="standardContextual"/>
        </w:rPr>
      </w:pPr>
      <w:hyperlink w:anchor="_Toc240364866" w:history="1">
        <w:r w:rsidRPr="007F07ED">
          <w:rPr>
            <w:rStyle w:val="Hyperlink"/>
            <w:noProof/>
          </w:rPr>
          <w:t>10.2</w:t>
        </w:r>
        <w:r w:rsidRPr="007F07ED">
          <w:rPr>
            <w:rFonts w:eastAsiaTheme="minorEastAsia"/>
            <w:noProof/>
            <w:color w:val="auto"/>
            <w:kern w:val="2"/>
            <w:lang w:val="el-GR"/>
            <w14:ligatures w14:val="standardContextual"/>
          </w:rPr>
          <w:tab/>
        </w:r>
        <w:r w:rsidRPr="007F07ED">
          <w:rPr>
            <w:rStyle w:val="Hyperlink"/>
            <w:noProof/>
          </w:rPr>
          <w:t>Utbyte av hjul</w:t>
        </w:r>
        <w:r w:rsidRPr="007F07ED">
          <w:rPr>
            <w:noProof/>
            <w:webHidden/>
          </w:rPr>
          <w:tab/>
        </w:r>
        <w:r w:rsidRPr="007F07ED">
          <w:rPr>
            <w:noProof/>
            <w:webHidden/>
          </w:rPr>
          <w:fldChar w:fldCharType="begin"/>
        </w:r>
        <w:r w:rsidRPr="007F07ED">
          <w:rPr>
            <w:noProof/>
            <w:webHidden/>
          </w:rPr>
          <w:instrText xml:space="preserve"> PAGEREF _Toc240364866 \h </w:instrText>
        </w:r>
        <w:r w:rsidRPr="007F07ED">
          <w:rPr>
            <w:noProof/>
            <w:webHidden/>
          </w:rPr>
        </w:r>
        <w:r w:rsidRPr="007F07ED">
          <w:rPr>
            <w:noProof/>
            <w:webHidden/>
          </w:rPr>
          <w:fldChar w:fldCharType="separate"/>
        </w:r>
        <w:r w:rsidR="00BC51BD">
          <w:rPr>
            <w:noProof/>
            <w:webHidden/>
          </w:rPr>
          <w:t>24</w:t>
        </w:r>
        <w:r w:rsidRPr="007F07ED">
          <w:rPr>
            <w:noProof/>
            <w:webHidden/>
          </w:rPr>
          <w:fldChar w:fldCharType="end"/>
        </w:r>
      </w:hyperlink>
    </w:p>
    <w:p w14:paraId="6CC55F44" w14:textId="2C038D29" w:rsidR="007F07ED" w:rsidRPr="007F07ED" w:rsidRDefault="007F07ED" w:rsidP="00BC51BD">
      <w:pPr>
        <w:pStyle w:val="TOC2"/>
        <w:rPr>
          <w:rFonts w:eastAsiaTheme="minorEastAsia"/>
          <w:noProof/>
          <w:color w:val="auto"/>
          <w:kern w:val="2"/>
          <w:lang w:val="el-GR"/>
          <w14:ligatures w14:val="standardContextual"/>
        </w:rPr>
      </w:pPr>
      <w:hyperlink w:anchor="_Toc240364867" w:history="1">
        <w:r w:rsidRPr="007F07ED">
          <w:rPr>
            <w:rStyle w:val="Hyperlink"/>
            <w:noProof/>
          </w:rPr>
          <w:t>10.3</w:t>
        </w:r>
        <w:r w:rsidRPr="007F07ED">
          <w:rPr>
            <w:rFonts w:eastAsiaTheme="minorEastAsia"/>
            <w:noProof/>
            <w:color w:val="auto"/>
            <w:kern w:val="2"/>
            <w:lang w:val="el-GR"/>
            <w14:ligatures w14:val="standardContextual"/>
          </w:rPr>
          <w:tab/>
        </w:r>
        <w:r w:rsidRPr="007F07ED">
          <w:rPr>
            <w:rStyle w:val="Hyperlink"/>
            <w:noProof/>
          </w:rPr>
          <w:t>Externa ytor</w:t>
        </w:r>
        <w:r w:rsidRPr="007F07ED">
          <w:rPr>
            <w:noProof/>
            <w:webHidden/>
          </w:rPr>
          <w:tab/>
        </w:r>
        <w:r w:rsidRPr="007F07ED">
          <w:rPr>
            <w:noProof/>
            <w:webHidden/>
          </w:rPr>
          <w:fldChar w:fldCharType="begin"/>
        </w:r>
        <w:r w:rsidRPr="007F07ED">
          <w:rPr>
            <w:noProof/>
            <w:webHidden/>
          </w:rPr>
          <w:instrText xml:space="preserve"> PAGEREF _Toc240364867 \h </w:instrText>
        </w:r>
        <w:r w:rsidRPr="007F07ED">
          <w:rPr>
            <w:noProof/>
            <w:webHidden/>
          </w:rPr>
        </w:r>
        <w:r w:rsidRPr="007F07ED">
          <w:rPr>
            <w:noProof/>
            <w:webHidden/>
          </w:rPr>
          <w:fldChar w:fldCharType="separate"/>
        </w:r>
        <w:r w:rsidR="00BC51BD">
          <w:rPr>
            <w:noProof/>
            <w:webHidden/>
          </w:rPr>
          <w:t>24</w:t>
        </w:r>
        <w:r w:rsidRPr="007F07ED">
          <w:rPr>
            <w:noProof/>
            <w:webHidden/>
          </w:rPr>
          <w:fldChar w:fldCharType="end"/>
        </w:r>
      </w:hyperlink>
    </w:p>
    <w:p w14:paraId="6AE4A60B" w14:textId="22C5C30F" w:rsidR="007F07ED" w:rsidRPr="007F07ED" w:rsidRDefault="007F07ED" w:rsidP="00BC51BD">
      <w:pPr>
        <w:pStyle w:val="TOC2"/>
        <w:rPr>
          <w:rFonts w:eastAsiaTheme="minorEastAsia"/>
          <w:noProof/>
          <w:color w:val="auto"/>
          <w:kern w:val="2"/>
          <w:lang w:val="el-GR"/>
          <w14:ligatures w14:val="standardContextual"/>
        </w:rPr>
      </w:pPr>
      <w:hyperlink w:anchor="_Toc240364868" w:history="1">
        <w:r w:rsidRPr="007F07ED">
          <w:rPr>
            <w:rStyle w:val="Hyperlink"/>
            <w:noProof/>
          </w:rPr>
          <w:t>10.4</w:t>
        </w:r>
        <w:r w:rsidRPr="007F07ED">
          <w:rPr>
            <w:rFonts w:eastAsiaTheme="minorEastAsia"/>
            <w:noProof/>
            <w:color w:val="auto"/>
            <w:kern w:val="2"/>
            <w:lang w:val="el-GR"/>
            <w14:ligatures w14:val="standardContextual"/>
          </w:rPr>
          <w:tab/>
        </w:r>
        <w:r w:rsidRPr="007F07ED">
          <w:rPr>
            <w:rStyle w:val="Hyperlink"/>
            <w:noProof/>
          </w:rPr>
          <w:t>Rengöring och desinfektion</w:t>
        </w:r>
        <w:r w:rsidRPr="007F07ED">
          <w:rPr>
            <w:noProof/>
            <w:webHidden/>
          </w:rPr>
          <w:tab/>
        </w:r>
        <w:r w:rsidRPr="007F07ED">
          <w:rPr>
            <w:noProof/>
            <w:webHidden/>
          </w:rPr>
          <w:fldChar w:fldCharType="begin"/>
        </w:r>
        <w:r w:rsidRPr="007F07ED">
          <w:rPr>
            <w:noProof/>
            <w:webHidden/>
          </w:rPr>
          <w:instrText xml:space="preserve"> PAGEREF _Toc240364868 \h </w:instrText>
        </w:r>
        <w:r w:rsidRPr="007F07ED">
          <w:rPr>
            <w:noProof/>
            <w:webHidden/>
          </w:rPr>
        </w:r>
        <w:r w:rsidRPr="007F07ED">
          <w:rPr>
            <w:noProof/>
            <w:webHidden/>
          </w:rPr>
          <w:fldChar w:fldCharType="separate"/>
        </w:r>
        <w:r w:rsidR="00BC51BD">
          <w:rPr>
            <w:noProof/>
            <w:webHidden/>
          </w:rPr>
          <w:t>24</w:t>
        </w:r>
        <w:r w:rsidRPr="007F07ED">
          <w:rPr>
            <w:noProof/>
            <w:webHidden/>
          </w:rPr>
          <w:fldChar w:fldCharType="end"/>
        </w:r>
      </w:hyperlink>
    </w:p>
    <w:p w14:paraId="60C2E2D0" w14:textId="74E3C274" w:rsidR="007F07ED" w:rsidRPr="007F07ED" w:rsidRDefault="007F07ED" w:rsidP="00BC51BD">
      <w:pPr>
        <w:pStyle w:val="TOC2"/>
        <w:rPr>
          <w:rFonts w:eastAsiaTheme="minorEastAsia"/>
          <w:noProof/>
          <w:color w:val="auto"/>
          <w:kern w:val="2"/>
          <w:lang w:val="el-GR"/>
          <w14:ligatures w14:val="standardContextual"/>
        </w:rPr>
      </w:pPr>
      <w:hyperlink w:anchor="_Toc240364869" w:history="1">
        <w:r w:rsidRPr="007F07ED">
          <w:rPr>
            <w:rStyle w:val="Hyperlink"/>
            <w:noProof/>
          </w:rPr>
          <w:t>10.5</w:t>
        </w:r>
        <w:r w:rsidRPr="007F07ED">
          <w:rPr>
            <w:rFonts w:eastAsiaTheme="minorEastAsia"/>
            <w:noProof/>
            <w:color w:val="auto"/>
            <w:kern w:val="2"/>
            <w:lang w:val="el-GR"/>
            <w14:ligatures w14:val="standardContextual"/>
          </w:rPr>
          <w:tab/>
        </w:r>
        <w:r w:rsidRPr="007F07ED">
          <w:rPr>
            <w:rStyle w:val="Hyperlink"/>
            <w:noProof/>
          </w:rPr>
          <w:t>Anslutning av batteriets poler</w:t>
        </w:r>
        <w:r w:rsidRPr="007F07ED">
          <w:rPr>
            <w:noProof/>
            <w:webHidden/>
          </w:rPr>
          <w:tab/>
        </w:r>
        <w:r w:rsidRPr="007F07ED">
          <w:rPr>
            <w:noProof/>
            <w:webHidden/>
          </w:rPr>
          <w:fldChar w:fldCharType="begin"/>
        </w:r>
        <w:r w:rsidRPr="007F07ED">
          <w:rPr>
            <w:noProof/>
            <w:webHidden/>
          </w:rPr>
          <w:instrText xml:space="preserve"> PAGEREF _Toc240364869 \h </w:instrText>
        </w:r>
        <w:r w:rsidRPr="007F07ED">
          <w:rPr>
            <w:noProof/>
            <w:webHidden/>
          </w:rPr>
        </w:r>
        <w:r w:rsidRPr="007F07ED">
          <w:rPr>
            <w:noProof/>
            <w:webHidden/>
          </w:rPr>
          <w:fldChar w:fldCharType="separate"/>
        </w:r>
        <w:r w:rsidR="00BC51BD">
          <w:rPr>
            <w:noProof/>
            <w:webHidden/>
          </w:rPr>
          <w:t>24</w:t>
        </w:r>
        <w:r w:rsidRPr="007F07ED">
          <w:rPr>
            <w:noProof/>
            <w:webHidden/>
          </w:rPr>
          <w:fldChar w:fldCharType="end"/>
        </w:r>
      </w:hyperlink>
    </w:p>
    <w:p w14:paraId="2F843847" w14:textId="218C3B6D" w:rsidR="007F07ED" w:rsidRPr="007F07ED" w:rsidRDefault="007F07ED" w:rsidP="00BC51BD">
      <w:pPr>
        <w:pStyle w:val="TOC2"/>
        <w:rPr>
          <w:rFonts w:eastAsiaTheme="minorEastAsia"/>
          <w:noProof/>
          <w:color w:val="auto"/>
          <w:kern w:val="2"/>
          <w:lang w:val="el-GR"/>
          <w14:ligatures w14:val="standardContextual"/>
        </w:rPr>
      </w:pPr>
      <w:hyperlink w:anchor="_Toc240364870" w:history="1">
        <w:r w:rsidRPr="007F07ED">
          <w:rPr>
            <w:rStyle w:val="Hyperlink"/>
            <w:noProof/>
          </w:rPr>
          <w:t>10.6</w:t>
        </w:r>
        <w:r w:rsidRPr="007F07ED">
          <w:rPr>
            <w:rFonts w:eastAsiaTheme="minorEastAsia"/>
            <w:noProof/>
            <w:color w:val="auto"/>
            <w:kern w:val="2"/>
            <w:lang w:val="el-GR"/>
            <w14:ligatures w14:val="standardContextual"/>
          </w:rPr>
          <w:tab/>
        </w:r>
        <w:r w:rsidRPr="007F07ED">
          <w:rPr>
            <w:rStyle w:val="Hyperlink"/>
            <w:noProof/>
          </w:rPr>
          <w:t>Ledningsdragning</w:t>
        </w:r>
        <w:r w:rsidRPr="007F07ED">
          <w:rPr>
            <w:noProof/>
            <w:webHidden/>
          </w:rPr>
          <w:tab/>
        </w:r>
        <w:r w:rsidRPr="007F07ED">
          <w:rPr>
            <w:noProof/>
            <w:webHidden/>
          </w:rPr>
          <w:fldChar w:fldCharType="begin"/>
        </w:r>
        <w:r w:rsidRPr="007F07ED">
          <w:rPr>
            <w:noProof/>
            <w:webHidden/>
          </w:rPr>
          <w:instrText xml:space="preserve"> PAGEREF _Toc240364870 \h </w:instrText>
        </w:r>
        <w:r w:rsidRPr="007F07ED">
          <w:rPr>
            <w:noProof/>
            <w:webHidden/>
          </w:rPr>
        </w:r>
        <w:r w:rsidRPr="007F07ED">
          <w:rPr>
            <w:noProof/>
            <w:webHidden/>
          </w:rPr>
          <w:fldChar w:fldCharType="separate"/>
        </w:r>
        <w:r w:rsidR="00BC51BD">
          <w:rPr>
            <w:noProof/>
            <w:webHidden/>
          </w:rPr>
          <w:t>24</w:t>
        </w:r>
        <w:r w:rsidRPr="007F07ED">
          <w:rPr>
            <w:noProof/>
            <w:webHidden/>
          </w:rPr>
          <w:fldChar w:fldCharType="end"/>
        </w:r>
      </w:hyperlink>
    </w:p>
    <w:p w14:paraId="7E6FD926" w14:textId="2ACE7DB8" w:rsidR="007F07ED" w:rsidRPr="007F07ED" w:rsidRDefault="007F07ED" w:rsidP="00BC51BD">
      <w:pPr>
        <w:pStyle w:val="TOC2"/>
        <w:rPr>
          <w:rFonts w:eastAsiaTheme="minorEastAsia"/>
          <w:noProof/>
          <w:color w:val="auto"/>
          <w:kern w:val="2"/>
          <w:lang w:val="el-GR"/>
          <w14:ligatures w14:val="standardContextual"/>
        </w:rPr>
      </w:pPr>
      <w:hyperlink w:anchor="_Toc240364871" w:history="1">
        <w:r w:rsidRPr="007F07ED">
          <w:rPr>
            <w:rStyle w:val="Hyperlink"/>
            <w:noProof/>
          </w:rPr>
          <w:t>10.7</w:t>
        </w:r>
        <w:r w:rsidRPr="007F07ED">
          <w:rPr>
            <w:rFonts w:eastAsiaTheme="minorEastAsia"/>
            <w:noProof/>
            <w:color w:val="auto"/>
            <w:kern w:val="2"/>
            <w:lang w:val="el-GR"/>
            <w14:ligatures w14:val="standardContextual"/>
          </w:rPr>
          <w:tab/>
        </w:r>
        <w:r w:rsidRPr="007F07ED">
          <w:rPr>
            <w:rStyle w:val="Hyperlink"/>
            <w:noProof/>
          </w:rPr>
          <w:t>Dagliga kontroller</w:t>
        </w:r>
        <w:r w:rsidRPr="007F07ED">
          <w:rPr>
            <w:noProof/>
            <w:webHidden/>
          </w:rPr>
          <w:tab/>
        </w:r>
        <w:r w:rsidRPr="007F07ED">
          <w:rPr>
            <w:noProof/>
            <w:webHidden/>
          </w:rPr>
          <w:fldChar w:fldCharType="begin"/>
        </w:r>
        <w:r w:rsidRPr="007F07ED">
          <w:rPr>
            <w:noProof/>
            <w:webHidden/>
          </w:rPr>
          <w:instrText xml:space="preserve"> PAGEREF _Toc240364871 \h </w:instrText>
        </w:r>
        <w:r w:rsidRPr="007F07ED">
          <w:rPr>
            <w:noProof/>
            <w:webHidden/>
          </w:rPr>
        </w:r>
        <w:r w:rsidRPr="007F07ED">
          <w:rPr>
            <w:noProof/>
            <w:webHidden/>
          </w:rPr>
          <w:fldChar w:fldCharType="separate"/>
        </w:r>
        <w:r w:rsidR="00BC51BD">
          <w:rPr>
            <w:noProof/>
            <w:webHidden/>
          </w:rPr>
          <w:t>24</w:t>
        </w:r>
        <w:r w:rsidRPr="007F07ED">
          <w:rPr>
            <w:noProof/>
            <w:webHidden/>
          </w:rPr>
          <w:fldChar w:fldCharType="end"/>
        </w:r>
      </w:hyperlink>
    </w:p>
    <w:p w14:paraId="23EA9372" w14:textId="46ACB5C2" w:rsidR="007F07ED" w:rsidRPr="007F07ED" w:rsidRDefault="007F07ED" w:rsidP="00BC51BD">
      <w:pPr>
        <w:pStyle w:val="TOC2"/>
        <w:rPr>
          <w:rFonts w:eastAsiaTheme="minorEastAsia"/>
          <w:noProof/>
          <w:color w:val="auto"/>
          <w:kern w:val="2"/>
          <w:lang w:val="el-GR"/>
          <w14:ligatures w14:val="standardContextual"/>
        </w:rPr>
      </w:pPr>
      <w:hyperlink w:anchor="_Toc240364872" w:history="1">
        <w:r w:rsidRPr="007F07ED">
          <w:rPr>
            <w:rStyle w:val="Hyperlink"/>
            <w:noProof/>
          </w:rPr>
          <w:t>10.8</w:t>
        </w:r>
        <w:r w:rsidRPr="007F07ED">
          <w:rPr>
            <w:rFonts w:eastAsiaTheme="minorEastAsia"/>
            <w:noProof/>
            <w:color w:val="auto"/>
            <w:kern w:val="2"/>
            <w:lang w:val="el-GR"/>
            <w14:ligatures w14:val="standardContextual"/>
          </w:rPr>
          <w:tab/>
        </w:r>
        <w:r w:rsidRPr="007F07ED">
          <w:rPr>
            <w:rStyle w:val="Hyperlink"/>
            <w:noProof/>
          </w:rPr>
          <w:t>Veckovisa kontroller</w:t>
        </w:r>
        <w:r w:rsidRPr="007F07ED">
          <w:rPr>
            <w:noProof/>
            <w:webHidden/>
          </w:rPr>
          <w:tab/>
        </w:r>
        <w:r w:rsidRPr="007F07ED">
          <w:rPr>
            <w:noProof/>
            <w:webHidden/>
          </w:rPr>
          <w:fldChar w:fldCharType="begin"/>
        </w:r>
        <w:r w:rsidRPr="007F07ED">
          <w:rPr>
            <w:noProof/>
            <w:webHidden/>
          </w:rPr>
          <w:instrText xml:space="preserve"> PAGEREF _Toc240364872 \h </w:instrText>
        </w:r>
        <w:r w:rsidRPr="007F07ED">
          <w:rPr>
            <w:noProof/>
            <w:webHidden/>
          </w:rPr>
        </w:r>
        <w:r w:rsidRPr="007F07ED">
          <w:rPr>
            <w:noProof/>
            <w:webHidden/>
          </w:rPr>
          <w:fldChar w:fldCharType="separate"/>
        </w:r>
        <w:r w:rsidR="00BC51BD">
          <w:rPr>
            <w:noProof/>
            <w:webHidden/>
          </w:rPr>
          <w:t>25</w:t>
        </w:r>
        <w:r w:rsidRPr="007F07ED">
          <w:rPr>
            <w:noProof/>
            <w:webHidden/>
          </w:rPr>
          <w:fldChar w:fldCharType="end"/>
        </w:r>
      </w:hyperlink>
    </w:p>
    <w:p w14:paraId="79275401" w14:textId="3F4B8EEE" w:rsidR="007F07ED" w:rsidRPr="007F07ED" w:rsidRDefault="007F07ED" w:rsidP="00BC51BD">
      <w:pPr>
        <w:pStyle w:val="TOC2"/>
        <w:rPr>
          <w:rFonts w:eastAsiaTheme="minorEastAsia"/>
          <w:noProof/>
          <w:color w:val="auto"/>
          <w:kern w:val="2"/>
          <w:lang w:val="el-GR"/>
          <w14:ligatures w14:val="standardContextual"/>
        </w:rPr>
      </w:pPr>
      <w:hyperlink w:anchor="_Toc240364873" w:history="1">
        <w:r w:rsidRPr="007F07ED">
          <w:rPr>
            <w:rStyle w:val="Hyperlink"/>
            <w:noProof/>
          </w:rPr>
          <w:t>10.9</w:t>
        </w:r>
        <w:r w:rsidRPr="007F07ED">
          <w:rPr>
            <w:rFonts w:eastAsiaTheme="minorEastAsia"/>
            <w:noProof/>
            <w:color w:val="auto"/>
            <w:kern w:val="2"/>
            <w:lang w:val="el-GR"/>
            <w14:ligatures w14:val="standardContextual"/>
          </w:rPr>
          <w:tab/>
        </w:r>
        <w:r w:rsidRPr="007F07ED">
          <w:rPr>
            <w:rStyle w:val="Hyperlink"/>
            <w:noProof/>
          </w:rPr>
          <w:t>Månadsvisa kontroller</w:t>
        </w:r>
        <w:r w:rsidRPr="007F07ED">
          <w:rPr>
            <w:noProof/>
            <w:webHidden/>
          </w:rPr>
          <w:tab/>
        </w:r>
        <w:r w:rsidRPr="007F07ED">
          <w:rPr>
            <w:noProof/>
            <w:webHidden/>
          </w:rPr>
          <w:fldChar w:fldCharType="begin"/>
        </w:r>
        <w:r w:rsidRPr="007F07ED">
          <w:rPr>
            <w:noProof/>
            <w:webHidden/>
          </w:rPr>
          <w:instrText xml:space="preserve"> PAGEREF _Toc240364873 \h </w:instrText>
        </w:r>
        <w:r w:rsidRPr="007F07ED">
          <w:rPr>
            <w:noProof/>
            <w:webHidden/>
          </w:rPr>
        </w:r>
        <w:r w:rsidRPr="007F07ED">
          <w:rPr>
            <w:noProof/>
            <w:webHidden/>
          </w:rPr>
          <w:fldChar w:fldCharType="separate"/>
        </w:r>
        <w:r w:rsidR="00BC51BD">
          <w:rPr>
            <w:noProof/>
            <w:webHidden/>
          </w:rPr>
          <w:t>25</w:t>
        </w:r>
        <w:r w:rsidRPr="007F07ED">
          <w:rPr>
            <w:noProof/>
            <w:webHidden/>
          </w:rPr>
          <w:fldChar w:fldCharType="end"/>
        </w:r>
      </w:hyperlink>
    </w:p>
    <w:p w14:paraId="74CE9129" w14:textId="1C0E46EC" w:rsidR="007F07ED" w:rsidRPr="007F07ED" w:rsidRDefault="007F07ED" w:rsidP="00BC51BD">
      <w:pPr>
        <w:pStyle w:val="TOC2"/>
        <w:rPr>
          <w:rFonts w:eastAsiaTheme="minorEastAsia"/>
          <w:noProof/>
          <w:color w:val="auto"/>
          <w:kern w:val="2"/>
          <w:lang w:val="el-GR"/>
          <w14:ligatures w14:val="standardContextual"/>
        </w:rPr>
      </w:pPr>
      <w:hyperlink w:anchor="_Toc240364874" w:history="1">
        <w:r w:rsidRPr="007F07ED">
          <w:rPr>
            <w:rStyle w:val="Hyperlink"/>
            <w:noProof/>
          </w:rPr>
          <w:t>10.10</w:t>
        </w:r>
        <w:r w:rsidRPr="007F07ED">
          <w:rPr>
            <w:rFonts w:eastAsiaTheme="minorEastAsia"/>
            <w:noProof/>
            <w:color w:val="auto"/>
            <w:kern w:val="2"/>
            <w:lang w:val="el-GR"/>
            <w14:ligatures w14:val="standardContextual"/>
          </w:rPr>
          <w:tab/>
        </w:r>
        <w:r w:rsidRPr="007F07ED">
          <w:rPr>
            <w:rStyle w:val="Hyperlink"/>
            <w:noProof/>
          </w:rPr>
          <w:t xml:space="preserve"> Årliga kontroller</w:t>
        </w:r>
        <w:r w:rsidRPr="007F07ED">
          <w:rPr>
            <w:noProof/>
            <w:webHidden/>
          </w:rPr>
          <w:tab/>
        </w:r>
        <w:r w:rsidRPr="007F07ED">
          <w:rPr>
            <w:noProof/>
            <w:webHidden/>
          </w:rPr>
          <w:fldChar w:fldCharType="begin"/>
        </w:r>
        <w:r w:rsidRPr="007F07ED">
          <w:rPr>
            <w:noProof/>
            <w:webHidden/>
          </w:rPr>
          <w:instrText xml:space="preserve"> PAGEREF _Toc240364874 \h </w:instrText>
        </w:r>
        <w:r w:rsidRPr="007F07ED">
          <w:rPr>
            <w:noProof/>
            <w:webHidden/>
          </w:rPr>
        </w:r>
        <w:r w:rsidRPr="007F07ED">
          <w:rPr>
            <w:noProof/>
            <w:webHidden/>
          </w:rPr>
          <w:fldChar w:fldCharType="separate"/>
        </w:r>
        <w:r w:rsidR="00BC51BD">
          <w:rPr>
            <w:noProof/>
            <w:webHidden/>
          </w:rPr>
          <w:t>25</w:t>
        </w:r>
        <w:r w:rsidRPr="007F07ED">
          <w:rPr>
            <w:noProof/>
            <w:webHidden/>
          </w:rPr>
          <w:fldChar w:fldCharType="end"/>
        </w:r>
      </w:hyperlink>
    </w:p>
    <w:p w14:paraId="33A3DA31" w14:textId="6B4431A5" w:rsidR="007F07ED" w:rsidRPr="007F07ED" w:rsidRDefault="007F07ED" w:rsidP="00BC51BD">
      <w:pPr>
        <w:pStyle w:val="TOC2"/>
        <w:rPr>
          <w:rFonts w:eastAsiaTheme="minorEastAsia"/>
          <w:noProof/>
          <w:color w:val="auto"/>
          <w:kern w:val="2"/>
          <w:lang w:val="el-GR"/>
          <w14:ligatures w14:val="standardContextual"/>
        </w:rPr>
      </w:pPr>
      <w:hyperlink w:anchor="_Toc240364875" w:history="1">
        <w:r w:rsidRPr="007F07ED">
          <w:rPr>
            <w:rStyle w:val="Hyperlink"/>
            <w:noProof/>
          </w:rPr>
          <w:t>10.11</w:t>
        </w:r>
        <w:r w:rsidRPr="007F07ED">
          <w:rPr>
            <w:rFonts w:eastAsiaTheme="minorEastAsia"/>
            <w:noProof/>
            <w:color w:val="auto"/>
            <w:kern w:val="2"/>
            <w:lang w:val="el-GR"/>
            <w14:ligatures w14:val="standardContextual"/>
          </w:rPr>
          <w:tab/>
        </w:r>
        <w:r w:rsidRPr="007F07ED">
          <w:rPr>
            <w:rStyle w:val="Hyperlink"/>
            <w:noProof/>
          </w:rPr>
          <w:t xml:space="preserve"> ABS-plastskydd</w:t>
        </w:r>
        <w:r w:rsidRPr="007F07ED">
          <w:rPr>
            <w:noProof/>
            <w:webHidden/>
          </w:rPr>
          <w:tab/>
        </w:r>
        <w:r w:rsidRPr="007F07ED">
          <w:rPr>
            <w:noProof/>
            <w:webHidden/>
          </w:rPr>
          <w:fldChar w:fldCharType="begin"/>
        </w:r>
        <w:r w:rsidRPr="007F07ED">
          <w:rPr>
            <w:noProof/>
            <w:webHidden/>
          </w:rPr>
          <w:instrText xml:space="preserve"> PAGEREF _Toc240364875 \h </w:instrText>
        </w:r>
        <w:r w:rsidRPr="007F07ED">
          <w:rPr>
            <w:noProof/>
            <w:webHidden/>
          </w:rPr>
        </w:r>
        <w:r w:rsidRPr="007F07ED">
          <w:rPr>
            <w:noProof/>
            <w:webHidden/>
          </w:rPr>
          <w:fldChar w:fldCharType="separate"/>
        </w:r>
        <w:r w:rsidR="00BC51BD">
          <w:rPr>
            <w:noProof/>
            <w:webHidden/>
          </w:rPr>
          <w:t>25</w:t>
        </w:r>
        <w:r w:rsidRPr="007F07ED">
          <w:rPr>
            <w:noProof/>
            <w:webHidden/>
          </w:rPr>
          <w:fldChar w:fldCharType="end"/>
        </w:r>
      </w:hyperlink>
    </w:p>
    <w:p w14:paraId="2FF64CDD" w14:textId="304B7180" w:rsidR="007F07ED" w:rsidRPr="007F07ED" w:rsidRDefault="007F07ED" w:rsidP="00BC51BD">
      <w:pPr>
        <w:pStyle w:val="TOC2"/>
        <w:rPr>
          <w:rFonts w:eastAsiaTheme="minorEastAsia"/>
          <w:noProof/>
          <w:color w:val="auto"/>
          <w:kern w:val="2"/>
          <w:lang w:val="el-GR"/>
          <w14:ligatures w14:val="standardContextual"/>
        </w:rPr>
      </w:pPr>
      <w:hyperlink w:anchor="_Toc240364876" w:history="1">
        <w:r w:rsidRPr="007F07ED">
          <w:rPr>
            <w:rStyle w:val="Hyperlink"/>
            <w:noProof/>
          </w:rPr>
          <w:t>10.12</w:t>
        </w:r>
        <w:r w:rsidRPr="007F07ED">
          <w:rPr>
            <w:rFonts w:eastAsiaTheme="minorEastAsia"/>
            <w:noProof/>
            <w:color w:val="auto"/>
            <w:kern w:val="2"/>
            <w:lang w:val="el-GR"/>
            <w14:ligatures w14:val="standardContextual"/>
          </w:rPr>
          <w:tab/>
        </w:r>
        <w:r w:rsidRPr="007F07ED">
          <w:rPr>
            <w:rStyle w:val="Hyperlink"/>
            <w:noProof/>
          </w:rPr>
          <w:t xml:space="preserve"> Monterad enhet med motor/växellåda/differentialväxel/axel samt axellager</w:t>
        </w:r>
        <w:r w:rsidRPr="007F07ED">
          <w:rPr>
            <w:noProof/>
            <w:webHidden/>
          </w:rPr>
          <w:tab/>
        </w:r>
        <w:r w:rsidRPr="007F07ED">
          <w:rPr>
            <w:noProof/>
            <w:webHidden/>
          </w:rPr>
          <w:fldChar w:fldCharType="begin"/>
        </w:r>
        <w:r w:rsidRPr="007F07ED">
          <w:rPr>
            <w:noProof/>
            <w:webHidden/>
          </w:rPr>
          <w:instrText xml:space="preserve"> PAGEREF _Toc240364876 \h </w:instrText>
        </w:r>
        <w:r w:rsidRPr="007F07ED">
          <w:rPr>
            <w:noProof/>
            <w:webHidden/>
          </w:rPr>
        </w:r>
        <w:r w:rsidRPr="007F07ED">
          <w:rPr>
            <w:noProof/>
            <w:webHidden/>
          </w:rPr>
          <w:fldChar w:fldCharType="separate"/>
        </w:r>
        <w:r w:rsidR="00BC51BD">
          <w:rPr>
            <w:noProof/>
            <w:webHidden/>
          </w:rPr>
          <w:t>25</w:t>
        </w:r>
        <w:r w:rsidRPr="007F07ED">
          <w:rPr>
            <w:noProof/>
            <w:webHidden/>
          </w:rPr>
          <w:fldChar w:fldCharType="end"/>
        </w:r>
      </w:hyperlink>
    </w:p>
    <w:p w14:paraId="16EF8391" w14:textId="2308A29E" w:rsidR="007F07ED" w:rsidRPr="007F07ED" w:rsidRDefault="007F07ED" w:rsidP="00BC51BD">
      <w:pPr>
        <w:pStyle w:val="TOC2"/>
        <w:rPr>
          <w:rFonts w:eastAsiaTheme="minorEastAsia"/>
          <w:noProof/>
          <w:color w:val="auto"/>
          <w:kern w:val="2"/>
          <w:lang w:val="el-GR"/>
          <w14:ligatures w14:val="standardContextual"/>
        </w:rPr>
      </w:pPr>
      <w:hyperlink w:anchor="_Toc240364877" w:history="1">
        <w:r w:rsidRPr="007F07ED">
          <w:rPr>
            <w:rStyle w:val="Hyperlink"/>
            <w:noProof/>
          </w:rPr>
          <w:t>10.13</w:t>
        </w:r>
        <w:r w:rsidRPr="007F07ED">
          <w:rPr>
            <w:rFonts w:eastAsiaTheme="minorEastAsia"/>
            <w:noProof/>
            <w:color w:val="auto"/>
            <w:kern w:val="2"/>
            <w:lang w:val="el-GR"/>
            <w14:ligatures w14:val="standardContextual"/>
          </w:rPr>
          <w:tab/>
        </w:r>
        <w:r w:rsidRPr="007F07ED">
          <w:rPr>
            <w:rStyle w:val="Hyperlink"/>
            <w:noProof/>
          </w:rPr>
          <w:t xml:space="preserve"> Instrumentbrädan, laddaren och de bakre elektroniska systemen</w:t>
        </w:r>
        <w:r w:rsidRPr="007F07ED">
          <w:rPr>
            <w:noProof/>
            <w:webHidden/>
          </w:rPr>
          <w:tab/>
        </w:r>
        <w:r w:rsidRPr="007F07ED">
          <w:rPr>
            <w:noProof/>
            <w:webHidden/>
          </w:rPr>
          <w:fldChar w:fldCharType="begin"/>
        </w:r>
        <w:r w:rsidRPr="007F07ED">
          <w:rPr>
            <w:noProof/>
            <w:webHidden/>
          </w:rPr>
          <w:instrText xml:space="preserve"> PAGEREF _Toc240364877 \h </w:instrText>
        </w:r>
        <w:r w:rsidRPr="007F07ED">
          <w:rPr>
            <w:noProof/>
            <w:webHidden/>
          </w:rPr>
        </w:r>
        <w:r w:rsidRPr="007F07ED">
          <w:rPr>
            <w:noProof/>
            <w:webHidden/>
          </w:rPr>
          <w:fldChar w:fldCharType="separate"/>
        </w:r>
        <w:r w:rsidR="00BC51BD">
          <w:rPr>
            <w:noProof/>
            <w:webHidden/>
          </w:rPr>
          <w:t>25</w:t>
        </w:r>
        <w:r w:rsidRPr="007F07ED">
          <w:rPr>
            <w:noProof/>
            <w:webHidden/>
          </w:rPr>
          <w:fldChar w:fldCharType="end"/>
        </w:r>
      </w:hyperlink>
    </w:p>
    <w:p w14:paraId="7D971DE0" w14:textId="1E79445E" w:rsidR="007F07ED" w:rsidRPr="007F07ED" w:rsidRDefault="007F07ED" w:rsidP="00BC51BD">
      <w:pPr>
        <w:pStyle w:val="TOC2"/>
        <w:rPr>
          <w:rFonts w:eastAsiaTheme="minorEastAsia"/>
          <w:noProof/>
          <w:color w:val="auto"/>
          <w:kern w:val="2"/>
          <w:lang w:val="el-GR"/>
          <w14:ligatures w14:val="standardContextual"/>
        </w:rPr>
      </w:pPr>
      <w:hyperlink w:anchor="_Toc240364878" w:history="1">
        <w:r w:rsidRPr="007F07ED">
          <w:rPr>
            <w:rStyle w:val="Hyperlink"/>
            <w:noProof/>
          </w:rPr>
          <w:t>10.14</w:t>
        </w:r>
        <w:r w:rsidRPr="007F07ED">
          <w:rPr>
            <w:rFonts w:eastAsiaTheme="minorEastAsia"/>
            <w:noProof/>
            <w:color w:val="auto"/>
            <w:kern w:val="2"/>
            <w:lang w:val="el-GR"/>
            <w14:ligatures w14:val="standardContextual"/>
          </w:rPr>
          <w:tab/>
        </w:r>
        <w:r w:rsidRPr="007F07ED">
          <w:rPr>
            <w:rStyle w:val="Hyperlink"/>
            <w:noProof/>
          </w:rPr>
          <w:t>Byta ut säkerhetsmuttrar med nyloninlägg</w:t>
        </w:r>
        <w:r w:rsidRPr="007F07ED">
          <w:rPr>
            <w:noProof/>
            <w:webHidden/>
          </w:rPr>
          <w:tab/>
        </w:r>
        <w:r w:rsidRPr="007F07ED">
          <w:rPr>
            <w:noProof/>
            <w:webHidden/>
          </w:rPr>
          <w:fldChar w:fldCharType="begin"/>
        </w:r>
        <w:r w:rsidRPr="007F07ED">
          <w:rPr>
            <w:noProof/>
            <w:webHidden/>
          </w:rPr>
          <w:instrText xml:space="preserve"> PAGEREF _Toc240364878 \h </w:instrText>
        </w:r>
        <w:r w:rsidRPr="007F07ED">
          <w:rPr>
            <w:noProof/>
            <w:webHidden/>
          </w:rPr>
        </w:r>
        <w:r w:rsidRPr="007F07ED">
          <w:rPr>
            <w:noProof/>
            <w:webHidden/>
          </w:rPr>
          <w:fldChar w:fldCharType="separate"/>
        </w:r>
        <w:r w:rsidR="00BC51BD">
          <w:rPr>
            <w:noProof/>
            <w:webHidden/>
          </w:rPr>
          <w:t>26</w:t>
        </w:r>
        <w:r w:rsidRPr="007F07ED">
          <w:rPr>
            <w:noProof/>
            <w:webHidden/>
          </w:rPr>
          <w:fldChar w:fldCharType="end"/>
        </w:r>
      </w:hyperlink>
    </w:p>
    <w:p w14:paraId="2962102A" w14:textId="1EE0CC22" w:rsidR="007F07ED" w:rsidRPr="007F07ED" w:rsidRDefault="007F07ED" w:rsidP="00BC51BD">
      <w:pPr>
        <w:pStyle w:val="TOC2"/>
        <w:rPr>
          <w:rFonts w:eastAsiaTheme="minorEastAsia"/>
          <w:noProof/>
          <w:color w:val="auto"/>
          <w:kern w:val="2"/>
          <w:lang w:val="el-GR"/>
          <w14:ligatures w14:val="standardContextual"/>
        </w:rPr>
      </w:pPr>
      <w:hyperlink w:anchor="_Toc240364879" w:history="1">
        <w:r w:rsidRPr="007F07ED">
          <w:rPr>
            <w:rStyle w:val="Hyperlink"/>
            <w:noProof/>
          </w:rPr>
          <w:t>10.15</w:t>
        </w:r>
        <w:r w:rsidRPr="007F07ED">
          <w:rPr>
            <w:rFonts w:eastAsiaTheme="minorEastAsia"/>
            <w:noProof/>
            <w:color w:val="auto"/>
            <w:kern w:val="2"/>
            <w:lang w:val="el-GR"/>
            <w14:ligatures w14:val="standardContextual"/>
          </w:rPr>
          <w:tab/>
        </w:r>
        <w:r w:rsidRPr="007F07ED">
          <w:rPr>
            <w:rStyle w:val="Hyperlink"/>
            <w:noProof/>
          </w:rPr>
          <w:t>Förvaring av den mobila scootern</w:t>
        </w:r>
        <w:r w:rsidRPr="007F07ED">
          <w:rPr>
            <w:noProof/>
            <w:webHidden/>
          </w:rPr>
          <w:tab/>
        </w:r>
        <w:r w:rsidRPr="007F07ED">
          <w:rPr>
            <w:noProof/>
            <w:webHidden/>
          </w:rPr>
          <w:fldChar w:fldCharType="begin"/>
        </w:r>
        <w:r w:rsidRPr="007F07ED">
          <w:rPr>
            <w:noProof/>
            <w:webHidden/>
          </w:rPr>
          <w:instrText xml:space="preserve"> PAGEREF _Toc240364879 \h </w:instrText>
        </w:r>
        <w:r w:rsidRPr="007F07ED">
          <w:rPr>
            <w:noProof/>
            <w:webHidden/>
          </w:rPr>
        </w:r>
        <w:r w:rsidRPr="007F07ED">
          <w:rPr>
            <w:noProof/>
            <w:webHidden/>
          </w:rPr>
          <w:fldChar w:fldCharType="separate"/>
        </w:r>
        <w:r w:rsidR="00BC51BD">
          <w:rPr>
            <w:noProof/>
            <w:webHidden/>
          </w:rPr>
          <w:t>26</w:t>
        </w:r>
        <w:r w:rsidRPr="007F07ED">
          <w:rPr>
            <w:noProof/>
            <w:webHidden/>
          </w:rPr>
          <w:fldChar w:fldCharType="end"/>
        </w:r>
      </w:hyperlink>
    </w:p>
    <w:p w14:paraId="0997CC39" w14:textId="77777777" w:rsidR="00BC51BD" w:rsidRDefault="007F07ED" w:rsidP="00BC51BD">
      <w:pPr>
        <w:pStyle w:val="TOC2"/>
        <w:rPr>
          <w:rStyle w:val="Hyperlink"/>
          <w:noProof/>
        </w:rPr>
      </w:pPr>
      <w:hyperlink w:anchor="_Toc240364880" w:history="1">
        <w:r w:rsidRPr="007F07ED">
          <w:rPr>
            <w:rStyle w:val="Hyperlink"/>
            <w:noProof/>
          </w:rPr>
          <w:t>10.16</w:t>
        </w:r>
        <w:r w:rsidR="00B84ADC">
          <w:rPr>
            <w:rStyle w:val="Hyperlink"/>
            <w:noProof/>
          </w:rPr>
          <w:tab/>
        </w:r>
        <w:r w:rsidRPr="007F07ED">
          <w:rPr>
            <w:rStyle w:val="Hyperlink"/>
            <w:noProof/>
          </w:rPr>
          <w:t>K</w:t>
        </w:r>
        <w:r w:rsidRPr="007F07ED">
          <w:rPr>
            <w:rStyle w:val="Hyperlink"/>
            <w:noProof/>
          </w:rPr>
          <w:t>assering av den mobila scootern</w:t>
        </w:r>
        <w:r w:rsidRPr="007F07ED">
          <w:rPr>
            <w:noProof/>
            <w:webHidden/>
          </w:rPr>
          <w:tab/>
        </w:r>
        <w:r w:rsidRPr="007F07ED">
          <w:rPr>
            <w:noProof/>
            <w:webHidden/>
          </w:rPr>
          <w:fldChar w:fldCharType="begin"/>
        </w:r>
        <w:r w:rsidRPr="007F07ED">
          <w:rPr>
            <w:noProof/>
            <w:webHidden/>
          </w:rPr>
          <w:instrText xml:space="preserve"> PAGEREF _Toc240364880 \h </w:instrText>
        </w:r>
        <w:r w:rsidRPr="007F07ED">
          <w:rPr>
            <w:noProof/>
            <w:webHidden/>
          </w:rPr>
        </w:r>
        <w:r w:rsidRPr="007F07ED">
          <w:rPr>
            <w:noProof/>
            <w:webHidden/>
          </w:rPr>
          <w:fldChar w:fldCharType="separate"/>
        </w:r>
        <w:r w:rsidR="00BC51BD">
          <w:rPr>
            <w:noProof/>
            <w:webHidden/>
          </w:rPr>
          <w:t>26</w:t>
        </w:r>
        <w:r w:rsidRPr="007F07ED">
          <w:rPr>
            <w:noProof/>
            <w:webHidden/>
          </w:rPr>
          <w:fldChar w:fldCharType="end"/>
        </w:r>
      </w:hyperlink>
    </w:p>
    <w:p w14:paraId="39BE2395" w14:textId="2A6BC4CF" w:rsidR="002C76E8" w:rsidRDefault="00596928" w:rsidP="002C76E8">
      <w:pPr>
        <w:pStyle w:val="TOC2"/>
      </w:pPr>
      <w:hyperlink w:anchor="bookmark2" w:history="1">
        <w:r w:rsidR="00BC51BD" w:rsidRPr="00596928">
          <w:rPr>
            <w:rStyle w:val="Hyperlink"/>
          </w:rPr>
          <w:t xml:space="preserve">11. </w:t>
        </w:r>
        <w:r w:rsidR="00BC51BD" w:rsidRPr="00596928">
          <w:rPr>
            <w:rStyle w:val="Hyperlink"/>
          </w:rPr>
          <w:tab/>
        </w:r>
        <w:r w:rsidR="00BC51BD" w:rsidRPr="00596928">
          <w:rPr>
            <w:rStyle w:val="Hyperlink"/>
          </w:rPr>
          <w:t>Tekniska specifikationer</w:t>
        </w:r>
        <w:r w:rsidR="00BC51BD" w:rsidRPr="00596928">
          <w:rPr>
            <w:rStyle w:val="Hyperlink"/>
          </w:rPr>
          <w:tab/>
          <w:t>27</w:t>
        </w:r>
      </w:hyperlink>
    </w:p>
    <w:p w14:paraId="37AFEDD4" w14:textId="211A3B8D" w:rsidR="002C76E8" w:rsidRPr="002C76E8" w:rsidRDefault="00596928" w:rsidP="002C76E8">
      <w:pPr>
        <w:pStyle w:val="TOC2"/>
      </w:pPr>
      <w:hyperlink w:anchor="bookmark21" w:history="1">
        <w:r w:rsidR="002C76E8" w:rsidRPr="00596928">
          <w:rPr>
            <w:rStyle w:val="Hyperlink"/>
          </w:rPr>
          <w:t xml:space="preserve">12. </w:t>
        </w:r>
        <w:r w:rsidR="002C76E8" w:rsidRPr="00596928">
          <w:rPr>
            <w:rStyle w:val="Hyperlink"/>
          </w:rPr>
          <w:tab/>
        </w:r>
        <w:r w:rsidR="002C76E8" w:rsidRPr="00596928">
          <w:rPr>
            <w:rStyle w:val="Hyperlink"/>
          </w:rPr>
          <w:t>G</w:t>
        </w:r>
        <w:r w:rsidR="002C76E8" w:rsidRPr="00596928">
          <w:rPr>
            <w:rStyle w:val="Hyperlink"/>
          </w:rPr>
          <w:t>aranti</w:t>
        </w:r>
        <w:r w:rsidR="002C76E8" w:rsidRPr="00596928">
          <w:rPr>
            <w:rStyle w:val="Hyperlink"/>
          </w:rPr>
          <w:tab/>
          <w:t>28</w:t>
        </w:r>
      </w:hyperlink>
    </w:p>
    <w:p w14:paraId="19AB3047" w14:textId="13D544DE" w:rsidR="007F07ED" w:rsidRPr="007F07ED" w:rsidRDefault="007F07ED" w:rsidP="00BC51BD">
      <w:pPr>
        <w:pStyle w:val="TOC2"/>
        <w:rPr>
          <w:rFonts w:eastAsiaTheme="minorEastAsia"/>
          <w:noProof/>
          <w:color w:val="auto"/>
          <w:kern w:val="2"/>
          <w:lang w:val="el-GR"/>
          <w14:ligatures w14:val="standardContextual"/>
        </w:rPr>
      </w:pPr>
      <w:hyperlink w:anchor="_Toc240364881" w:history="1">
        <w:r w:rsidRPr="007F07ED">
          <w:rPr>
            <w:rStyle w:val="Hyperlink"/>
            <w:noProof/>
          </w:rPr>
          <w:t>12.1</w:t>
        </w:r>
        <w:r w:rsidRPr="007F07ED">
          <w:rPr>
            <w:rFonts w:eastAsiaTheme="minorEastAsia"/>
            <w:noProof/>
            <w:color w:val="auto"/>
            <w:kern w:val="2"/>
            <w:lang w:val="el-GR"/>
            <w14:ligatures w14:val="standardContextual"/>
          </w:rPr>
          <w:tab/>
        </w:r>
        <w:r w:rsidRPr="007F07ED">
          <w:rPr>
            <w:rStyle w:val="Hyperlink"/>
            <w:noProof/>
          </w:rPr>
          <w:t>T</w:t>
        </w:r>
        <w:r w:rsidRPr="007F07ED">
          <w:rPr>
            <w:rStyle w:val="Hyperlink"/>
            <w:noProof/>
          </w:rPr>
          <w:t>v</w:t>
        </w:r>
        <w:r w:rsidRPr="007F07ED">
          <w:rPr>
            <w:rStyle w:val="Hyperlink"/>
            <w:noProof/>
          </w:rPr>
          <w:t>å (2) års begränsad garanti</w:t>
        </w:r>
        <w:r w:rsidRPr="007F07ED">
          <w:rPr>
            <w:noProof/>
            <w:webHidden/>
          </w:rPr>
          <w:tab/>
        </w:r>
        <w:r w:rsidRPr="007F07ED">
          <w:rPr>
            <w:noProof/>
            <w:webHidden/>
          </w:rPr>
          <w:fldChar w:fldCharType="begin"/>
        </w:r>
        <w:r w:rsidRPr="007F07ED">
          <w:rPr>
            <w:noProof/>
            <w:webHidden/>
          </w:rPr>
          <w:instrText xml:space="preserve"> PAGEREF _Toc240364881 \h </w:instrText>
        </w:r>
        <w:r w:rsidRPr="007F07ED">
          <w:rPr>
            <w:noProof/>
            <w:webHidden/>
          </w:rPr>
        </w:r>
        <w:r w:rsidRPr="007F07ED">
          <w:rPr>
            <w:noProof/>
            <w:webHidden/>
          </w:rPr>
          <w:fldChar w:fldCharType="separate"/>
        </w:r>
        <w:r w:rsidR="00BC51BD">
          <w:rPr>
            <w:noProof/>
            <w:webHidden/>
          </w:rPr>
          <w:t>29</w:t>
        </w:r>
        <w:r w:rsidRPr="007F07ED">
          <w:rPr>
            <w:noProof/>
            <w:webHidden/>
          </w:rPr>
          <w:fldChar w:fldCharType="end"/>
        </w:r>
      </w:hyperlink>
    </w:p>
    <w:p w14:paraId="5767D44E" w14:textId="0F8B95AE" w:rsidR="007F07ED" w:rsidRPr="007F07ED" w:rsidRDefault="007F07ED" w:rsidP="00BC51BD">
      <w:pPr>
        <w:pStyle w:val="TOC2"/>
        <w:rPr>
          <w:rFonts w:eastAsiaTheme="minorEastAsia"/>
          <w:noProof/>
          <w:color w:val="auto"/>
          <w:kern w:val="2"/>
          <w:lang w:val="el-GR"/>
          <w14:ligatures w14:val="standardContextual"/>
        </w:rPr>
      </w:pPr>
      <w:hyperlink w:anchor="_Toc240364882" w:history="1">
        <w:r w:rsidRPr="007F07ED">
          <w:rPr>
            <w:rStyle w:val="Hyperlink"/>
            <w:noProof/>
          </w:rPr>
          <w:t>12.2</w:t>
        </w:r>
        <w:r w:rsidRPr="007F07ED">
          <w:rPr>
            <w:rFonts w:eastAsiaTheme="minorEastAsia"/>
            <w:noProof/>
            <w:color w:val="auto"/>
            <w:kern w:val="2"/>
            <w:lang w:val="el-GR"/>
            <w14:ligatures w14:val="standardContextual"/>
          </w:rPr>
          <w:tab/>
        </w:r>
        <w:r w:rsidRPr="007F07ED">
          <w:rPr>
            <w:rStyle w:val="Hyperlink"/>
            <w:noProof/>
          </w:rPr>
          <w:t>Ett (1) års begränsad garanti</w:t>
        </w:r>
        <w:r w:rsidRPr="007F07ED">
          <w:rPr>
            <w:noProof/>
            <w:webHidden/>
          </w:rPr>
          <w:tab/>
        </w:r>
        <w:r w:rsidRPr="007F07ED">
          <w:rPr>
            <w:noProof/>
            <w:webHidden/>
          </w:rPr>
          <w:fldChar w:fldCharType="begin"/>
        </w:r>
        <w:r w:rsidRPr="007F07ED">
          <w:rPr>
            <w:noProof/>
            <w:webHidden/>
          </w:rPr>
          <w:instrText xml:space="preserve"> PAGEREF _Toc240364882 \h </w:instrText>
        </w:r>
        <w:r w:rsidRPr="007F07ED">
          <w:rPr>
            <w:noProof/>
            <w:webHidden/>
          </w:rPr>
        </w:r>
        <w:r w:rsidRPr="007F07ED">
          <w:rPr>
            <w:noProof/>
            <w:webHidden/>
          </w:rPr>
          <w:fldChar w:fldCharType="separate"/>
        </w:r>
        <w:r w:rsidR="00BC51BD">
          <w:rPr>
            <w:noProof/>
            <w:webHidden/>
          </w:rPr>
          <w:t>29</w:t>
        </w:r>
        <w:r w:rsidRPr="007F07ED">
          <w:rPr>
            <w:noProof/>
            <w:webHidden/>
          </w:rPr>
          <w:fldChar w:fldCharType="end"/>
        </w:r>
      </w:hyperlink>
    </w:p>
    <w:p w14:paraId="45489D3C" w14:textId="26231DA5" w:rsidR="007F07ED" w:rsidRPr="007F07ED" w:rsidRDefault="007F07ED" w:rsidP="00BC51BD">
      <w:pPr>
        <w:pStyle w:val="TOC2"/>
        <w:rPr>
          <w:rFonts w:eastAsiaTheme="minorEastAsia"/>
          <w:noProof/>
          <w:color w:val="auto"/>
          <w:kern w:val="2"/>
          <w:lang w:val="el-GR"/>
          <w14:ligatures w14:val="standardContextual"/>
        </w:rPr>
      </w:pPr>
      <w:hyperlink w:anchor="_Toc240364883" w:history="1">
        <w:r w:rsidRPr="007F07ED">
          <w:rPr>
            <w:rStyle w:val="Hyperlink"/>
            <w:noProof/>
          </w:rPr>
          <w:t>12.3</w:t>
        </w:r>
        <w:r w:rsidRPr="007F07ED">
          <w:rPr>
            <w:rFonts w:eastAsiaTheme="minorEastAsia"/>
            <w:noProof/>
            <w:color w:val="auto"/>
            <w:kern w:val="2"/>
            <w:lang w:val="el-GR"/>
            <w14:ligatures w14:val="standardContextual"/>
          </w:rPr>
          <w:tab/>
        </w:r>
        <w:r w:rsidRPr="007F07ED">
          <w:rPr>
            <w:rStyle w:val="Hyperlink"/>
            <w:noProof/>
          </w:rPr>
          <w:t>Delar som inte omfattas av garantin</w:t>
        </w:r>
        <w:r w:rsidRPr="007F07ED">
          <w:rPr>
            <w:noProof/>
            <w:webHidden/>
          </w:rPr>
          <w:tab/>
        </w:r>
        <w:r w:rsidRPr="007F07ED">
          <w:rPr>
            <w:noProof/>
            <w:webHidden/>
          </w:rPr>
          <w:fldChar w:fldCharType="begin"/>
        </w:r>
        <w:r w:rsidRPr="007F07ED">
          <w:rPr>
            <w:noProof/>
            <w:webHidden/>
          </w:rPr>
          <w:instrText xml:space="preserve"> PAGEREF _Toc240364883 \h </w:instrText>
        </w:r>
        <w:r w:rsidRPr="007F07ED">
          <w:rPr>
            <w:noProof/>
            <w:webHidden/>
          </w:rPr>
        </w:r>
        <w:r w:rsidRPr="007F07ED">
          <w:rPr>
            <w:noProof/>
            <w:webHidden/>
          </w:rPr>
          <w:fldChar w:fldCharType="separate"/>
        </w:r>
        <w:r w:rsidR="00BC51BD">
          <w:rPr>
            <w:noProof/>
            <w:webHidden/>
          </w:rPr>
          <w:t>29</w:t>
        </w:r>
        <w:r w:rsidRPr="007F07ED">
          <w:rPr>
            <w:noProof/>
            <w:webHidden/>
          </w:rPr>
          <w:fldChar w:fldCharType="end"/>
        </w:r>
      </w:hyperlink>
    </w:p>
    <w:p w14:paraId="0DC4EC07" w14:textId="0BC38029" w:rsidR="007F07ED" w:rsidRPr="007F07ED" w:rsidRDefault="007F07ED" w:rsidP="00BC51BD">
      <w:pPr>
        <w:pStyle w:val="TOC2"/>
        <w:rPr>
          <w:rFonts w:eastAsiaTheme="minorEastAsia"/>
          <w:noProof/>
          <w:color w:val="auto"/>
          <w:kern w:val="2"/>
          <w:lang w:val="el-GR"/>
          <w14:ligatures w14:val="standardContextual"/>
        </w:rPr>
      </w:pPr>
      <w:hyperlink w:anchor="_Toc240364884" w:history="1">
        <w:r w:rsidRPr="007F07ED">
          <w:rPr>
            <w:rStyle w:val="Hyperlink"/>
            <w:noProof/>
          </w:rPr>
          <w:t>12.4</w:t>
        </w:r>
        <w:r w:rsidRPr="007F07ED">
          <w:rPr>
            <w:rFonts w:eastAsiaTheme="minorEastAsia"/>
            <w:noProof/>
            <w:color w:val="auto"/>
            <w:kern w:val="2"/>
            <w:lang w:val="el-GR"/>
            <w14:ligatures w14:val="standardContextual"/>
          </w:rPr>
          <w:tab/>
        </w:r>
        <w:r w:rsidRPr="007F07ED">
          <w:rPr>
            <w:rStyle w:val="Hyperlink"/>
            <w:noProof/>
          </w:rPr>
          <w:t>Batterier</w:t>
        </w:r>
        <w:r w:rsidRPr="007F07ED">
          <w:rPr>
            <w:noProof/>
            <w:webHidden/>
          </w:rPr>
          <w:tab/>
        </w:r>
        <w:r w:rsidRPr="007F07ED">
          <w:rPr>
            <w:noProof/>
            <w:webHidden/>
          </w:rPr>
          <w:fldChar w:fldCharType="begin"/>
        </w:r>
        <w:r w:rsidRPr="007F07ED">
          <w:rPr>
            <w:noProof/>
            <w:webHidden/>
          </w:rPr>
          <w:instrText xml:space="preserve"> PAGEREF _Toc240364884 \h </w:instrText>
        </w:r>
        <w:r w:rsidRPr="007F07ED">
          <w:rPr>
            <w:noProof/>
            <w:webHidden/>
          </w:rPr>
        </w:r>
        <w:r w:rsidRPr="007F07ED">
          <w:rPr>
            <w:noProof/>
            <w:webHidden/>
          </w:rPr>
          <w:fldChar w:fldCharType="separate"/>
        </w:r>
        <w:r w:rsidR="00BC51BD">
          <w:rPr>
            <w:noProof/>
            <w:webHidden/>
          </w:rPr>
          <w:t>29</w:t>
        </w:r>
        <w:r w:rsidRPr="007F07ED">
          <w:rPr>
            <w:noProof/>
            <w:webHidden/>
          </w:rPr>
          <w:fldChar w:fldCharType="end"/>
        </w:r>
      </w:hyperlink>
    </w:p>
    <w:p w14:paraId="569F8B3A" w14:textId="4FE33C18" w:rsidR="007F07ED" w:rsidRPr="007F07ED" w:rsidRDefault="007F07ED" w:rsidP="00BC51BD">
      <w:pPr>
        <w:pStyle w:val="TOC2"/>
        <w:rPr>
          <w:rFonts w:eastAsiaTheme="minorEastAsia"/>
          <w:noProof/>
          <w:color w:val="auto"/>
          <w:kern w:val="2"/>
          <w:lang w:val="el-GR"/>
          <w14:ligatures w14:val="standardContextual"/>
        </w:rPr>
      </w:pPr>
      <w:hyperlink w:anchor="_Toc240364885" w:history="1">
        <w:r w:rsidRPr="007F07ED">
          <w:rPr>
            <w:rStyle w:val="Hyperlink"/>
            <w:noProof/>
          </w:rPr>
          <w:t>12.5</w:t>
        </w:r>
        <w:r w:rsidRPr="007F07ED">
          <w:rPr>
            <w:rFonts w:eastAsiaTheme="minorEastAsia"/>
            <w:noProof/>
            <w:color w:val="auto"/>
            <w:kern w:val="2"/>
            <w:lang w:val="el-GR"/>
            <w14:ligatures w14:val="standardContextual"/>
          </w:rPr>
          <w:tab/>
        </w:r>
        <w:r w:rsidRPr="007F07ED">
          <w:rPr>
            <w:rStyle w:val="Hyperlink"/>
            <w:noProof/>
          </w:rPr>
          <w:t>Underhåll och service under garantin</w:t>
        </w:r>
        <w:r w:rsidRPr="007F07ED">
          <w:rPr>
            <w:noProof/>
            <w:webHidden/>
          </w:rPr>
          <w:tab/>
        </w:r>
        <w:r w:rsidRPr="007F07ED">
          <w:rPr>
            <w:noProof/>
            <w:webHidden/>
          </w:rPr>
          <w:fldChar w:fldCharType="begin"/>
        </w:r>
        <w:r w:rsidRPr="007F07ED">
          <w:rPr>
            <w:noProof/>
            <w:webHidden/>
          </w:rPr>
          <w:instrText xml:space="preserve"> PAGEREF _Toc240364885 \h </w:instrText>
        </w:r>
        <w:r w:rsidRPr="007F07ED">
          <w:rPr>
            <w:noProof/>
            <w:webHidden/>
          </w:rPr>
        </w:r>
        <w:r w:rsidRPr="007F07ED">
          <w:rPr>
            <w:noProof/>
            <w:webHidden/>
          </w:rPr>
          <w:fldChar w:fldCharType="separate"/>
        </w:r>
        <w:r w:rsidR="00BC51BD">
          <w:rPr>
            <w:noProof/>
            <w:webHidden/>
          </w:rPr>
          <w:t>29</w:t>
        </w:r>
        <w:r w:rsidRPr="007F07ED">
          <w:rPr>
            <w:noProof/>
            <w:webHidden/>
          </w:rPr>
          <w:fldChar w:fldCharType="end"/>
        </w:r>
      </w:hyperlink>
    </w:p>
    <w:p w14:paraId="41AD233C" w14:textId="253E9D46" w:rsidR="007F07ED" w:rsidRPr="007F07ED" w:rsidRDefault="007F07ED" w:rsidP="00BC51BD">
      <w:pPr>
        <w:pStyle w:val="TOC2"/>
        <w:rPr>
          <w:rFonts w:eastAsiaTheme="minorEastAsia"/>
          <w:noProof/>
          <w:color w:val="auto"/>
          <w:kern w:val="2"/>
          <w:lang w:val="el-GR"/>
          <w14:ligatures w14:val="standardContextual"/>
        </w:rPr>
      </w:pPr>
      <w:hyperlink w:anchor="_Toc240364886" w:history="1">
        <w:r w:rsidRPr="007F07ED">
          <w:rPr>
            <w:rStyle w:val="Hyperlink"/>
            <w:noProof/>
          </w:rPr>
          <w:t>12.6</w:t>
        </w:r>
        <w:r w:rsidRPr="007F07ED">
          <w:rPr>
            <w:rFonts w:eastAsiaTheme="minorEastAsia"/>
            <w:noProof/>
            <w:color w:val="auto"/>
            <w:kern w:val="2"/>
            <w:lang w:val="el-GR"/>
            <w14:ligatures w14:val="standardContextual"/>
          </w:rPr>
          <w:tab/>
        </w:r>
        <w:r w:rsidRPr="007F07ED">
          <w:rPr>
            <w:rStyle w:val="Hyperlink"/>
            <w:noProof/>
          </w:rPr>
          <w:t>Reservdelar</w:t>
        </w:r>
        <w:r w:rsidRPr="007F07ED">
          <w:rPr>
            <w:noProof/>
            <w:webHidden/>
          </w:rPr>
          <w:tab/>
        </w:r>
        <w:r w:rsidRPr="007F07ED">
          <w:rPr>
            <w:noProof/>
            <w:webHidden/>
          </w:rPr>
          <w:fldChar w:fldCharType="begin"/>
        </w:r>
        <w:r w:rsidRPr="007F07ED">
          <w:rPr>
            <w:noProof/>
            <w:webHidden/>
          </w:rPr>
          <w:instrText xml:space="preserve"> PAGEREF _Toc240364886 \h </w:instrText>
        </w:r>
        <w:r w:rsidRPr="007F07ED">
          <w:rPr>
            <w:noProof/>
            <w:webHidden/>
          </w:rPr>
        </w:r>
        <w:r w:rsidRPr="007F07ED">
          <w:rPr>
            <w:noProof/>
            <w:webHidden/>
          </w:rPr>
          <w:fldChar w:fldCharType="separate"/>
        </w:r>
        <w:r w:rsidR="00BC51BD">
          <w:rPr>
            <w:noProof/>
            <w:webHidden/>
          </w:rPr>
          <w:t>29</w:t>
        </w:r>
        <w:r w:rsidRPr="007F07ED">
          <w:rPr>
            <w:noProof/>
            <w:webHidden/>
          </w:rPr>
          <w:fldChar w:fldCharType="end"/>
        </w:r>
      </w:hyperlink>
    </w:p>
    <w:p w14:paraId="727966C8" w14:textId="2A2D959B" w:rsidR="0050114A" w:rsidRPr="00773AB1" w:rsidRDefault="00756EC9" w:rsidP="007F07ED">
      <w:pPr>
        <w:tabs>
          <w:tab w:val="left" w:pos="993"/>
        </w:tabs>
        <w:spacing w:line="276" w:lineRule="auto"/>
        <w:ind w:left="426" w:hanging="567"/>
        <w:rPr>
          <w:rFonts w:ascii="Arial" w:hAnsi="Arial" w:cs="Arial"/>
          <w:sz w:val="20"/>
          <w:szCs w:val="20"/>
        </w:rPr>
      </w:pPr>
      <w:r w:rsidRPr="007F07ED">
        <w:rPr>
          <w:rFonts w:ascii="Arial" w:eastAsia="Arial" w:hAnsi="Arial" w:cs="Arial"/>
          <w:sz w:val="20"/>
          <w:szCs w:val="20"/>
          <w:lang w:bidi="sv-SE"/>
        </w:rPr>
        <w:fldChar w:fldCharType="end"/>
      </w:r>
    </w:p>
    <w:p w14:paraId="2C0B40B9" w14:textId="77777777" w:rsidR="00990B19" w:rsidRPr="00773AB1" w:rsidRDefault="00990B19" w:rsidP="005C419B">
      <w:pPr>
        <w:spacing w:line="276" w:lineRule="auto"/>
        <w:ind w:left="993" w:hanging="567"/>
        <w:rPr>
          <w:rFonts w:ascii="Arial" w:hAnsi="Arial" w:cs="Arial"/>
          <w:sz w:val="20"/>
          <w:szCs w:val="20"/>
        </w:rPr>
      </w:pPr>
    </w:p>
    <w:p w14:paraId="6F3D4C8B" w14:textId="394ED509" w:rsidR="005C419B" w:rsidRPr="00773AB1" w:rsidRDefault="00990B19" w:rsidP="00990B19">
      <w:pPr>
        <w:tabs>
          <w:tab w:val="right" w:leader="dot" w:pos="10206"/>
        </w:tabs>
        <w:spacing w:line="276" w:lineRule="auto"/>
        <w:ind w:left="993" w:hanging="567"/>
        <w:rPr>
          <w:rFonts w:ascii="Arial" w:hAnsi="Arial" w:cs="Arial"/>
          <w:sz w:val="20"/>
          <w:szCs w:val="20"/>
        </w:rPr>
      </w:pPr>
      <w:r w:rsidRPr="00773AB1">
        <w:rPr>
          <w:rFonts w:ascii="Arial" w:eastAsia="Arial" w:hAnsi="Arial" w:cs="Arial"/>
          <w:b/>
          <w:sz w:val="20"/>
          <w:szCs w:val="20"/>
          <w:lang w:bidi="sv-SE"/>
        </w:rPr>
        <w:t xml:space="preserve">Bilaga I: </w:t>
      </w:r>
      <w:r w:rsidRPr="00773AB1">
        <w:rPr>
          <w:rFonts w:ascii="Arial" w:eastAsia="Arial" w:hAnsi="Arial" w:cs="Arial"/>
          <w:sz w:val="20"/>
          <w:szCs w:val="20"/>
          <w:lang w:bidi="sv-SE"/>
        </w:rPr>
        <w:t>Information om elektromagnetisk kompatibilitet</w:t>
      </w:r>
      <w:r w:rsidRPr="00773AB1">
        <w:rPr>
          <w:rFonts w:ascii="Arial" w:eastAsia="Arial" w:hAnsi="Arial" w:cs="Arial"/>
          <w:sz w:val="20"/>
          <w:szCs w:val="20"/>
          <w:lang w:bidi="sv-SE"/>
        </w:rPr>
        <w:tab/>
        <w:t>30</w:t>
      </w:r>
    </w:p>
    <w:p w14:paraId="75E2BB8C" w14:textId="77777777" w:rsidR="00EE6E5C" w:rsidRPr="00990B19" w:rsidRDefault="00EE6E5C" w:rsidP="00EE6E5C"/>
    <w:p w14:paraId="334D7B75" w14:textId="77777777" w:rsidR="008A0916" w:rsidRPr="00990B19" w:rsidRDefault="008A0916">
      <w:pPr>
        <w:sectPr w:rsidR="008A0916" w:rsidRPr="00990B19" w:rsidSect="008A0916">
          <w:headerReference w:type="default" r:id="rId12"/>
          <w:footerReference w:type="default" r:id="rId13"/>
          <w:pgSz w:w="11909" w:h="16834"/>
          <w:pgMar w:top="851" w:right="851" w:bottom="851" w:left="851" w:header="567" w:footer="567" w:gutter="0"/>
          <w:pgNumType w:start="1"/>
          <w:cols w:space="720"/>
          <w:noEndnote/>
          <w:docGrid w:linePitch="360"/>
        </w:sectPr>
      </w:pPr>
    </w:p>
    <w:p w14:paraId="0563B618" w14:textId="77777777" w:rsidR="0050114A" w:rsidRPr="00167921" w:rsidRDefault="00E20EE2" w:rsidP="008A0916">
      <w:pPr>
        <w:pStyle w:val="BodyText"/>
        <w:spacing w:before="200" w:after="200"/>
        <w:jc w:val="both"/>
      </w:pPr>
      <w:r w:rsidRPr="00167921">
        <w:rPr>
          <w:rStyle w:val="BodyTextChar"/>
          <w:lang w:bidi="sv-SE"/>
        </w:rPr>
        <w:lastRenderedPageBreak/>
        <w:t>Grattis! Du äger nu en Apollo-scooter!</w:t>
      </w:r>
    </w:p>
    <w:p w14:paraId="5D4D5A62" w14:textId="77777777" w:rsidR="0050114A" w:rsidRPr="00167921" w:rsidRDefault="00E20EE2" w:rsidP="008A0916">
      <w:pPr>
        <w:pStyle w:val="BodyText"/>
        <w:spacing w:before="200" w:after="200"/>
        <w:jc w:val="both"/>
      </w:pPr>
      <w:r w:rsidRPr="00167921">
        <w:rPr>
          <w:rStyle w:val="BodyTextChar"/>
          <w:lang w:bidi="sv-SE"/>
        </w:rPr>
        <w:t>Denna scooter är tillverkad av ett kompetent och hängivet medarbetarteam. Scootern är utformad och tillverkad för att uppnå högkvalitativa specifikationer.</w:t>
      </w:r>
    </w:p>
    <w:p w14:paraId="7B914D1F" w14:textId="77777777" w:rsidR="0050114A" w:rsidRPr="00167921" w:rsidRDefault="00E20EE2" w:rsidP="008A0916">
      <w:pPr>
        <w:pStyle w:val="body"/>
        <w:jc w:val="both"/>
      </w:pPr>
      <w:r w:rsidRPr="00167921">
        <w:rPr>
          <w:rStyle w:val="BodyTextChar"/>
          <w:lang w:bidi="sv-SE"/>
        </w:rPr>
        <w:t>Läs denna användarmanual innan du använder scootern för första gången. Felaktig användning av scootern kan leda till personskada, egendomsskada eller en trafikolycka.</w:t>
      </w:r>
    </w:p>
    <w:p w14:paraId="10489134" w14:textId="77777777" w:rsidR="0050114A" w:rsidRPr="00167921" w:rsidRDefault="00E20EE2" w:rsidP="008A0916">
      <w:pPr>
        <w:pStyle w:val="Tablecaption0"/>
        <w:spacing w:before="200" w:after="200"/>
        <w:jc w:val="both"/>
      </w:pPr>
      <w:r w:rsidRPr="00167921">
        <w:rPr>
          <w:rStyle w:val="Tablecaption"/>
          <w:lang w:bidi="sv-SE"/>
        </w:rPr>
        <w:t>Om du fortfarande har frågor efter att du har läst denna manual, tveka inte att kontakta din lokala återförsäljare. De kommer att bli glada över att kunna hjälpa dig.</w:t>
      </w:r>
    </w:p>
    <w:tbl>
      <w:tblPr>
        <w:tblOverlap w:val="never"/>
        <w:tblW w:w="0" w:type="auto"/>
        <w:tblLayout w:type="fixed"/>
        <w:tblCellMar>
          <w:left w:w="10" w:type="dxa"/>
          <w:right w:w="10" w:type="dxa"/>
        </w:tblCellMar>
        <w:tblLook w:val="04A0" w:firstRow="1" w:lastRow="0" w:firstColumn="1" w:lastColumn="0" w:noHBand="0" w:noVBand="1"/>
      </w:tblPr>
      <w:tblGrid>
        <w:gridCol w:w="1790"/>
        <w:gridCol w:w="8122"/>
      </w:tblGrid>
      <w:tr w:rsidR="0050114A" w:rsidRPr="00167921" w14:paraId="472346F1" w14:textId="77777777">
        <w:trPr>
          <w:trHeight w:val="1315"/>
        </w:trPr>
        <w:tc>
          <w:tcPr>
            <w:tcW w:w="1790" w:type="dxa"/>
          </w:tcPr>
          <w:p w14:paraId="4AF743F1" w14:textId="77777777" w:rsidR="0050114A" w:rsidRPr="00167921" w:rsidRDefault="00E20EE2" w:rsidP="00EE6E5C">
            <w:pPr>
              <w:rPr>
                <w:sz w:val="2"/>
                <w:szCs w:val="2"/>
              </w:rPr>
            </w:pPr>
            <w:r w:rsidRPr="00167921">
              <w:rPr>
                <w:noProof/>
                <w:lang w:bidi="sv-SE"/>
              </w:rPr>
              <w:drawing>
                <wp:inline distT="0" distB="0" distL="0" distR="0" wp14:anchorId="5816124B" wp14:editId="61C8A3B5">
                  <wp:extent cx="1139825" cy="835025"/>
                  <wp:effectExtent l="0" t="0" r="0" b="0"/>
                  <wp:docPr id="4" name="Picut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4"/>
                          <a:stretch/>
                        </pic:blipFill>
                        <pic:spPr>
                          <a:xfrm>
                            <a:off x="0" y="0"/>
                            <a:ext cx="1139825" cy="835025"/>
                          </a:xfrm>
                          <a:prstGeom prst="rect">
                            <a:avLst/>
                          </a:prstGeom>
                        </pic:spPr>
                      </pic:pic>
                    </a:graphicData>
                  </a:graphic>
                </wp:inline>
              </w:drawing>
            </w:r>
          </w:p>
        </w:tc>
        <w:tc>
          <w:tcPr>
            <w:tcW w:w="8122" w:type="dxa"/>
            <w:vAlign w:val="center"/>
          </w:tcPr>
          <w:p w14:paraId="0AF65C68" w14:textId="77777777" w:rsidR="0050114A" w:rsidRPr="00167921" w:rsidRDefault="00E20EE2" w:rsidP="00EE6E5C">
            <w:pPr>
              <w:pStyle w:val="Other0"/>
            </w:pPr>
            <w:r w:rsidRPr="00167921">
              <w:rPr>
                <w:rStyle w:val="Other"/>
                <w:lang w:bidi="sv-SE"/>
              </w:rPr>
              <w:t>VARNING!</w:t>
            </w:r>
          </w:p>
          <w:p w14:paraId="2843ABD1" w14:textId="77777777" w:rsidR="0050114A" w:rsidRPr="00167921" w:rsidRDefault="00E20EE2" w:rsidP="00EE6E5C">
            <w:pPr>
              <w:pStyle w:val="Other0"/>
            </w:pPr>
            <w:r w:rsidRPr="00167921">
              <w:rPr>
                <w:rStyle w:val="Other"/>
                <w:lang w:bidi="sv-SE"/>
              </w:rPr>
              <w:t>Felaktig användning kan leda till dödsfall, allvarlig personskada, farliga förhållanden eller kan skada produkten.</w:t>
            </w:r>
          </w:p>
        </w:tc>
      </w:tr>
      <w:tr w:rsidR="0050114A" w:rsidRPr="00167921" w14:paraId="2FAE4CE5" w14:textId="77777777">
        <w:trPr>
          <w:trHeight w:val="1238"/>
        </w:trPr>
        <w:tc>
          <w:tcPr>
            <w:tcW w:w="1790" w:type="dxa"/>
          </w:tcPr>
          <w:p w14:paraId="2F657979" w14:textId="77777777" w:rsidR="0050114A" w:rsidRPr="00167921" w:rsidRDefault="00E20EE2" w:rsidP="00EE6E5C">
            <w:pPr>
              <w:rPr>
                <w:sz w:val="2"/>
                <w:szCs w:val="2"/>
              </w:rPr>
            </w:pPr>
            <w:r w:rsidRPr="00167921">
              <w:rPr>
                <w:noProof/>
                <w:lang w:bidi="sv-SE"/>
              </w:rPr>
              <w:drawing>
                <wp:inline distT="0" distB="0" distL="0" distR="0" wp14:anchorId="693D3623" wp14:editId="6C52BF51">
                  <wp:extent cx="1139825" cy="786130"/>
                  <wp:effectExtent l="0" t="0" r="0" b="0"/>
                  <wp:docPr id="5" name="Picut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5"/>
                          <a:stretch/>
                        </pic:blipFill>
                        <pic:spPr>
                          <a:xfrm>
                            <a:off x="0" y="0"/>
                            <a:ext cx="1139825" cy="786130"/>
                          </a:xfrm>
                          <a:prstGeom prst="rect">
                            <a:avLst/>
                          </a:prstGeom>
                        </pic:spPr>
                      </pic:pic>
                    </a:graphicData>
                  </a:graphic>
                </wp:inline>
              </w:drawing>
            </w:r>
          </w:p>
        </w:tc>
        <w:tc>
          <w:tcPr>
            <w:tcW w:w="8122" w:type="dxa"/>
            <w:vAlign w:val="center"/>
          </w:tcPr>
          <w:p w14:paraId="62F1DC57" w14:textId="77777777" w:rsidR="0050114A" w:rsidRPr="00167921" w:rsidRDefault="00E20EE2" w:rsidP="00EE6E5C">
            <w:pPr>
              <w:pStyle w:val="Other0"/>
            </w:pPr>
            <w:r w:rsidRPr="00167921">
              <w:rPr>
                <w:rStyle w:val="Other"/>
                <w:lang w:bidi="sv-SE"/>
              </w:rPr>
              <w:t>FÖRSIKTIGHET!</w:t>
            </w:r>
          </w:p>
          <w:p w14:paraId="739ED716" w14:textId="77777777" w:rsidR="0050114A" w:rsidRPr="00167921" w:rsidRDefault="00E20EE2" w:rsidP="00EE6E5C">
            <w:pPr>
              <w:pStyle w:val="Other0"/>
            </w:pPr>
            <w:r w:rsidRPr="00167921">
              <w:rPr>
                <w:rStyle w:val="Other"/>
                <w:lang w:bidi="sv-SE"/>
              </w:rPr>
              <w:t>Felaktig användning kan leda till personskada och/eller kan skada scootern.</w:t>
            </w:r>
          </w:p>
        </w:tc>
      </w:tr>
      <w:tr w:rsidR="0050114A" w:rsidRPr="00167921" w14:paraId="51F46200" w14:textId="77777777">
        <w:trPr>
          <w:trHeight w:val="1373"/>
        </w:trPr>
        <w:tc>
          <w:tcPr>
            <w:tcW w:w="1790" w:type="dxa"/>
          </w:tcPr>
          <w:p w14:paraId="4CC8C83B" w14:textId="77777777" w:rsidR="0050114A" w:rsidRPr="00167921" w:rsidRDefault="00E20EE2" w:rsidP="00EE6E5C">
            <w:pPr>
              <w:rPr>
                <w:sz w:val="2"/>
                <w:szCs w:val="2"/>
              </w:rPr>
            </w:pPr>
            <w:r w:rsidRPr="00167921">
              <w:rPr>
                <w:noProof/>
                <w:lang w:bidi="sv-SE"/>
              </w:rPr>
              <w:drawing>
                <wp:inline distT="0" distB="0" distL="0" distR="0" wp14:anchorId="3D828821" wp14:editId="53AD1DA6">
                  <wp:extent cx="1139825" cy="871855"/>
                  <wp:effectExtent l="0" t="0" r="0" b="0"/>
                  <wp:docPr id="6" name="Picutre 6"/>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6"/>
                          <a:stretch/>
                        </pic:blipFill>
                        <pic:spPr>
                          <a:xfrm>
                            <a:off x="0" y="0"/>
                            <a:ext cx="1139825" cy="871855"/>
                          </a:xfrm>
                          <a:prstGeom prst="rect">
                            <a:avLst/>
                          </a:prstGeom>
                        </pic:spPr>
                      </pic:pic>
                    </a:graphicData>
                  </a:graphic>
                </wp:inline>
              </w:drawing>
            </w:r>
          </w:p>
        </w:tc>
        <w:tc>
          <w:tcPr>
            <w:tcW w:w="8122" w:type="dxa"/>
            <w:vAlign w:val="center"/>
          </w:tcPr>
          <w:p w14:paraId="4DB64D82" w14:textId="77777777" w:rsidR="0050114A" w:rsidRPr="00167921" w:rsidRDefault="00E20EE2" w:rsidP="00EE6E5C">
            <w:pPr>
              <w:pStyle w:val="Other0"/>
            </w:pPr>
            <w:r w:rsidRPr="00167921">
              <w:rPr>
                <w:rStyle w:val="Other"/>
                <w:lang w:bidi="sv-SE"/>
              </w:rPr>
              <w:t>TIPS!</w:t>
            </w:r>
          </w:p>
          <w:p w14:paraId="65C85867" w14:textId="77777777" w:rsidR="0050114A" w:rsidRPr="00167921" w:rsidRDefault="00E20EE2" w:rsidP="00EE6E5C">
            <w:pPr>
              <w:pStyle w:val="Other0"/>
            </w:pPr>
            <w:r w:rsidRPr="00167921">
              <w:rPr>
                <w:rStyle w:val="Other"/>
                <w:lang w:bidi="sv-SE"/>
              </w:rPr>
              <w:t>Följ dessa anvisningar för att få ut det mesta av din scooter och hålla den i utmärkt fungerande skick.</w:t>
            </w:r>
          </w:p>
        </w:tc>
      </w:tr>
    </w:tbl>
    <w:p w14:paraId="3B3A45EA" w14:textId="4CEFAD5D" w:rsidR="0050114A" w:rsidRPr="00167921" w:rsidRDefault="00E20EE2" w:rsidP="008A0916">
      <w:pPr>
        <w:pStyle w:val="body"/>
        <w:jc w:val="both"/>
      </w:pPr>
      <w:r w:rsidRPr="00167921">
        <w:rPr>
          <w:rStyle w:val="BodyTextChar"/>
          <w:lang w:bidi="sv-SE"/>
        </w:rPr>
        <w:t>Om den mobila scootern även används av andra personer, rekommenderas att de har sina egna exemplar av användarmanualen.</w:t>
      </w:r>
    </w:p>
    <w:p w14:paraId="4598FA80" w14:textId="5EDC606C" w:rsidR="0050114A" w:rsidRPr="00167921" w:rsidRDefault="00E20EE2" w:rsidP="008A0916">
      <w:pPr>
        <w:pStyle w:val="body"/>
        <w:jc w:val="both"/>
      </w:pPr>
      <w:r w:rsidRPr="00167921">
        <w:rPr>
          <w:rStyle w:val="BodyTextChar"/>
          <w:lang w:bidi="sv-SE"/>
        </w:rPr>
        <w:t>I användarmanualen beskrivs produktens utformning och tekniska specifikationer vid tidpunkten för publiceringen. Eftersom utformningen kan ändras, kanske vissa av illustrationerna i denna manual inte motsvarar den scooter du har köpt. Vi reserverar oss rättigheten att modifiera utformningen.</w:t>
      </w:r>
    </w:p>
    <w:p w14:paraId="31528CF6" w14:textId="77777777" w:rsidR="008A0916" w:rsidRPr="00167921" w:rsidRDefault="00E20EE2" w:rsidP="008A0916">
      <w:pPr>
        <w:pStyle w:val="body"/>
        <w:jc w:val="both"/>
        <w:rPr>
          <w:rStyle w:val="BodyTextChar"/>
        </w:rPr>
        <w:sectPr w:rsidR="008A0916" w:rsidRPr="00167921" w:rsidSect="006938AE">
          <w:headerReference w:type="default" r:id="rId17"/>
          <w:pgSz w:w="11909" w:h="16834"/>
          <w:pgMar w:top="851" w:right="851" w:bottom="851" w:left="851" w:header="567" w:footer="567" w:gutter="0"/>
          <w:cols w:space="720"/>
          <w:noEndnote/>
          <w:docGrid w:linePitch="360"/>
        </w:sectPr>
      </w:pPr>
      <w:r w:rsidRPr="00167921">
        <w:rPr>
          <w:rStyle w:val="BodyTextChar"/>
          <w:lang w:bidi="sv-SE"/>
        </w:rPr>
        <w:t>Tillverkaren godkänner ingen ansvarsskyldighet för någon personskada eller egendomsskada som uppstår som ett resultat av felaktig användning av denna produkt eller att den används utan att de föreskrivna säkerhetsåtgärderna iakttas.</w:t>
      </w:r>
    </w:p>
    <w:p w14:paraId="4FD50D38" w14:textId="7C231B06" w:rsidR="0050114A" w:rsidRPr="00167921" w:rsidRDefault="00343509" w:rsidP="00343509">
      <w:pPr>
        <w:pStyle w:val="BodyText"/>
        <w:spacing w:before="200" w:after="200"/>
        <w:ind w:left="709" w:hanging="425"/>
        <w:jc w:val="both"/>
      </w:pPr>
      <w:r w:rsidRPr="00167921">
        <w:rPr>
          <w:lang w:bidi="sv-SE"/>
        </w:rPr>
        <w:lastRenderedPageBreak/>
        <w:t>•</w:t>
      </w:r>
      <w:r w:rsidRPr="00167921">
        <w:rPr>
          <w:lang w:bidi="sv-SE"/>
        </w:rPr>
        <w:tab/>
      </w:r>
      <w:r w:rsidR="00E20EE2" w:rsidRPr="00167921">
        <w:rPr>
          <w:rStyle w:val="BodyTextChar"/>
          <w:lang w:bidi="sv-SE"/>
        </w:rPr>
        <w:t>Notera att detta är en liten mobil scooter som i första hand är utformad för användning inomhus. Du ska vara särskilt försiktig när du vänder, samt om höjdförhållandet i underlaget sänks, samt om hinder och ojämna underlag förekommer.</w:t>
      </w:r>
    </w:p>
    <w:p w14:paraId="3B690B30" w14:textId="422E0FDB" w:rsidR="0050114A" w:rsidRPr="00167921" w:rsidRDefault="00343509" w:rsidP="00343509">
      <w:pPr>
        <w:pStyle w:val="BodyText"/>
        <w:spacing w:after="200"/>
        <w:ind w:left="709" w:hanging="425"/>
        <w:jc w:val="both"/>
      </w:pPr>
      <w:r w:rsidRPr="00167921">
        <w:rPr>
          <w:lang w:bidi="sv-SE"/>
        </w:rPr>
        <w:t>•</w:t>
      </w:r>
      <w:r w:rsidRPr="00167921">
        <w:rPr>
          <w:lang w:bidi="sv-SE"/>
        </w:rPr>
        <w:tab/>
      </w:r>
      <w:r w:rsidR="00E20EE2" w:rsidRPr="00167921">
        <w:rPr>
          <w:rStyle w:val="BodyTextChar"/>
          <w:lang w:bidi="sv-SE"/>
        </w:rPr>
        <w:t>Innan du sätter dig på den mobila scootern, säkerställ alltid att den här helt uppfälld. Fäll inte ihop scootern såvida du inte har nedmonterat den helt, ryggstödet på scooterns säte har fällts ned och armstöden befinner sig i sina lägsta lägen.</w:t>
      </w:r>
    </w:p>
    <w:p w14:paraId="47DF1537" w14:textId="2E6A6193" w:rsidR="0050114A" w:rsidRPr="00167921" w:rsidRDefault="00343509" w:rsidP="00343509">
      <w:pPr>
        <w:pStyle w:val="BodyText"/>
        <w:spacing w:after="200"/>
        <w:ind w:left="709" w:hanging="425"/>
        <w:jc w:val="both"/>
      </w:pPr>
      <w:r w:rsidRPr="00167921">
        <w:rPr>
          <w:lang w:bidi="sv-SE"/>
        </w:rPr>
        <w:t>•</w:t>
      </w:r>
      <w:r w:rsidRPr="00167921">
        <w:rPr>
          <w:lang w:bidi="sv-SE"/>
        </w:rPr>
        <w:tab/>
      </w:r>
      <w:r w:rsidR="00E20EE2" w:rsidRPr="00167921">
        <w:rPr>
          <w:rStyle w:val="BodyTextChar"/>
          <w:lang w:bidi="sv-SE"/>
        </w:rPr>
        <w:t>Mekanismen för hopfällning av den mobila scootern är utrustad med en antiklämfunktion. Denna utformning är i första hand avsedd att förhindra att armstöden och sätets baksida skadas. Hopfällningsmekanismen stoppas om den mobila scootern börjar fällas ihop medan användaren sitter på den, men viss hjälp kan krävas för att fälla upp den. Därför är det strikt förbjudet att fälla ihop scootern när någon sitter på sätet.</w:t>
      </w:r>
    </w:p>
    <w:p w14:paraId="543DC495" w14:textId="20531571" w:rsidR="0050114A" w:rsidRPr="00167921" w:rsidRDefault="00343509" w:rsidP="00343509">
      <w:pPr>
        <w:pStyle w:val="BodyText"/>
        <w:spacing w:after="200"/>
        <w:ind w:left="709" w:hanging="425"/>
        <w:jc w:val="both"/>
      </w:pPr>
      <w:r w:rsidRPr="00167921">
        <w:rPr>
          <w:lang w:bidi="sv-SE"/>
        </w:rPr>
        <w:t>•</w:t>
      </w:r>
      <w:r w:rsidRPr="00167921">
        <w:rPr>
          <w:lang w:bidi="sv-SE"/>
        </w:rPr>
        <w:tab/>
      </w:r>
      <w:r w:rsidR="00E20EE2" w:rsidRPr="00167921">
        <w:rPr>
          <w:rStyle w:val="BodyTextChar"/>
          <w:lang w:bidi="sv-SE"/>
        </w:rPr>
        <w:t>Använd inte hopfällningsmekanismen när någon sitter på sätet.</w:t>
      </w:r>
    </w:p>
    <w:p w14:paraId="60AB6DA8" w14:textId="37B11A84" w:rsidR="0050114A" w:rsidRPr="00167921" w:rsidRDefault="00343509" w:rsidP="00343509">
      <w:pPr>
        <w:pStyle w:val="BodyText"/>
        <w:spacing w:after="200"/>
        <w:ind w:left="709" w:hanging="425"/>
        <w:jc w:val="both"/>
      </w:pPr>
      <w:r w:rsidRPr="00167921">
        <w:rPr>
          <w:lang w:bidi="sv-SE"/>
        </w:rPr>
        <w:t>•</w:t>
      </w:r>
      <w:r w:rsidRPr="00167921">
        <w:rPr>
          <w:lang w:bidi="sv-SE"/>
        </w:rPr>
        <w:tab/>
      </w:r>
      <w:r w:rsidR="00E20EE2" w:rsidRPr="00167921">
        <w:rPr>
          <w:rStyle w:val="BodyTextChar"/>
          <w:lang w:bidi="sv-SE"/>
        </w:rPr>
        <w:t>Läs och följ instruktionerna i användarmanualen. Använd inte denna produkt, eller någon annan valfri tillgänglig tillbehörsutrustning, förrän du först har läst och förstått dessa instruktioner. Om du inte kan förstå varningarna, försiktighetsåtgärderna eller instruktionerna, kontakta din lokala återförsäljare innan du börjar använda denna utrustning. Annars kan det resultera i personskada eller egendomsskada. Pröva aldrig att använda den mobila scootern utöver dess begränsningar, såsom de fastställs i denna manual.</w:t>
      </w:r>
    </w:p>
    <w:p w14:paraId="2B9AA498" w14:textId="228A88DC" w:rsidR="0050114A" w:rsidRPr="00167921" w:rsidRDefault="00343509" w:rsidP="00343509">
      <w:pPr>
        <w:pStyle w:val="BodyText"/>
        <w:spacing w:after="200"/>
        <w:ind w:left="709" w:hanging="425"/>
        <w:jc w:val="both"/>
      </w:pPr>
      <w:r w:rsidRPr="00167921">
        <w:rPr>
          <w:lang w:bidi="sv-SE"/>
        </w:rPr>
        <w:t>•</w:t>
      </w:r>
      <w:r w:rsidRPr="00167921">
        <w:rPr>
          <w:lang w:bidi="sv-SE"/>
        </w:rPr>
        <w:tab/>
      </w:r>
      <w:r w:rsidR="00E20EE2" w:rsidRPr="00167921">
        <w:rPr>
          <w:rStyle w:val="BodyTextChar"/>
          <w:lang w:bidi="sv-SE"/>
        </w:rPr>
        <w:t>Dina fötter måste hela tiden vila på fotstödet medan scootern används. Stå inte på plattformen.</w:t>
      </w:r>
    </w:p>
    <w:p w14:paraId="66A91789" w14:textId="4F4EF143" w:rsidR="0050114A" w:rsidRPr="00167921" w:rsidRDefault="00343509" w:rsidP="00343509">
      <w:pPr>
        <w:pStyle w:val="BodyText"/>
        <w:spacing w:after="200"/>
        <w:ind w:left="709" w:hanging="425"/>
        <w:jc w:val="both"/>
      </w:pPr>
      <w:r w:rsidRPr="00167921">
        <w:rPr>
          <w:lang w:bidi="sv-SE"/>
        </w:rPr>
        <w:t>•</w:t>
      </w:r>
      <w:r w:rsidRPr="00167921">
        <w:rPr>
          <w:lang w:bidi="sv-SE"/>
        </w:rPr>
        <w:tab/>
      </w:r>
      <w:r w:rsidR="00E20EE2" w:rsidRPr="00167921">
        <w:rPr>
          <w:rStyle w:val="BodyTextChar"/>
          <w:lang w:bidi="sv-SE"/>
        </w:rPr>
        <w:t>Kör bara på plana ytor där alla fyra hjulen är i kontakt med underlaget, se till att den mobila scooterns kontakt är tillräcklig för att använda den säkert.</w:t>
      </w:r>
    </w:p>
    <w:p w14:paraId="7FF8C512" w14:textId="0C05A31B" w:rsidR="0050114A" w:rsidRPr="00167921" w:rsidRDefault="00343509" w:rsidP="00343509">
      <w:pPr>
        <w:pStyle w:val="BodyText"/>
        <w:spacing w:after="200"/>
        <w:ind w:left="709" w:hanging="425"/>
        <w:jc w:val="both"/>
      </w:pPr>
      <w:r w:rsidRPr="00167921">
        <w:rPr>
          <w:lang w:bidi="sv-SE"/>
        </w:rPr>
        <w:t>•</w:t>
      </w:r>
      <w:r w:rsidRPr="00167921">
        <w:rPr>
          <w:lang w:bidi="sv-SE"/>
        </w:rPr>
        <w:tab/>
      </w:r>
      <w:r w:rsidR="00E20EE2" w:rsidRPr="00167921">
        <w:rPr>
          <w:rStyle w:val="BodyTextChar"/>
          <w:lang w:bidi="sv-SE"/>
        </w:rPr>
        <w:t>Ladda scootern så snart som möjligt om batteriets statusindikator befinner sig i det röda området. Om batterierna blir helt urladdade kan det skada dem eller minska deras förväntade livslängd.</w:t>
      </w:r>
    </w:p>
    <w:p w14:paraId="05AD4FBC" w14:textId="459BFB54" w:rsidR="0050114A" w:rsidRPr="00167921" w:rsidRDefault="00343509" w:rsidP="00343509">
      <w:pPr>
        <w:pStyle w:val="BodyText"/>
        <w:spacing w:after="200"/>
        <w:ind w:left="709" w:hanging="425"/>
        <w:jc w:val="both"/>
      </w:pPr>
      <w:r w:rsidRPr="00167921">
        <w:rPr>
          <w:lang w:bidi="sv-SE"/>
        </w:rPr>
        <w:t>•</w:t>
      </w:r>
      <w:r w:rsidRPr="00167921">
        <w:rPr>
          <w:lang w:bidi="sv-SE"/>
        </w:rPr>
        <w:tab/>
      </w:r>
      <w:r w:rsidR="00E20EE2" w:rsidRPr="00167921">
        <w:rPr>
          <w:rStyle w:val="BodyTextChar"/>
          <w:lang w:bidi="sv-SE"/>
        </w:rPr>
        <w:t>Metallföremål måste hållas borta från batterianslutningens poler. Annars kan du få livshotande elektriska stötar.</w:t>
      </w:r>
    </w:p>
    <w:p w14:paraId="64D88D13" w14:textId="17CD9A0F" w:rsidR="0050114A" w:rsidRPr="00167921" w:rsidRDefault="00343509" w:rsidP="00343509">
      <w:pPr>
        <w:pStyle w:val="BodyText"/>
        <w:spacing w:after="200"/>
        <w:ind w:left="709" w:hanging="425"/>
        <w:jc w:val="both"/>
      </w:pPr>
      <w:r w:rsidRPr="00167921">
        <w:rPr>
          <w:lang w:bidi="sv-SE"/>
        </w:rPr>
        <w:t>•</w:t>
      </w:r>
      <w:r w:rsidRPr="00167921">
        <w:rPr>
          <w:lang w:bidi="sv-SE"/>
        </w:rPr>
        <w:tab/>
      </w:r>
      <w:r w:rsidR="00E20EE2" w:rsidRPr="00167921">
        <w:rPr>
          <w:rStyle w:val="BodyTextChar"/>
          <w:lang w:bidi="sv-SE"/>
        </w:rPr>
        <w:t>Sänk alltid hastigheten och håll tyngdpunkten stabil när du svänger. När du kör scootern på högre hastigheter, gör ingen skarp sväng. Sakta ned innan du svänger.</w:t>
      </w:r>
    </w:p>
    <w:p w14:paraId="62A9116E" w14:textId="1A966C83" w:rsidR="0050114A" w:rsidRPr="00167921" w:rsidRDefault="00343509" w:rsidP="00343509">
      <w:pPr>
        <w:pStyle w:val="BodyText"/>
        <w:spacing w:after="200"/>
        <w:ind w:left="709" w:hanging="425"/>
        <w:jc w:val="both"/>
      </w:pPr>
      <w:r w:rsidRPr="00167921">
        <w:rPr>
          <w:lang w:bidi="sv-SE"/>
        </w:rPr>
        <w:t>•</w:t>
      </w:r>
      <w:r w:rsidRPr="00167921">
        <w:rPr>
          <w:lang w:bidi="sv-SE"/>
        </w:rPr>
        <w:tab/>
      </w:r>
      <w:r w:rsidR="00E20EE2" w:rsidRPr="00167921">
        <w:rPr>
          <w:rStyle w:val="BodyTextChar"/>
          <w:lang w:bidi="sv-SE"/>
        </w:rPr>
        <w:t>Säkerställ att det inte finns några hinder bakom dig när den mobila scootern körs bakåt.</w:t>
      </w:r>
    </w:p>
    <w:p w14:paraId="0B0E88A6" w14:textId="2016826E" w:rsidR="0050114A" w:rsidRPr="00167921" w:rsidRDefault="00343509" w:rsidP="00343509">
      <w:pPr>
        <w:pStyle w:val="BodyText"/>
        <w:spacing w:after="200"/>
        <w:ind w:left="709" w:hanging="425"/>
        <w:jc w:val="both"/>
      </w:pPr>
      <w:r w:rsidRPr="00167921">
        <w:rPr>
          <w:lang w:bidi="sv-SE"/>
        </w:rPr>
        <w:t>•</w:t>
      </w:r>
      <w:r w:rsidRPr="00167921">
        <w:rPr>
          <w:lang w:bidi="sv-SE"/>
        </w:rPr>
        <w:tab/>
      </w:r>
      <w:r w:rsidR="00E20EE2" w:rsidRPr="00167921">
        <w:rPr>
          <w:rStyle w:val="BodyTextChar"/>
          <w:lang w:bidi="sv-SE"/>
        </w:rPr>
        <w:t>Låt inte barn leka i närheten av scootern eller använda den.</w:t>
      </w:r>
    </w:p>
    <w:p w14:paraId="479CFA0F" w14:textId="11310196" w:rsidR="0050114A" w:rsidRPr="00167921" w:rsidRDefault="00343509" w:rsidP="00343509">
      <w:pPr>
        <w:pStyle w:val="BodyText"/>
        <w:spacing w:after="200"/>
        <w:ind w:left="709" w:hanging="425"/>
        <w:jc w:val="both"/>
      </w:pPr>
      <w:r w:rsidRPr="00167921">
        <w:rPr>
          <w:lang w:bidi="sv-SE"/>
        </w:rPr>
        <w:t>•</w:t>
      </w:r>
      <w:r w:rsidRPr="00167921">
        <w:rPr>
          <w:lang w:bidi="sv-SE"/>
        </w:rPr>
        <w:tab/>
      </w:r>
      <w:r w:rsidR="00E20EE2" w:rsidRPr="00167921">
        <w:rPr>
          <w:rStyle w:val="BodyTextChar"/>
          <w:lang w:bidi="sv-SE"/>
        </w:rPr>
        <w:t>Vissa delar av den mobila scootern är känsliga för temperaturförändringar. Styrsystemet kan endast användas vid temperaturer från –10 °C till 50 °C (–14 °F till 122 °F).</w:t>
      </w:r>
    </w:p>
    <w:p w14:paraId="6C31DC4D" w14:textId="520E08DB" w:rsidR="004D2640" w:rsidRDefault="00343509" w:rsidP="00343509">
      <w:pPr>
        <w:pStyle w:val="BodyText"/>
        <w:spacing w:after="200"/>
        <w:ind w:left="709" w:hanging="425"/>
        <w:jc w:val="both"/>
        <w:rPr>
          <w:rStyle w:val="BodyTextChar"/>
          <w:lang w:bidi="sv-SE"/>
        </w:rPr>
      </w:pPr>
      <w:r w:rsidRPr="00167921">
        <w:rPr>
          <w:lang w:bidi="sv-SE"/>
        </w:rPr>
        <w:t>•</w:t>
      </w:r>
      <w:r w:rsidRPr="00167921">
        <w:rPr>
          <w:lang w:bidi="sv-SE"/>
        </w:rPr>
        <w:tab/>
      </w:r>
      <w:r w:rsidR="00E20EE2" w:rsidRPr="00167921">
        <w:rPr>
          <w:rStyle w:val="BodyTextChar"/>
          <w:lang w:bidi="sv-SE"/>
        </w:rPr>
        <w:t>Vid extremt låga temperaturer, kan batterierna frysa och den mobila scootern kan sluta fungera. Vid extremt höga temperaturer kan den komma att köra på lägre hastigheter på grund av en säkerhetsfunktion i styrsystemet som skyddar motorn och andra elektriska komponenter mot potentiella skador.</w:t>
      </w:r>
    </w:p>
    <w:p w14:paraId="7F76A706" w14:textId="77777777" w:rsidR="004D2640" w:rsidRDefault="004D2640">
      <w:pPr>
        <w:rPr>
          <w:rStyle w:val="BodyTextChar"/>
          <w:lang w:bidi="sv-SE"/>
        </w:rPr>
      </w:pPr>
      <w:r>
        <w:rPr>
          <w:rStyle w:val="BodyTextChar"/>
          <w:lang w:bidi="sv-SE"/>
        </w:rPr>
        <w:br w:type="page"/>
      </w:r>
    </w:p>
    <w:p w14:paraId="4FDD616B" w14:textId="273A2007" w:rsidR="0050114A" w:rsidRPr="00167921" w:rsidRDefault="00343509" w:rsidP="00343509">
      <w:pPr>
        <w:pStyle w:val="BodyText"/>
        <w:spacing w:after="200"/>
        <w:ind w:left="709" w:hanging="425"/>
        <w:jc w:val="both"/>
      </w:pPr>
      <w:r w:rsidRPr="00167921">
        <w:rPr>
          <w:lang w:bidi="sv-SE"/>
        </w:rPr>
        <w:lastRenderedPageBreak/>
        <w:t>•</w:t>
      </w:r>
      <w:r w:rsidRPr="00167921">
        <w:rPr>
          <w:lang w:bidi="sv-SE"/>
        </w:rPr>
        <w:tab/>
      </w:r>
      <w:r w:rsidR="00E20EE2" w:rsidRPr="00167921">
        <w:rPr>
          <w:rStyle w:val="BodyTextChar"/>
          <w:lang w:bidi="sv-SE"/>
        </w:rPr>
        <w:t>Håll den ren och torr.</w:t>
      </w:r>
    </w:p>
    <w:p w14:paraId="7AEF31FD" w14:textId="073C168F" w:rsidR="0050114A" w:rsidRPr="00167921" w:rsidRDefault="00343509" w:rsidP="00343509">
      <w:pPr>
        <w:pStyle w:val="BodyText"/>
        <w:spacing w:after="200"/>
        <w:ind w:left="709" w:hanging="425"/>
        <w:jc w:val="both"/>
      </w:pPr>
      <w:r w:rsidRPr="00167921">
        <w:rPr>
          <w:lang w:bidi="sv-SE"/>
        </w:rPr>
        <w:t>•</w:t>
      </w:r>
      <w:r w:rsidRPr="00167921">
        <w:rPr>
          <w:lang w:bidi="sv-SE"/>
        </w:rPr>
        <w:tab/>
      </w:r>
      <w:r w:rsidR="00E20EE2" w:rsidRPr="00167921">
        <w:rPr>
          <w:rStyle w:val="BodyTextChar"/>
          <w:lang w:bidi="sv-SE"/>
        </w:rPr>
        <w:t>Kör inte scootern på kvällen utan lämplig belysning.</w:t>
      </w:r>
    </w:p>
    <w:p w14:paraId="455DBB3C" w14:textId="7177426C" w:rsidR="0050114A" w:rsidRPr="00167921" w:rsidRDefault="00343509" w:rsidP="00343509">
      <w:pPr>
        <w:pStyle w:val="BodyText"/>
        <w:spacing w:after="200"/>
        <w:ind w:left="709" w:hanging="425"/>
        <w:jc w:val="both"/>
      </w:pPr>
      <w:r w:rsidRPr="00167921">
        <w:rPr>
          <w:lang w:bidi="sv-SE"/>
        </w:rPr>
        <w:t>•</w:t>
      </w:r>
      <w:r w:rsidRPr="00167921">
        <w:rPr>
          <w:lang w:bidi="sv-SE"/>
        </w:rPr>
        <w:tab/>
      </w:r>
      <w:r w:rsidR="00E20EE2" w:rsidRPr="00167921">
        <w:rPr>
          <w:rStyle w:val="BodyTextChar"/>
          <w:lang w:bidi="sv-SE"/>
        </w:rPr>
        <w:t>Ta inte bort de stabiliserande hjulen – som förhindrar att scootern tippar bakåt, eller transporthjulen.</w:t>
      </w:r>
    </w:p>
    <w:p w14:paraId="37E4BE3F" w14:textId="7988000F" w:rsidR="0050114A" w:rsidRPr="00167921" w:rsidRDefault="00343509" w:rsidP="00343509">
      <w:pPr>
        <w:pStyle w:val="BodyText"/>
        <w:spacing w:after="200"/>
        <w:ind w:left="709" w:hanging="425"/>
        <w:jc w:val="both"/>
      </w:pPr>
      <w:r w:rsidRPr="00167921">
        <w:rPr>
          <w:lang w:bidi="sv-SE"/>
        </w:rPr>
        <w:t>•</w:t>
      </w:r>
      <w:r w:rsidRPr="00167921">
        <w:rPr>
          <w:lang w:bidi="sv-SE"/>
        </w:rPr>
        <w:tab/>
      </w:r>
      <w:r w:rsidR="00E20EE2" w:rsidRPr="00167921">
        <w:rPr>
          <w:rStyle w:val="BodyTextChar"/>
          <w:lang w:bidi="sv-SE"/>
        </w:rPr>
        <w:t>När du kör, håll dina händer och fötter borta från rörliga delar. Om du bär löst sittande kläder, var försiktig så att de inte fastnar i drivhjulen.</w:t>
      </w:r>
    </w:p>
    <w:p w14:paraId="5D633B5F" w14:textId="5CDF31D7" w:rsidR="0050114A" w:rsidRPr="00167921" w:rsidRDefault="00343509" w:rsidP="00343509">
      <w:pPr>
        <w:pStyle w:val="BodyText"/>
        <w:spacing w:after="200"/>
        <w:ind w:left="709" w:hanging="425"/>
        <w:jc w:val="both"/>
      </w:pPr>
      <w:r w:rsidRPr="00167921">
        <w:rPr>
          <w:lang w:bidi="sv-SE"/>
        </w:rPr>
        <w:t>•</w:t>
      </w:r>
      <w:r w:rsidRPr="00167921">
        <w:rPr>
          <w:lang w:bidi="sv-SE"/>
        </w:rPr>
        <w:tab/>
      </w:r>
      <w:r w:rsidR="00E20EE2" w:rsidRPr="00167921">
        <w:rPr>
          <w:rStyle w:val="BodyTextChar"/>
          <w:lang w:bidi="sv-SE"/>
        </w:rPr>
        <w:t>Om scootern utsätts för externa värmekällor kan dess yttemperatur stiga.</w:t>
      </w:r>
    </w:p>
    <w:p w14:paraId="42E9861A" w14:textId="1B8BCA5E" w:rsidR="0050114A" w:rsidRPr="00167921" w:rsidRDefault="00343509" w:rsidP="00343509">
      <w:pPr>
        <w:pStyle w:val="BodyText"/>
        <w:spacing w:after="200"/>
        <w:ind w:left="709" w:hanging="425"/>
        <w:jc w:val="both"/>
      </w:pPr>
      <w:r w:rsidRPr="00167921">
        <w:rPr>
          <w:lang w:bidi="sv-SE"/>
        </w:rPr>
        <w:t>•</w:t>
      </w:r>
      <w:r w:rsidRPr="00167921">
        <w:rPr>
          <w:lang w:bidi="sv-SE"/>
        </w:rPr>
        <w:tab/>
      </w:r>
      <w:r w:rsidR="00E20EE2" w:rsidRPr="00167921">
        <w:rPr>
          <w:rStyle w:val="BodyTextChar"/>
          <w:lang w:bidi="sv-SE"/>
        </w:rPr>
        <w:t>Anslut inte en förlängningssladd till batteriladdaren.</w:t>
      </w:r>
    </w:p>
    <w:p w14:paraId="13CA5E14" w14:textId="465A917A" w:rsidR="0050114A" w:rsidRPr="00167921" w:rsidRDefault="00343509" w:rsidP="00343509">
      <w:pPr>
        <w:pStyle w:val="BodyText"/>
        <w:spacing w:after="200"/>
        <w:ind w:left="709" w:hanging="425"/>
        <w:jc w:val="both"/>
      </w:pPr>
      <w:r w:rsidRPr="00167921">
        <w:rPr>
          <w:lang w:bidi="sv-SE"/>
        </w:rPr>
        <w:t>•</w:t>
      </w:r>
      <w:r w:rsidRPr="00167921">
        <w:rPr>
          <w:lang w:bidi="sv-SE"/>
        </w:rPr>
        <w:tab/>
      </w:r>
      <w:r w:rsidR="00E20EE2" w:rsidRPr="00167921">
        <w:rPr>
          <w:rStyle w:val="BodyTextChar"/>
          <w:lang w:bidi="sv-SE"/>
        </w:rPr>
        <w:t>Styrsystemet, motorn och laddaren får inte monteras isär av någon annan än ett auktoriserat serviceombud. Annars upphör all befintlig garanti att gälla.</w:t>
      </w:r>
    </w:p>
    <w:p w14:paraId="5587D572" w14:textId="768AD000" w:rsidR="0050114A" w:rsidRPr="00167921" w:rsidRDefault="00343509" w:rsidP="00343509">
      <w:pPr>
        <w:pStyle w:val="BodyText"/>
        <w:spacing w:after="200"/>
        <w:ind w:left="709" w:hanging="425"/>
        <w:jc w:val="both"/>
      </w:pPr>
      <w:r w:rsidRPr="00167921">
        <w:rPr>
          <w:lang w:bidi="sv-SE"/>
        </w:rPr>
        <w:t>•</w:t>
      </w:r>
      <w:r w:rsidRPr="00167921">
        <w:rPr>
          <w:lang w:bidi="sv-SE"/>
        </w:rPr>
        <w:tab/>
      </w:r>
      <w:r w:rsidR="00E20EE2" w:rsidRPr="00167921">
        <w:rPr>
          <w:rStyle w:val="BodyTextChar"/>
          <w:lang w:bidi="sv-SE"/>
        </w:rPr>
        <w:t>Använd inte denna mobila scooter på vägar eller gator.</w:t>
      </w:r>
    </w:p>
    <w:p w14:paraId="4029CCDD" w14:textId="149D6DD2" w:rsidR="0050114A" w:rsidRPr="00167921" w:rsidRDefault="00343509" w:rsidP="00343509">
      <w:pPr>
        <w:pStyle w:val="BodyText"/>
        <w:spacing w:after="200"/>
        <w:ind w:left="709" w:hanging="425"/>
        <w:jc w:val="both"/>
      </w:pPr>
      <w:r w:rsidRPr="00167921">
        <w:rPr>
          <w:lang w:bidi="sv-SE"/>
        </w:rPr>
        <w:t>•</w:t>
      </w:r>
      <w:r w:rsidRPr="00167921">
        <w:rPr>
          <w:lang w:bidi="sv-SE"/>
        </w:rPr>
        <w:tab/>
      </w:r>
      <w:r w:rsidR="00E20EE2" w:rsidRPr="00167921">
        <w:rPr>
          <w:rStyle w:val="BodyTextChar"/>
          <w:lang w:bidi="sv-SE"/>
        </w:rPr>
        <w:t>Använd inte den mobila scootern om du är påverkad av alkohol, läkemedel eller andra substanser som kan påverka din körförmåga.</w:t>
      </w:r>
    </w:p>
    <w:p w14:paraId="1EA51E64" w14:textId="57453209" w:rsidR="0050114A" w:rsidRPr="00167921" w:rsidRDefault="00343509" w:rsidP="00343509">
      <w:pPr>
        <w:pStyle w:val="BodyText"/>
        <w:spacing w:after="200"/>
        <w:ind w:left="709" w:hanging="425"/>
        <w:jc w:val="both"/>
      </w:pPr>
      <w:r w:rsidRPr="00167921">
        <w:rPr>
          <w:lang w:bidi="sv-SE"/>
        </w:rPr>
        <w:t>•</w:t>
      </w:r>
      <w:r w:rsidRPr="00167921">
        <w:rPr>
          <w:lang w:bidi="sv-SE"/>
        </w:rPr>
        <w:tab/>
      </w:r>
      <w:r w:rsidR="00E20EE2" w:rsidRPr="00167921">
        <w:rPr>
          <w:rStyle w:val="BodyTextChar"/>
          <w:lang w:bidi="sv-SE"/>
        </w:rPr>
        <w:t>Var försiktig när du kör den mobila scootern i trafikerade områden eller köpcentrum.</w:t>
      </w:r>
    </w:p>
    <w:p w14:paraId="3F8BAF94" w14:textId="1A6607C8" w:rsidR="0050114A" w:rsidRPr="00167921" w:rsidRDefault="00343509" w:rsidP="00343509">
      <w:pPr>
        <w:pStyle w:val="BodyText"/>
        <w:spacing w:after="200"/>
        <w:ind w:left="709" w:hanging="425"/>
        <w:jc w:val="both"/>
      </w:pPr>
      <w:r w:rsidRPr="00167921">
        <w:rPr>
          <w:lang w:bidi="sv-SE"/>
        </w:rPr>
        <w:t>•</w:t>
      </w:r>
      <w:r w:rsidRPr="00167921">
        <w:rPr>
          <w:lang w:bidi="sv-SE"/>
        </w:rPr>
        <w:tab/>
      </w:r>
      <w:r w:rsidR="00E20EE2" w:rsidRPr="00167921">
        <w:rPr>
          <w:rStyle w:val="BodyTextChar"/>
          <w:lang w:bidi="sv-SE"/>
        </w:rPr>
        <w:t>Inte i något fall får en mobil scooter användas som ett säte medan den befinner sig inne i ett motorfordon.</w:t>
      </w:r>
    </w:p>
    <w:p w14:paraId="269826E4" w14:textId="2EA8BCF6" w:rsidR="008A0916" w:rsidRPr="00167921" w:rsidRDefault="00343509" w:rsidP="00343509">
      <w:pPr>
        <w:pStyle w:val="BodyText"/>
        <w:ind w:left="709" w:hanging="425"/>
        <w:jc w:val="both"/>
        <w:rPr>
          <w:rStyle w:val="BodyTextChar"/>
        </w:rPr>
        <w:sectPr w:rsidR="008A0916" w:rsidRPr="00167921" w:rsidSect="006938AE">
          <w:headerReference w:type="default" r:id="rId18"/>
          <w:pgSz w:w="11909" w:h="16834"/>
          <w:pgMar w:top="851" w:right="851" w:bottom="851" w:left="851" w:header="567" w:footer="567" w:gutter="0"/>
          <w:cols w:space="720"/>
          <w:noEndnote/>
          <w:docGrid w:linePitch="360"/>
        </w:sectPr>
      </w:pPr>
      <w:r w:rsidRPr="00167921">
        <w:rPr>
          <w:rStyle w:val="BodyTextChar"/>
          <w:lang w:bidi="sv-SE"/>
        </w:rPr>
        <w:t>•</w:t>
      </w:r>
      <w:r w:rsidRPr="00167921">
        <w:rPr>
          <w:rStyle w:val="BodyTextChar"/>
          <w:lang w:bidi="sv-SE"/>
        </w:rPr>
        <w:tab/>
        <w:t>Pröva inte att lyfta den mobila scootern genom att ta tag i något annat än i underredet (till exempel lyft inte i sätet eller skyddshöljena).</w:t>
      </w:r>
    </w:p>
    <w:p w14:paraId="41568C01" w14:textId="0A7EFB11" w:rsidR="0050114A" w:rsidRPr="00167921" w:rsidRDefault="00343509" w:rsidP="000B1F66">
      <w:pPr>
        <w:pStyle w:val="Heading11"/>
      </w:pPr>
      <w:bookmarkStart w:id="0" w:name="_Toc240364828"/>
      <w:r w:rsidRPr="00167921">
        <w:rPr>
          <w:lang w:bidi="sv-SE"/>
        </w:rPr>
        <w:lastRenderedPageBreak/>
        <w:t>3.1</w:t>
      </w:r>
      <w:r w:rsidRPr="00167921">
        <w:rPr>
          <w:lang w:bidi="sv-SE"/>
        </w:rPr>
        <w:tab/>
      </w:r>
      <w:r w:rsidR="00E20EE2" w:rsidRPr="00167921">
        <w:rPr>
          <w:rStyle w:val="Heading10"/>
          <w:b/>
          <w:lang w:bidi="sv-SE"/>
        </w:rPr>
        <w:t>Allmän information</w:t>
      </w:r>
      <w:bookmarkEnd w:id="0"/>
    </w:p>
    <w:p w14:paraId="3045DE74" w14:textId="77777777" w:rsidR="0050114A" w:rsidRPr="00167921" w:rsidRDefault="00E20EE2" w:rsidP="006938AE">
      <w:pPr>
        <w:pStyle w:val="BodyText"/>
        <w:spacing w:after="200"/>
        <w:jc w:val="both"/>
      </w:pPr>
      <w:r w:rsidRPr="00167921">
        <w:rPr>
          <w:rStyle w:val="BodyTextChar"/>
          <w:lang w:bidi="sv-SE"/>
        </w:rPr>
        <w:t>Innan du använder denna mobila scooter, läs och förstå denna användarmanual i sin helhet.</w:t>
      </w:r>
    </w:p>
    <w:p w14:paraId="0373C4B0" w14:textId="77777777" w:rsidR="0050114A" w:rsidRPr="00167921" w:rsidRDefault="00E20EE2" w:rsidP="006938AE">
      <w:pPr>
        <w:pStyle w:val="BodyText"/>
        <w:spacing w:after="200"/>
        <w:jc w:val="both"/>
      </w:pPr>
      <w:r w:rsidRPr="00167921">
        <w:rPr>
          <w:rStyle w:val="BodyTextChar"/>
          <w:lang w:bidi="sv-SE"/>
        </w:rPr>
        <w:t>Användare kan ställas inför situationer som kräver svåra manövrer, som att passera genom trånga dörröppningar, ta sig uppför och nedför på ramper, vända och förflytta sig över ojämna golv. Se till att du saktar ner och tar dig tid och kör den mobila skotern försiktigt.</w:t>
      </w:r>
    </w:p>
    <w:p w14:paraId="0B4D3E6D" w14:textId="77777777" w:rsidR="0050114A" w:rsidRPr="00167921" w:rsidRDefault="00E20EE2" w:rsidP="006938AE">
      <w:pPr>
        <w:pStyle w:val="BodyText"/>
        <w:spacing w:after="200"/>
        <w:jc w:val="both"/>
      </w:pPr>
      <w:r w:rsidRPr="00167921">
        <w:rPr>
          <w:rStyle w:val="BodyTextChar"/>
          <w:color w:val="C0504D"/>
          <w:lang w:bidi="sv-SE"/>
        </w:rPr>
        <w:t>Scootern är utformad för att göra det enkelt för människor att ta sig fram. Den är utformad för användning av en enda person som väger upp till 136 kg, utan passagerare (inklusive barn). Den elektriska scootern är utformad för vuxna personer, inte för att transportera varor eller för personer under 16 år. En elektrisk mobil scooter är ett transportmedel för rörelsehindrade personer.</w:t>
      </w:r>
    </w:p>
    <w:p w14:paraId="2D608EB3" w14:textId="77777777" w:rsidR="0050114A" w:rsidRPr="00167921" w:rsidRDefault="00E20EE2" w:rsidP="006938AE">
      <w:pPr>
        <w:pStyle w:val="BodyText"/>
        <w:spacing w:after="200"/>
        <w:jc w:val="both"/>
      </w:pPr>
      <w:r w:rsidRPr="00167921">
        <w:rPr>
          <w:rStyle w:val="BodyTextChar"/>
          <w:color w:val="C0504D"/>
          <w:lang w:bidi="sv-SE"/>
        </w:rPr>
        <w:t>Scootern består av ett underrede, en motor, ett styrsystem, batterier, hjul, en stomme, tillbehör osv. Användaren måste läsa produktens tekniska specifikationer noga före användning av den första gången och följa alla relevanta krav. Annars får inte denna produkt användas.</w:t>
      </w:r>
    </w:p>
    <w:p w14:paraId="6C4F3E38" w14:textId="77777777" w:rsidR="0050114A" w:rsidRPr="00167921" w:rsidRDefault="00E20EE2" w:rsidP="006938AE">
      <w:pPr>
        <w:pStyle w:val="BodyText"/>
        <w:jc w:val="both"/>
        <w:rPr>
          <w:rStyle w:val="BodyTextChar"/>
          <w:color w:val="C0504D"/>
        </w:rPr>
      </w:pPr>
      <w:r w:rsidRPr="00167921">
        <w:rPr>
          <w:rStyle w:val="BodyTextChar"/>
          <w:color w:val="C0504D"/>
          <w:lang w:bidi="sv-SE"/>
        </w:rPr>
        <w:t>Denna produkt är en medicinteknisk produkt med flera ändamål. Denna produkt kan användas självständigt i en sjukhusmiljö; den får inte användas tillsammans med andra medicintekniska produkter. Denna scooter är inte lämplig för personer med halvsidesförlamning eller förlamning i nedre kroppshalvan, och den får inte användas av personer med psykiska funktionshinder.</w:t>
      </w:r>
    </w:p>
    <w:p w14:paraId="0A687D4E" w14:textId="77777777" w:rsidR="006938AE" w:rsidRPr="00167921" w:rsidRDefault="006938AE" w:rsidP="006938AE">
      <w:pPr>
        <w:pStyle w:val="BodyText"/>
        <w:jc w:val="both"/>
        <w:rPr>
          <w:rStyle w:val="BodyTextChar"/>
          <w:color w:val="C0504D"/>
        </w:rPr>
      </w:pPr>
    </w:p>
    <w:p w14:paraId="26C7C552" w14:textId="77777777" w:rsidR="006938AE" w:rsidRPr="00167921" w:rsidRDefault="006938AE" w:rsidP="006938AE">
      <w:pPr>
        <w:pStyle w:val="BodyText"/>
        <w:jc w:val="both"/>
      </w:pPr>
    </w:p>
    <w:p w14:paraId="3712D857" w14:textId="5B3139B0" w:rsidR="0050114A" w:rsidRPr="00167921" w:rsidRDefault="00343509" w:rsidP="000B1F66">
      <w:pPr>
        <w:pStyle w:val="Heading11"/>
      </w:pPr>
      <w:bookmarkStart w:id="1" w:name="_Toc240364829"/>
      <w:r w:rsidRPr="00167921">
        <w:rPr>
          <w:lang w:bidi="sv-SE"/>
        </w:rPr>
        <w:t>3.2</w:t>
      </w:r>
      <w:r w:rsidRPr="00167921">
        <w:rPr>
          <w:lang w:bidi="sv-SE"/>
        </w:rPr>
        <w:tab/>
      </w:r>
      <w:r w:rsidR="00E20EE2" w:rsidRPr="00167921">
        <w:rPr>
          <w:rStyle w:val="Heading10"/>
          <w:b/>
          <w:lang w:bidi="sv-SE"/>
        </w:rPr>
        <w:t>Symboler som relaterar till produktsäkerhet</w:t>
      </w:r>
      <w:bookmarkEnd w:id="1"/>
    </w:p>
    <w:p w14:paraId="69024DF5" w14:textId="77777777" w:rsidR="0050114A" w:rsidRPr="00167921" w:rsidRDefault="00E20EE2" w:rsidP="00D862DE">
      <w:pPr>
        <w:pStyle w:val="BodyText"/>
        <w:spacing w:before="120"/>
        <w:jc w:val="both"/>
        <w:rPr>
          <w:rStyle w:val="BodyTextChar"/>
        </w:rPr>
      </w:pPr>
      <w:r w:rsidRPr="00167921">
        <w:rPr>
          <w:rStyle w:val="BodyTextChar"/>
          <w:lang w:bidi="sv-SE"/>
        </w:rPr>
        <w:t>Följande symboler används på den mobila scootern för att ange varningar, aktiviteter som krävs och förbjudna aktiviteter. Det är väldigt viktigt att du läser detta och förstår symbolerna fullständigt.</w:t>
      </w:r>
    </w:p>
    <w:p w14:paraId="1592FAE4" w14:textId="77777777" w:rsidR="006938AE" w:rsidRPr="00167921" w:rsidRDefault="006938AE" w:rsidP="006938AE">
      <w:pPr>
        <w:pStyle w:val="BodyText"/>
        <w:spacing w:before="120"/>
        <w:rPr>
          <w:rStyle w:val="BodyTextChar"/>
        </w:rPr>
      </w:pPr>
    </w:p>
    <w:p w14:paraId="6BE59128" w14:textId="77777777" w:rsidR="006938AE" w:rsidRPr="00167921" w:rsidRDefault="006938AE" w:rsidP="006938AE">
      <w:pPr>
        <w:pStyle w:val="BodyText"/>
        <w:spacing w:before="120"/>
        <w:rPr>
          <w:rStyle w:val="BodyTextChar"/>
        </w:rPr>
      </w:pPr>
    </w:p>
    <w:p w14:paraId="235A30B4" w14:textId="77777777" w:rsidR="006938AE" w:rsidRPr="00167921" w:rsidRDefault="006938AE" w:rsidP="006938AE">
      <w:pPr>
        <w:pStyle w:val="BodyText"/>
        <w:spacing w:before="120"/>
        <w:rPr>
          <w:rStyle w:val="BodyTextChar"/>
        </w:rPr>
      </w:pPr>
    </w:p>
    <w:p w14:paraId="063C4159" w14:textId="77777777" w:rsidR="006938AE" w:rsidRPr="00167921" w:rsidRDefault="006938AE" w:rsidP="006938AE">
      <w:pPr>
        <w:pStyle w:val="BodyText"/>
        <w:spacing w:before="120"/>
      </w:pPr>
    </w:p>
    <w:tbl>
      <w:tblPr>
        <w:tblOverlap w:val="never"/>
        <w:tblW w:w="10056" w:type="dxa"/>
        <w:tblLayout w:type="fixed"/>
        <w:tblCellMar>
          <w:left w:w="10" w:type="dxa"/>
          <w:right w:w="10" w:type="dxa"/>
        </w:tblCellMar>
        <w:tblLook w:val="04A0" w:firstRow="1" w:lastRow="0" w:firstColumn="1" w:lastColumn="0" w:noHBand="0" w:noVBand="1"/>
      </w:tblPr>
      <w:tblGrid>
        <w:gridCol w:w="1805"/>
        <w:gridCol w:w="1891"/>
        <w:gridCol w:w="6360"/>
      </w:tblGrid>
      <w:tr w:rsidR="0050114A" w:rsidRPr="00167921" w14:paraId="1FF7B055" w14:textId="77777777" w:rsidTr="006938AE">
        <w:trPr>
          <w:trHeight w:val="1138"/>
        </w:trPr>
        <w:tc>
          <w:tcPr>
            <w:tcW w:w="3696" w:type="dxa"/>
            <w:gridSpan w:val="2"/>
            <w:vAlign w:val="center"/>
          </w:tcPr>
          <w:p w14:paraId="18758D5E" w14:textId="77777777" w:rsidR="0050114A" w:rsidRPr="00167921" w:rsidRDefault="00E20EE2" w:rsidP="006938AE">
            <w:pPr>
              <w:rPr>
                <w:sz w:val="2"/>
                <w:szCs w:val="2"/>
              </w:rPr>
            </w:pPr>
            <w:r w:rsidRPr="00167921">
              <w:rPr>
                <w:noProof/>
                <w:lang w:bidi="sv-SE"/>
              </w:rPr>
              <w:drawing>
                <wp:inline distT="0" distB="0" distL="0" distR="0" wp14:anchorId="335743F8" wp14:editId="35D752B1">
                  <wp:extent cx="2346960" cy="725170"/>
                  <wp:effectExtent l="0" t="0" r="0" b="0"/>
                  <wp:docPr id="7" name="Picut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9"/>
                          <a:stretch/>
                        </pic:blipFill>
                        <pic:spPr>
                          <a:xfrm>
                            <a:off x="0" y="0"/>
                            <a:ext cx="2346960" cy="725170"/>
                          </a:xfrm>
                          <a:prstGeom prst="rect">
                            <a:avLst/>
                          </a:prstGeom>
                        </pic:spPr>
                      </pic:pic>
                    </a:graphicData>
                  </a:graphic>
                </wp:inline>
              </w:drawing>
            </w:r>
          </w:p>
        </w:tc>
        <w:tc>
          <w:tcPr>
            <w:tcW w:w="6360" w:type="dxa"/>
            <w:vAlign w:val="center"/>
          </w:tcPr>
          <w:p w14:paraId="70BD0F0F" w14:textId="77777777" w:rsidR="0050114A" w:rsidRPr="00167921" w:rsidRDefault="00E20EE2" w:rsidP="006938AE">
            <w:pPr>
              <w:pStyle w:val="Other0"/>
              <w:jc w:val="both"/>
            </w:pPr>
            <w:r w:rsidRPr="00167921">
              <w:rPr>
                <w:rStyle w:val="Other"/>
                <w:lang w:bidi="sv-SE"/>
              </w:rPr>
              <w:t>Produkten uppfyller INTE kraven för att användas som ett säte i ett motorfordon enligt standarden ISO 7176-19. Sitt inte på din mobila scooter när den transporteras med ett motorfordon.</w:t>
            </w:r>
          </w:p>
        </w:tc>
      </w:tr>
      <w:tr w:rsidR="0050114A" w:rsidRPr="00167921" w14:paraId="26FD7ABA" w14:textId="77777777" w:rsidTr="006938AE">
        <w:trPr>
          <w:trHeight w:val="384"/>
        </w:trPr>
        <w:tc>
          <w:tcPr>
            <w:tcW w:w="3696" w:type="dxa"/>
            <w:gridSpan w:val="2"/>
            <w:vAlign w:val="center"/>
          </w:tcPr>
          <w:p w14:paraId="7C346658" w14:textId="77777777" w:rsidR="0050114A" w:rsidRPr="00167921" w:rsidRDefault="0050114A" w:rsidP="006938AE">
            <w:pPr>
              <w:rPr>
                <w:sz w:val="10"/>
                <w:szCs w:val="10"/>
              </w:rPr>
            </w:pPr>
          </w:p>
        </w:tc>
        <w:tc>
          <w:tcPr>
            <w:tcW w:w="6360" w:type="dxa"/>
            <w:vAlign w:val="center"/>
          </w:tcPr>
          <w:p w14:paraId="01474A63" w14:textId="77777777" w:rsidR="0050114A" w:rsidRPr="00167921" w:rsidRDefault="0050114A" w:rsidP="006938AE">
            <w:pPr>
              <w:jc w:val="both"/>
              <w:rPr>
                <w:sz w:val="10"/>
                <w:szCs w:val="10"/>
              </w:rPr>
            </w:pPr>
          </w:p>
        </w:tc>
      </w:tr>
      <w:tr w:rsidR="0050114A" w:rsidRPr="00167921" w14:paraId="11790A62" w14:textId="77777777" w:rsidTr="006938AE">
        <w:trPr>
          <w:trHeight w:val="1214"/>
        </w:trPr>
        <w:tc>
          <w:tcPr>
            <w:tcW w:w="3696" w:type="dxa"/>
            <w:gridSpan w:val="2"/>
            <w:vAlign w:val="center"/>
          </w:tcPr>
          <w:p w14:paraId="655A0557" w14:textId="77777777" w:rsidR="0050114A" w:rsidRPr="00167921" w:rsidRDefault="00E20EE2" w:rsidP="006938AE">
            <w:pPr>
              <w:rPr>
                <w:sz w:val="2"/>
                <w:szCs w:val="2"/>
              </w:rPr>
            </w:pPr>
            <w:r w:rsidRPr="00167921">
              <w:rPr>
                <w:noProof/>
                <w:lang w:bidi="sv-SE"/>
              </w:rPr>
              <w:drawing>
                <wp:inline distT="0" distB="0" distL="0" distR="0" wp14:anchorId="208C22B9" wp14:editId="3B1CE58E">
                  <wp:extent cx="2346960" cy="774065"/>
                  <wp:effectExtent l="0" t="0" r="0" b="0"/>
                  <wp:docPr id="8" name="Picut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20"/>
                          <a:stretch/>
                        </pic:blipFill>
                        <pic:spPr>
                          <a:xfrm>
                            <a:off x="0" y="0"/>
                            <a:ext cx="2346960" cy="774065"/>
                          </a:xfrm>
                          <a:prstGeom prst="rect">
                            <a:avLst/>
                          </a:prstGeom>
                        </pic:spPr>
                      </pic:pic>
                    </a:graphicData>
                  </a:graphic>
                </wp:inline>
              </w:drawing>
            </w:r>
          </w:p>
        </w:tc>
        <w:tc>
          <w:tcPr>
            <w:tcW w:w="6360" w:type="dxa"/>
            <w:vAlign w:val="center"/>
          </w:tcPr>
          <w:p w14:paraId="498BC2CB" w14:textId="77777777" w:rsidR="0050114A" w:rsidRPr="00167921" w:rsidRDefault="00E20EE2" w:rsidP="006938AE">
            <w:pPr>
              <w:pStyle w:val="Other0"/>
              <w:jc w:val="both"/>
              <w:rPr>
                <w:rStyle w:val="Other"/>
              </w:rPr>
            </w:pPr>
            <w:r w:rsidRPr="00167921">
              <w:rPr>
                <w:rStyle w:val="Other"/>
                <w:lang w:bidi="sv-SE"/>
              </w:rPr>
              <w:t>Ladda batterierna helt innan scootern används.</w:t>
            </w:r>
          </w:p>
          <w:p w14:paraId="7D005B8F" w14:textId="77777777" w:rsidR="006938AE" w:rsidRPr="00167921" w:rsidRDefault="006938AE" w:rsidP="006938AE">
            <w:pPr>
              <w:pStyle w:val="Other0"/>
              <w:jc w:val="both"/>
            </w:pPr>
          </w:p>
          <w:p w14:paraId="11BCC25C" w14:textId="77777777" w:rsidR="0050114A" w:rsidRPr="00167921" w:rsidRDefault="00E20EE2" w:rsidP="006938AE">
            <w:pPr>
              <w:pStyle w:val="Other0"/>
              <w:jc w:val="both"/>
            </w:pPr>
            <w:r w:rsidRPr="00167921">
              <w:rPr>
                <w:rStyle w:val="Other"/>
                <w:lang w:bidi="sv-SE"/>
              </w:rPr>
              <w:t>Ta ut nyckeln om du avlägsnar dig från den mobila scootern och lämnar den utan tillsyn.</w:t>
            </w:r>
          </w:p>
        </w:tc>
      </w:tr>
      <w:tr w:rsidR="0050114A" w:rsidRPr="00167921" w14:paraId="4F8132E3" w14:textId="77777777" w:rsidTr="006938AE">
        <w:trPr>
          <w:trHeight w:val="1272"/>
        </w:trPr>
        <w:tc>
          <w:tcPr>
            <w:tcW w:w="1805" w:type="dxa"/>
            <w:vAlign w:val="center"/>
          </w:tcPr>
          <w:p w14:paraId="6B900599" w14:textId="77777777" w:rsidR="0050114A" w:rsidRPr="00167921" w:rsidRDefault="00E20EE2" w:rsidP="006938AE">
            <w:pPr>
              <w:rPr>
                <w:sz w:val="2"/>
                <w:szCs w:val="2"/>
              </w:rPr>
            </w:pPr>
            <w:r w:rsidRPr="00167921">
              <w:rPr>
                <w:noProof/>
                <w:lang w:bidi="sv-SE"/>
              </w:rPr>
              <w:drawing>
                <wp:inline distT="0" distB="0" distL="0" distR="0" wp14:anchorId="5E9F43F6" wp14:editId="1EFF2A3B">
                  <wp:extent cx="1146175" cy="810895"/>
                  <wp:effectExtent l="0" t="0" r="0" b="0"/>
                  <wp:docPr id="9" name="Picut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21"/>
                          <a:stretch/>
                        </pic:blipFill>
                        <pic:spPr>
                          <a:xfrm>
                            <a:off x="0" y="0"/>
                            <a:ext cx="1146175" cy="810895"/>
                          </a:xfrm>
                          <a:prstGeom prst="rect">
                            <a:avLst/>
                          </a:prstGeom>
                        </pic:spPr>
                      </pic:pic>
                    </a:graphicData>
                  </a:graphic>
                </wp:inline>
              </w:drawing>
            </w:r>
          </w:p>
        </w:tc>
        <w:tc>
          <w:tcPr>
            <w:tcW w:w="8251" w:type="dxa"/>
            <w:gridSpan w:val="2"/>
            <w:vAlign w:val="center"/>
          </w:tcPr>
          <w:p w14:paraId="0F33C109" w14:textId="77777777" w:rsidR="0050114A" w:rsidRPr="00167921" w:rsidRDefault="00E20EE2" w:rsidP="006938AE">
            <w:pPr>
              <w:pStyle w:val="Other0"/>
              <w:jc w:val="both"/>
            </w:pPr>
            <w:r w:rsidRPr="00167921">
              <w:rPr>
                <w:rStyle w:val="Other"/>
                <w:lang w:bidi="sv-SE"/>
              </w:rPr>
              <w:t>Apollo-scootern är inte lämplig för användning som ett säte medan den befinner sig inne i ett motorfordon.</w:t>
            </w:r>
          </w:p>
        </w:tc>
      </w:tr>
    </w:tbl>
    <w:p w14:paraId="6DCDDF00" w14:textId="350B46A0" w:rsidR="006938AE" w:rsidRPr="00167921" w:rsidRDefault="006938AE"/>
    <w:p w14:paraId="0CA137ED" w14:textId="77777777" w:rsidR="006938AE" w:rsidRPr="00167921" w:rsidRDefault="006938AE">
      <w:r w:rsidRPr="00167921">
        <w:rPr>
          <w:lang w:bidi="sv-SE"/>
        </w:rPr>
        <w:br w:type="page"/>
      </w:r>
    </w:p>
    <w:tbl>
      <w:tblPr>
        <w:tblOverlap w:val="never"/>
        <w:tblW w:w="5000" w:type="pct"/>
        <w:tblCellMar>
          <w:left w:w="10" w:type="dxa"/>
          <w:right w:w="10" w:type="dxa"/>
        </w:tblCellMar>
        <w:tblLook w:val="04A0" w:firstRow="1" w:lastRow="0" w:firstColumn="1" w:lastColumn="0" w:noHBand="0" w:noVBand="1"/>
      </w:tblPr>
      <w:tblGrid>
        <w:gridCol w:w="1767"/>
        <w:gridCol w:w="8440"/>
      </w:tblGrid>
      <w:tr w:rsidR="0050114A" w:rsidRPr="00167921" w14:paraId="3B1B7D12" w14:textId="77777777" w:rsidTr="006938AE">
        <w:trPr>
          <w:trHeight w:val="1051"/>
        </w:trPr>
        <w:tc>
          <w:tcPr>
            <w:tcW w:w="816" w:type="pct"/>
            <w:vAlign w:val="center"/>
          </w:tcPr>
          <w:p w14:paraId="2A8A0648" w14:textId="77777777" w:rsidR="0050114A" w:rsidRPr="00167921" w:rsidRDefault="00E20EE2" w:rsidP="006938AE">
            <w:pPr>
              <w:rPr>
                <w:sz w:val="2"/>
                <w:szCs w:val="2"/>
              </w:rPr>
            </w:pPr>
            <w:r w:rsidRPr="00167921">
              <w:rPr>
                <w:noProof/>
                <w:lang w:bidi="sv-SE"/>
              </w:rPr>
              <w:lastRenderedPageBreak/>
              <w:drawing>
                <wp:inline distT="0" distB="0" distL="0" distR="0" wp14:anchorId="3E03E88F" wp14:editId="36FD8899">
                  <wp:extent cx="1109345" cy="670560"/>
                  <wp:effectExtent l="0" t="0" r="0" b="0"/>
                  <wp:docPr id="10" name="Picut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22"/>
                          <a:stretch/>
                        </pic:blipFill>
                        <pic:spPr>
                          <a:xfrm>
                            <a:off x="0" y="0"/>
                            <a:ext cx="1109345" cy="670560"/>
                          </a:xfrm>
                          <a:prstGeom prst="rect">
                            <a:avLst/>
                          </a:prstGeom>
                        </pic:spPr>
                      </pic:pic>
                    </a:graphicData>
                  </a:graphic>
                </wp:inline>
              </w:drawing>
            </w:r>
          </w:p>
        </w:tc>
        <w:tc>
          <w:tcPr>
            <w:tcW w:w="4184" w:type="pct"/>
            <w:vAlign w:val="center"/>
          </w:tcPr>
          <w:p w14:paraId="0C1FCD81" w14:textId="77777777" w:rsidR="0050114A" w:rsidRPr="00167921" w:rsidRDefault="00E20EE2" w:rsidP="00D862DE">
            <w:pPr>
              <w:pStyle w:val="Other0"/>
              <w:jc w:val="both"/>
            </w:pPr>
            <w:r w:rsidRPr="00167921">
              <w:rPr>
                <w:rStyle w:val="Other"/>
                <w:lang w:bidi="sv-SE"/>
              </w:rPr>
              <w:t>Kontakta din lokala återvinningscentral eller en godkänd verkstad för information om korrekt kassering av produktens komponenter.</w:t>
            </w:r>
          </w:p>
        </w:tc>
      </w:tr>
      <w:tr w:rsidR="0050114A" w:rsidRPr="00167921" w14:paraId="6D79DEBD" w14:textId="77777777" w:rsidTr="006938AE">
        <w:trPr>
          <w:trHeight w:val="1267"/>
        </w:trPr>
        <w:tc>
          <w:tcPr>
            <w:tcW w:w="816" w:type="pct"/>
            <w:vAlign w:val="center"/>
          </w:tcPr>
          <w:p w14:paraId="2899DFA7" w14:textId="77777777" w:rsidR="0050114A" w:rsidRPr="00167921" w:rsidRDefault="00E20EE2" w:rsidP="006938AE">
            <w:pPr>
              <w:rPr>
                <w:sz w:val="2"/>
                <w:szCs w:val="2"/>
              </w:rPr>
            </w:pPr>
            <w:r w:rsidRPr="00167921">
              <w:rPr>
                <w:noProof/>
                <w:lang w:bidi="sv-SE"/>
              </w:rPr>
              <w:drawing>
                <wp:inline distT="0" distB="0" distL="0" distR="0" wp14:anchorId="376E1679" wp14:editId="1560DEFA">
                  <wp:extent cx="1109345" cy="804545"/>
                  <wp:effectExtent l="0" t="0" r="0" b="0"/>
                  <wp:docPr id="11" name="Picut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23"/>
                          <a:stretch/>
                        </pic:blipFill>
                        <pic:spPr>
                          <a:xfrm>
                            <a:off x="0" y="0"/>
                            <a:ext cx="1109345" cy="804545"/>
                          </a:xfrm>
                          <a:prstGeom prst="rect">
                            <a:avLst/>
                          </a:prstGeom>
                        </pic:spPr>
                      </pic:pic>
                    </a:graphicData>
                  </a:graphic>
                </wp:inline>
              </w:drawing>
            </w:r>
          </w:p>
        </w:tc>
        <w:tc>
          <w:tcPr>
            <w:tcW w:w="4184" w:type="pct"/>
            <w:vAlign w:val="center"/>
          </w:tcPr>
          <w:p w14:paraId="3225C16A" w14:textId="77777777" w:rsidR="0050114A" w:rsidRPr="00167921" w:rsidRDefault="00E20EE2" w:rsidP="00D862DE">
            <w:pPr>
              <w:pStyle w:val="Other0"/>
              <w:jc w:val="both"/>
            </w:pPr>
            <w:r w:rsidRPr="00167921">
              <w:rPr>
                <w:rStyle w:val="Other"/>
                <w:lang w:bidi="sv-SE"/>
              </w:rPr>
              <w:t>Detta anger att komponenten endast är avsedd för användning inomhus.</w:t>
            </w:r>
          </w:p>
        </w:tc>
      </w:tr>
      <w:tr w:rsidR="0050114A" w:rsidRPr="00167921" w14:paraId="693350C0" w14:textId="77777777" w:rsidTr="006938AE">
        <w:trPr>
          <w:trHeight w:val="1267"/>
        </w:trPr>
        <w:tc>
          <w:tcPr>
            <w:tcW w:w="816" w:type="pct"/>
            <w:vAlign w:val="center"/>
          </w:tcPr>
          <w:p w14:paraId="7762F3B0" w14:textId="77777777" w:rsidR="0050114A" w:rsidRPr="00167921" w:rsidRDefault="00E20EE2" w:rsidP="006938AE">
            <w:pPr>
              <w:rPr>
                <w:sz w:val="2"/>
                <w:szCs w:val="2"/>
              </w:rPr>
            </w:pPr>
            <w:r w:rsidRPr="00167921">
              <w:rPr>
                <w:noProof/>
                <w:lang w:bidi="sv-SE"/>
              </w:rPr>
              <w:drawing>
                <wp:inline distT="0" distB="0" distL="0" distR="0" wp14:anchorId="4056C715" wp14:editId="5C203530">
                  <wp:extent cx="1109345" cy="804545"/>
                  <wp:effectExtent l="0" t="0" r="0" b="0"/>
                  <wp:docPr id="12" name="Picut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24"/>
                          <a:stretch/>
                        </pic:blipFill>
                        <pic:spPr>
                          <a:xfrm>
                            <a:off x="0" y="0"/>
                            <a:ext cx="1109345" cy="804545"/>
                          </a:xfrm>
                          <a:prstGeom prst="rect">
                            <a:avLst/>
                          </a:prstGeom>
                        </pic:spPr>
                      </pic:pic>
                    </a:graphicData>
                  </a:graphic>
                </wp:inline>
              </w:drawing>
            </w:r>
          </w:p>
        </w:tc>
        <w:tc>
          <w:tcPr>
            <w:tcW w:w="4184" w:type="pct"/>
            <w:vAlign w:val="center"/>
          </w:tcPr>
          <w:p w14:paraId="2A2BB108" w14:textId="77777777" w:rsidR="0050114A" w:rsidRPr="00167921" w:rsidRDefault="00E20EE2" w:rsidP="00D862DE">
            <w:pPr>
              <w:pStyle w:val="Other0"/>
              <w:jc w:val="both"/>
            </w:pPr>
            <w:r w:rsidRPr="00167921">
              <w:rPr>
                <w:rStyle w:val="Other"/>
                <w:lang w:bidi="sv-SE"/>
              </w:rPr>
              <w:t>Innehåller bly.</w:t>
            </w:r>
          </w:p>
        </w:tc>
      </w:tr>
      <w:tr w:rsidR="0050114A" w:rsidRPr="00167921" w14:paraId="62F29C12" w14:textId="77777777" w:rsidTr="006938AE">
        <w:trPr>
          <w:trHeight w:val="1550"/>
        </w:trPr>
        <w:tc>
          <w:tcPr>
            <w:tcW w:w="816" w:type="pct"/>
            <w:vAlign w:val="center"/>
          </w:tcPr>
          <w:p w14:paraId="70ADD593" w14:textId="77777777" w:rsidR="0050114A" w:rsidRPr="00167921" w:rsidRDefault="00E20EE2" w:rsidP="006938AE">
            <w:pPr>
              <w:rPr>
                <w:sz w:val="2"/>
                <w:szCs w:val="2"/>
              </w:rPr>
            </w:pPr>
            <w:r w:rsidRPr="00167921">
              <w:rPr>
                <w:noProof/>
                <w:lang w:bidi="sv-SE"/>
              </w:rPr>
              <w:drawing>
                <wp:inline distT="0" distB="0" distL="0" distR="0" wp14:anchorId="5AA553FE" wp14:editId="13942426">
                  <wp:extent cx="1109345" cy="987425"/>
                  <wp:effectExtent l="0" t="0" r="0" b="0"/>
                  <wp:docPr id="13" name="Picutre 13"/>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25"/>
                          <a:stretch/>
                        </pic:blipFill>
                        <pic:spPr>
                          <a:xfrm>
                            <a:off x="0" y="0"/>
                            <a:ext cx="1109345" cy="987425"/>
                          </a:xfrm>
                          <a:prstGeom prst="rect">
                            <a:avLst/>
                          </a:prstGeom>
                        </pic:spPr>
                      </pic:pic>
                    </a:graphicData>
                  </a:graphic>
                </wp:inline>
              </w:drawing>
            </w:r>
          </w:p>
        </w:tc>
        <w:tc>
          <w:tcPr>
            <w:tcW w:w="4184" w:type="pct"/>
            <w:vAlign w:val="center"/>
          </w:tcPr>
          <w:p w14:paraId="57E763F5" w14:textId="77777777" w:rsidR="0050114A" w:rsidRPr="00167921" w:rsidRDefault="00E20EE2" w:rsidP="00D862DE">
            <w:pPr>
              <w:pStyle w:val="Other0"/>
              <w:jc w:val="both"/>
            </w:pPr>
            <w:r w:rsidRPr="00167921">
              <w:rPr>
                <w:rStyle w:val="Other"/>
                <w:lang w:bidi="sv-SE"/>
              </w:rPr>
              <w:t>Produkten måste kasseras i enlighet med tillämpliga lokala och nationella bestämmelser. Kontakta din lokala återvinningscentral eller en godkänd verkstad för information om korrekt kassering av produktens komponenter.</w:t>
            </w:r>
          </w:p>
        </w:tc>
      </w:tr>
      <w:tr w:rsidR="0050114A" w:rsidRPr="00167921" w14:paraId="508F3991" w14:textId="77777777" w:rsidTr="006938AE">
        <w:trPr>
          <w:trHeight w:val="1253"/>
        </w:trPr>
        <w:tc>
          <w:tcPr>
            <w:tcW w:w="816" w:type="pct"/>
            <w:vAlign w:val="center"/>
          </w:tcPr>
          <w:p w14:paraId="105A583A" w14:textId="77777777" w:rsidR="0050114A" w:rsidRPr="00167921" w:rsidRDefault="00E20EE2" w:rsidP="006938AE">
            <w:pPr>
              <w:rPr>
                <w:sz w:val="2"/>
                <w:szCs w:val="2"/>
              </w:rPr>
            </w:pPr>
            <w:r w:rsidRPr="00167921">
              <w:rPr>
                <w:noProof/>
                <w:lang w:bidi="sv-SE"/>
              </w:rPr>
              <w:drawing>
                <wp:inline distT="0" distB="0" distL="0" distR="0" wp14:anchorId="353B765C" wp14:editId="453875DF">
                  <wp:extent cx="1109345" cy="798830"/>
                  <wp:effectExtent l="0" t="0" r="0" b="0"/>
                  <wp:docPr id="14" name="Picutre 14"/>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26"/>
                          <a:stretch/>
                        </pic:blipFill>
                        <pic:spPr>
                          <a:xfrm>
                            <a:off x="0" y="0"/>
                            <a:ext cx="1109345" cy="798830"/>
                          </a:xfrm>
                          <a:prstGeom prst="rect">
                            <a:avLst/>
                          </a:prstGeom>
                        </pic:spPr>
                      </pic:pic>
                    </a:graphicData>
                  </a:graphic>
                </wp:inline>
              </w:drawing>
            </w:r>
          </w:p>
        </w:tc>
        <w:tc>
          <w:tcPr>
            <w:tcW w:w="4184" w:type="pct"/>
            <w:vAlign w:val="center"/>
          </w:tcPr>
          <w:p w14:paraId="74F75BF2" w14:textId="77777777" w:rsidR="0050114A" w:rsidRPr="00167921" w:rsidRDefault="00E20EE2" w:rsidP="00D862DE">
            <w:pPr>
              <w:pStyle w:val="Other0"/>
              <w:jc w:val="both"/>
            </w:pPr>
            <w:r w:rsidRPr="00167921">
              <w:rPr>
                <w:rStyle w:val="Other"/>
                <w:lang w:bidi="sv-SE"/>
              </w:rPr>
              <w:t>Detta anger en potentiellt farlig situation som, om den inte undviks, kan leda till dödsfall eller allvarlig personskada. Den kan också skada egendom.</w:t>
            </w:r>
          </w:p>
        </w:tc>
      </w:tr>
      <w:tr w:rsidR="0050114A" w:rsidRPr="00167921" w14:paraId="438949D3" w14:textId="77777777" w:rsidTr="006938AE">
        <w:trPr>
          <w:trHeight w:val="1258"/>
        </w:trPr>
        <w:tc>
          <w:tcPr>
            <w:tcW w:w="816" w:type="pct"/>
            <w:vAlign w:val="center"/>
          </w:tcPr>
          <w:p w14:paraId="21A043D3" w14:textId="77777777" w:rsidR="0050114A" w:rsidRPr="00167921" w:rsidRDefault="00E20EE2" w:rsidP="006938AE">
            <w:pPr>
              <w:rPr>
                <w:sz w:val="2"/>
                <w:szCs w:val="2"/>
              </w:rPr>
            </w:pPr>
            <w:r w:rsidRPr="00167921">
              <w:rPr>
                <w:noProof/>
                <w:lang w:bidi="sv-SE"/>
              </w:rPr>
              <w:drawing>
                <wp:inline distT="0" distB="0" distL="0" distR="0" wp14:anchorId="220ECCAC" wp14:editId="2CCEA21A">
                  <wp:extent cx="1109345" cy="798830"/>
                  <wp:effectExtent l="0" t="0" r="0" b="0"/>
                  <wp:docPr id="15" name="Picutre 15"/>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27"/>
                          <a:stretch/>
                        </pic:blipFill>
                        <pic:spPr>
                          <a:xfrm>
                            <a:off x="0" y="0"/>
                            <a:ext cx="1109345" cy="798830"/>
                          </a:xfrm>
                          <a:prstGeom prst="rect">
                            <a:avLst/>
                          </a:prstGeom>
                        </pic:spPr>
                      </pic:pic>
                    </a:graphicData>
                  </a:graphic>
                </wp:inline>
              </w:drawing>
            </w:r>
          </w:p>
        </w:tc>
        <w:tc>
          <w:tcPr>
            <w:tcW w:w="4184" w:type="pct"/>
            <w:vAlign w:val="center"/>
          </w:tcPr>
          <w:p w14:paraId="1C56A875" w14:textId="77777777" w:rsidR="0050114A" w:rsidRPr="00167921" w:rsidRDefault="00E20EE2" w:rsidP="00D862DE">
            <w:pPr>
              <w:pStyle w:val="Other0"/>
              <w:jc w:val="both"/>
            </w:pPr>
            <w:r w:rsidRPr="00167921">
              <w:rPr>
                <w:rStyle w:val="Other"/>
                <w:lang w:bidi="sv-SE"/>
              </w:rPr>
              <w:t>Detta anger en risk för elstöt.</w:t>
            </w:r>
          </w:p>
        </w:tc>
      </w:tr>
      <w:tr w:rsidR="0050114A" w:rsidRPr="00167921" w14:paraId="32191752" w14:textId="77777777" w:rsidTr="006938AE">
        <w:trPr>
          <w:trHeight w:val="1243"/>
        </w:trPr>
        <w:tc>
          <w:tcPr>
            <w:tcW w:w="816" w:type="pct"/>
            <w:vAlign w:val="center"/>
          </w:tcPr>
          <w:p w14:paraId="04E1FBC6" w14:textId="77777777" w:rsidR="0050114A" w:rsidRPr="00167921" w:rsidRDefault="00E20EE2" w:rsidP="006938AE">
            <w:pPr>
              <w:rPr>
                <w:sz w:val="2"/>
                <w:szCs w:val="2"/>
              </w:rPr>
            </w:pPr>
            <w:r w:rsidRPr="00167921">
              <w:rPr>
                <w:noProof/>
                <w:lang w:bidi="sv-SE"/>
              </w:rPr>
              <w:drawing>
                <wp:inline distT="0" distB="0" distL="0" distR="0" wp14:anchorId="0E2D7B17" wp14:editId="01D7EB50">
                  <wp:extent cx="1109345" cy="792480"/>
                  <wp:effectExtent l="0" t="0" r="0" b="0"/>
                  <wp:docPr id="16" name="Picutre 16"/>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28"/>
                          <a:stretch/>
                        </pic:blipFill>
                        <pic:spPr>
                          <a:xfrm>
                            <a:off x="0" y="0"/>
                            <a:ext cx="1109345" cy="792480"/>
                          </a:xfrm>
                          <a:prstGeom prst="rect">
                            <a:avLst/>
                          </a:prstGeom>
                        </pic:spPr>
                      </pic:pic>
                    </a:graphicData>
                  </a:graphic>
                </wp:inline>
              </w:drawing>
            </w:r>
          </w:p>
        </w:tc>
        <w:tc>
          <w:tcPr>
            <w:tcW w:w="4184" w:type="pct"/>
            <w:vAlign w:val="center"/>
          </w:tcPr>
          <w:p w14:paraId="6C847F6B" w14:textId="77777777" w:rsidR="0050114A" w:rsidRPr="00167921" w:rsidRDefault="00E20EE2" w:rsidP="00D862DE">
            <w:pPr>
              <w:pStyle w:val="Other0"/>
              <w:jc w:val="both"/>
            </w:pPr>
            <w:r w:rsidRPr="00167921">
              <w:rPr>
                <w:rStyle w:val="Other"/>
                <w:lang w:bidi="sv-SE"/>
              </w:rPr>
              <w:t>Elektromagnetiska störningar och radiofrekventa störningar (EMI-RFI) - Denna produkt har testats och uppnått en immunitetsnivå på 20 V/m.</w:t>
            </w:r>
          </w:p>
        </w:tc>
      </w:tr>
      <w:tr w:rsidR="0050114A" w:rsidRPr="00167921" w14:paraId="7DBCFB95" w14:textId="77777777" w:rsidTr="006938AE">
        <w:trPr>
          <w:trHeight w:val="1306"/>
        </w:trPr>
        <w:tc>
          <w:tcPr>
            <w:tcW w:w="816" w:type="pct"/>
            <w:vAlign w:val="center"/>
          </w:tcPr>
          <w:p w14:paraId="07A06A8D" w14:textId="77777777" w:rsidR="0050114A" w:rsidRPr="00167921" w:rsidRDefault="00E20EE2" w:rsidP="006938AE">
            <w:pPr>
              <w:rPr>
                <w:sz w:val="2"/>
                <w:szCs w:val="2"/>
              </w:rPr>
            </w:pPr>
            <w:r w:rsidRPr="00167921">
              <w:rPr>
                <w:noProof/>
                <w:lang w:bidi="sv-SE"/>
              </w:rPr>
              <w:drawing>
                <wp:inline distT="0" distB="0" distL="0" distR="0" wp14:anchorId="536B1A41" wp14:editId="4EDB0050">
                  <wp:extent cx="1109345" cy="829310"/>
                  <wp:effectExtent l="0" t="0" r="0" b="0"/>
                  <wp:docPr id="17" name="Picutre 17"/>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29"/>
                          <a:stretch/>
                        </pic:blipFill>
                        <pic:spPr>
                          <a:xfrm>
                            <a:off x="0" y="0"/>
                            <a:ext cx="1109345" cy="829310"/>
                          </a:xfrm>
                          <a:prstGeom prst="rect">
                            <a:avLst/>
                          </a:prstGeom>
                        </pic:spPr>
                      </pic:pic>
                    </a:graphicData>
                  </a:graphic>
                </wp:inline>
              </w:drawing>
            </w:r>
          </w:p>
        </w:tc>
        <w:tc>
          <w:tcPr>
            <w:tcW w:w="4184" w:type="pct"/>
            <w:vAlign w:val="center"/>
          </w:tcPr>
          <w:p w14:paraId="30245AD2" w14:textId="77777777" w:rsidR="0050114A" w:rsidRPr="00167921" w:rsidRDefault="00E20EE2" w:rsidP="00D862DE">
            <w:pPr>
              <w:pStyle w:val="Other0"/>
              <w:jc w:val="both"/>
            </w:pPr>
            <w:r w:rsidRPr="00167921">
              <w:rPr>
                <w:rStyle w:val="Other"/>
                <w:lang w:bidi="sv-SE"/>
              </w:rPr>
              <w:t>Detta anger att det finns förhållanden som kan orsaka en explosion.</w:t>
            </w:r>
          </w:p>
        </w:tc>
      </w:tr>
      <w:tr w:rsidR="0050114A" w:rsidRPr="00167921" w14:paraId="714F6120" w14:textId="77777777" w:rsidTr="006938AE">
        <w:trPr>
          <w:trHeight w:val="1286"/>
        </w:trPr>
        <w:tc>
          <w:tcPr>
            <w:tcW w:w="816" w:type="pct"/>
            <w:vAlign w:val="center"/>
          </w:tcPr>
          <w:p w14:paraId="560C8667" w14:textId="77777777" w:rsidR="0050114A" w:rsidRPr="00167921" w:rsidRDefault="00E20EE2" w:rsidP="006938AE">
            <w:pPr>
              <w:rPr>
                <w:sz w:val="2"/>
                <w:szCs w:val="2"/>
              </w:rPr>
            </w:pPr>
            <w:r w:rsidRPr="00167921">
              <w:rPr>
                <w:noProof/>
                <w:lang w:bidi="sv-SE"/>
              </w:rPr>
              <w:drawing>
                <wp:inline distT="0" distB="0" distL="0" distR="0" wp14:anchorId="42A7DF98" wp14:editId="3D399E97">
                  <wp:extent cx="1109345" cy="816610"/>
                  <wp:effectExtent l="0" t="0" r="0" b="0"/>
                  <wp:docPr id="18" name="Picutre 18"/>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30"/>
                          <a:stretch/>
                        </pic:blipFill>
                        <pic:spPr>
                          <a:xfrm>
                            <a:off x="0" y="0"/>
                            <a:ext cx="1109345" cy="816610"/>
                          </a:xfrm>
                          <a:prstGeom prst="rect">
                            <a:avLst/>
                          </a:prstGeom>
                        </pic:spPr>
                      </pic:pic>
                    </a:graphicData>
                  </a:graphic>
                </wp:inline>
              </w:drawing>
            </w:r>
          </w:p>
        </w:tc>
        <w:tc>
          <w:tcPr>
            <w:tcW w:w="4184" w:type="pct"/>
            <w:vAlign w:val="center"/>
          </w:tcPr>
          <w:p w14:paraId="398D0040" w14:textId="77777777" w:rsidR="0050114A" w:rsidRPr="00167921" w:rsidRDefault="00E20EE2" w:rsidP="00D862DE">
            <w:pPr>
              <w:pStyle w:val="Other0"/>
              <w:jc w:val="both"/>
            </w:pPr>
            <w:r w:rsidRPr="00167921">
              <w:rPr>
                <w:rStyle w:val="Other"/>
                <w:lang w:bidi="sv-SE"/>
              </w:rPr>
              <w:t>Batterier innehåller frätande kemikalier.</w:t>
            </w:r>
          </w:p>
        </w:tc>
      </w:tr>
      <w:tr w:rsidR="0050114A" w:rsidRPr="00167921" w14:paraId="288D8DBC" w14:textId="77777777" w:rsidTr="006938AE">
        <w:trPr>
          <w:trHeight w:val="1282"/>
        </w:trPr>
        <w:tc>
          <w:tcPr>
            <w:tcW w:w="816" w:type="pct"/>
            <w:vAlign w:val="center"/>
          </w:tcPr>
          <w:p w14:paraId="0D4E0C94" w14:textId="77777777" w:rsidR="0050114A" w:rsidRPr="00167921" w:rsidRDefault="00E20EE2" w:rsidP="006938AE">
            <w:pPr>
              <w:rPr>
                <w:sz w:val="2"/>
                <w:szCs w:val="2"/>
              </w:rPr>
            </w:pPr>
            <w:r w:rsidRPr="00167921">
              <w:rPr>
                <w:noProof/>
                <w:lang w:bidi="sv-SE"/>
              </w:rPr>
              <w:drawing>
                <wp:inline distT="0" distB="0" distL="0" distR="0" wp14:anchorId="6685CE8F" wp14:editId="36523DA2">
                  <wp:extent cx="1109345" cy="816610"/>
                  <wp:effectExtent l="0" t="0" r="0" b="0"/>
                  <wp:docPr id="19" name="Picutre 19"/>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31"/>
                          <a:stretch/>
                        </pic:blipFill>
                        <pic:spPr>
                          <a:xfrm>
                            <a:off x="0" y="0"/>
                            <a:ext cx="1109345" cy="816610"/>
                          </a:xfrm>
                          <a:prstGeom prst="rect">
                            <a:avLst/>
                          </a:prstGeom>
                        </pic:spPr>
                      </pic:pic>
                    </a:graphicData>
                  </a:graphic>
                </wp:inline>
              </w:drawing>
            </w:r>
          </w:p>
        </w:tc>
        <w:tc>
          <w:tcPr>
            <w:tcW w:w="4184" w:type="pct"/>
            <w:vAlign w:val="center"/>
          </w:tcPr>
          <w:p w14:paraId="0645384D" w14:textId="77777777" w:rsidR="0050114A" w:rsidRPr="00167921" w:rsidRDefault="00E20EE2" w:rsidP="00D862DE">
            <w:pPr>
              <w:pStyle w:val="Other0"/>
              <w:jc w:val="both"/>
            </w:pPr>
            <w:r w:rsidRPr="00167921">
              <w:rPr>
                <w:rStyle w:val="Other"/>
                <w:lang w:bidi="sv-SE"/>
              </w:rPr>
              <w:t>Det finns ställen där människor kan fastna eller klämmas.</w:t>
            </w:r>
          </w:p>
        </w:tc>
      </w:tr>
    </w:tbl>
    <w:p w14:paraId="73C87F70" w14:textId="497F8241" w:rsidR="006938AE" w:rsidRPr="00167921" w:rsidRDefault="006938AE"/>
    <w:p w14:paraId="3BB4CEE8" w14:textId="77777777" w:rsidR="006938AE" w:rsidRPr="00167921" w:rsidRDefault="006938AE">
      <w:r w:rsidRPr="00167921">
        <w:rPr>
          <w:lang w:bidi="sv-SE"/>
        </w:rPr>
        <w:br w:type="page"/>
      </w:r>
    </w:p>
    <w:tbl>
      <w:tblPr>
        <w:tblOverlap w:val="never"/>
        <w:tblW w:w="5000" w:type="pct"/>
        <w:tblCellMar>
          <w:left w:w="10" w:type="dxa"/>
          <w:right w:w="10" w:type="dxa"/>
        </w:tblCellMar>
        <w:tblLook w:val="04A0" w:firstRow="1" w:lastRow="0" w:firstColumn="1" w:lastColumn="0" w:noHBand="0" w:noVBand="1"/>
      </w:tblPr>
      <w:tblGrid>
        <w:gridCol w:w="1768"/>
        <w:gridCol w:w="43"/>
        <w:gridCol w:w="886"/>
        <w:gridCol w:w="7510"/>
      </w:tblGrid>
      <w:tr w:rsidR="0050114A" w:rsidRPr="00167921" w14:paraId="7BC7B9F5" w14:textId="77777777" w:rsidTr="006938AE">
        <w:trPr>
          <w:trHeight w:val="1363"/>
        </w:trPr>
        <w:tc>
          <w:tcPr>
            <w:tcW w:w="866" w:type="pct"/>
            <w:vAlign w:val="center"/>
          </w:tcPr>
          <w:p w14:paraId="59831BC5" w14:textId="77777777" w:rsidR="0050114A" w:rsidRPr="00167921" w:rsidRDefault="00E20EE2" w:rsidP="006938AE">
            <w:pPr>
              <w:rPr>
                <w:sz w:val="2"/>
                <w:szCs w:val="2"/>
              </w:rPr>
            </w:pPr>
            <w:r w:rsidRPr="00167921">
              <w:rPr>
                <w:noProof/>
                <w:lang w:bidi="sv-SE"/>
              </w:rPr>
              <w:lastRenderedPageBreak/>
              <w:drawing>
                <wp:inline distT="0" distB="0" distL="0" distR="0" wp14:anchorId="0C134918" wp14:editId="5AE7DE02">
                  <wp:extent cx="1109345" cy="865505"/>
                  <wp:effectExtent l="0" t="0" r="0" b="0"/>
                  <wp:docPr id="20" name="Picutre 20"/>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32"/>
                          <a:stretch/>
                        </pic:blipFill>
                        <pic:spPr>
                          <a:xfrm>
                            <a:off x="0" y="0"/>
                            <a:ext cx="1109345" cy="865505"/>
                          </a:xfrm>
                          <a:prstGeom prst="rect">
                            <a:avLst/>
                          </a:prstGeom>
                        </pic:spPr>
                      </pic:pic>
                    </a:graphicData>
                  </a:graphic>
                </wp:inline>
              </w:drawing>
            </w:r>
          </w:p>
        </w:tc>
        <w:tc>
          <w:tcPr>
            <w:tcW w:w="4134" w:type="pct"/>
            <w:gridSpan w:val="3"/>
            <w:vAlign w:val="center"/>
          </w:tcPr>
          <w:p w14:paraId="15CD306E" w14:textId="77777777" w:rsidR="0050114A" w:rsidRPr="00167921" w:rsidRDefault="00E20EE2" w:rsidP="00D862DE">
            <w:pPr>
              <w:pStyle w:val="Other0"/>
              <w:jc w:val="both"/>
            </w:pPr>
            <w:r w:rsidRPr="00167921">
              <w:rPr>
                <w:rStyle w:val="Other"/>
                <w:lang w:bidi="sv-SE"/>
              </w:rPr>
              <w:t>Detta anger en obligatorisk åtgärd som måste genomföras i enlighet med instruktionerna för att undvika en farlig situation. Underlåtenhet att utföra de obligatoriska åtgärderna kan resultera i personskada och/eller att utrustningen skadas.</w:t>
            </w:r>
          </w:p>
        </w:tc>
      </w:tr>
      <w:tr w:rsidR="0050114A" w:rsidRPr="00167921" w14:paraId="6E79C090" w14:textId="77777777" w:rsidTr="006938AE">
        <w:trPr>
          <w:trHeight w:val="1042"/>
        </w:trPr>
        <w:tc>
          <w:tcPr>
            <w:tcW w:w="866" w:type="pct"/>
            <w:vAlign w:val="center"/>
          </w:tcPr>
          <w:p w14:paraId="3835EF94" w14:textId="77777777" w:rsidR="0050114A" w:rsidRPr="00167921" w:rsidRDefault="00E20EE2" w:rsidP="006938AE">
            <w:pPr>
              <w:rPr>
                <w:sz w:val="2"/>
                <w:szCs w:val="2"/>
              </w:rPr>
            </w:pPr>
            <w:r w:rsidRPr="00167921">
              <w:rPr>
                <w:noProof/>
                <w:lang w:bidi="sv-SE"/>
              </w:rPr>
              <w:drawing>
                <wp:inline distT="0" distB="0" distL="0" distR="0" wp14:anchorId="0C3CC6BA" wp14:editId="12A07270">
                  <wp:extent cx="1109345" cy="664210"/>
                  <wp:effectExtent l="0" t="0" r="0" b="0"/>
                  <wp:docPr id="21" name="Picutre 2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33"/>
                          <a:stretch/>
                        </pic:blipFill>
                        <pic:spPr>
                          <a:xfrm>
                            <a:off x="0" y="0"/>
                            <a:ext cx="1109345" cy="664210"/>
                          </a:xfrm>
                          <a:prstGeom prst="rect">
                            <a:avLst/>
                          </a:prstGeom>
                        </pic:spPr>
                      </pic:pic>
                    </a:graphicData>
                  </a:graphic>
                </wp:inline>
              </w:drawing>
            </w:r>
          </w:p>
        </w:tc>
        <w:tc>
          <w:tcPr>
            <w:tcW w:w="4134" w:type="pct"/>
            <w:gridSpan w:val="3"/>
            <w:vAlign w:val="center"/>
          </w:tcPr>
          <w:p w14:paraId="0834D91C" w14:textId="77777777" w:rsidR="0050114A" w:rsidRPr="00167921" w:rsidRDefault="00E20EE2" w:rsidP="00D862DE">
            <w:pPr>
              <w:pStyle w:val="Other0"/>
              <w:jc w:val="both"/>
            </w:pPr>
            <w:r w:rsidRPr="00167921">
              <w:rPr>
                <w:rStyle w:val="Other"/>
                <w:lang w:bidi="sv-SE"/>
              </w:rPr>
              <w:t>Läs och följ instruktionerna i användarmanualen.</w:t>
            </w:r>
          </w:p>
        </w:tc>
      </w:tr>
      <w:tr w:rsidR="0050114A" w:rsidRPr="00167921" w14:paraId="3BC130BB" w14:textId="77777777" w:rsidTr="006938AE">
        <w:trPr>
          <w:trHeight w:val="1445"/>
        </w:trPr>
        <w:tc>
          <w:tcPr>
            <w:tcW w:w="866" w:type="pct"/>
            <w:vAlign w:val="center"/>
          </w:tcPr>
          <w:p w14:paraId="4FDD59C2" w14:textId="77777777" w:rsidR="0050114A" w:rsidRPr="00167921" w:rsidRDefault="00E20EE2" w:rsidP="006938AE">
            <w:pPr>
              <w:rPr>
                <w:sz w:val="2"/>
                <w:szCs w:val="2"/>
              </w:rPr>
            </w:pPr>
            <w:r w:rsidRPr="00167921">
              <w:rPr>
                <w:noProof/>
                <w:lang w:bidi="sv-SE"/>
              </w:rPr>
              <w:drawing>
                <wp:inline distT="0" distB="0" distL="0" distR="0" wp14:anchorId="3052F440" wp14:editId="7971129D">
                  <wp:extent cx="1109345" cy="920750"/>
                  <wp:effectExtent l="0" t="0" r="0" b="0"/>
                  <wp:docPr id="22" name="Picutre 22"/>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34"/>
                          <a:stretch/>
                        </pic:blipFill>
                        <pic:spPr>
                          <a:xfrm>
                            <a:off x="0" y="0"/>
                            <a:ext cx="1109345" cy="920750"/>
                          </a:xfrm>
                          <a:prstGeom prst="rect">
                            <a:avLst/>
                          </a:prstGeom>
                        </pic:spPr>
                      </pic:pic>
                    </a:graphicData>
                  </a:graphic>
                </wp:inline>
              </w:drawing>
            </w:r>
          </w:p>
        </w:tc>
        <w:tc>
          <w:tcPr>
            <w:tcW w:w="4134" w:type="pct"/>
            <w:gridSpan w:val="3"/>
            <w:vAlign w:val="center"/>
          </w:tcPr>
          <w:p w14:paraId="79C954A5" w14:textId="77777777" w:rsidR="0050114A" w:rsidRPr="00167921" w:rsidRDefault="00E20EE2" w:rsidP="00D862DE">
            <w:pPr>
              <w:pStyle w:val="Other0"/>
              <w:jc w:val="both"/>
            </w:pPr>
            <w:r w:rsidRPr="00167921">
              <w:rPr>
                <w:rStyle w:val="Other"/>
                <w:lang w:bidi="sv-SE"/>
              </w:rPr>
              <w:t>Detta anger den högsta tillåtna vikten. Överskrid inte den maximala vikt som specificeras för produkten.</w:t>
            </w:r>
          </w:p>
        </w:tc>
      </w:tr>
      <w:tr w:rsidR="0050114A" w:rsidRPr="00167921" w14:paraId="1FA3462E" w14:textId="77777777" w:rsidTr="006938AE">
        <w:trPr>
          <w:trHeight w:val="1296"/>
        </w:trPr>
        <w:tc>
          <w:tcPr>
            <w:tcW w:w="866" w:type="pct"/>
            <w:vAlign w:val="center"/>
          </w:tcPr>
          <w:p w14:paraId="7D775A42" w14:textId="77777777" w:rsidR="0050114A" w:rsidRPr="00167921" w:rsidRDefault="00E20EE2" w:rsidP="006938AE">
            <w:pPr>
              <w:rPr>
                <w:sz w:val="2"/>
                <w:szCs w:val="2"/>
              </w:rPr>
            </w:pPr>
            <w:r w:rsidRPr="00167921">
              <w:rPr>
                <w:noProof/>
                <w:lang w:bidi="sv-SE"/>
              </w:rPr>
              <w:drawing>
                <wp:inline distT="0" distB="0" distL="0" distR="0" wp14:anchorId="01E4094D" wp14:editId="2445709E">
                  <wp:extent cx="1109345" cy="822960"/>
                  <wp:effectExtent l="0" t="0" r="0" b="0"/>
                  <wp:docPr id="23" name="Picutre 23"/>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35"/>
                          <a:stretch/>
                        </pic:blipFill>
                        <pic:spPr>
                          <a:xfrm>
                            <a:off x="0" y="0"/>
                            <a:ext cx="1109345" cy="822960"/>
                          </a:xfrm>
                          <a:prstGeom prst="rect">
                            <a:avLst/>
                          </a:prstGeom>
                        </pic:spPr>
                      </pic:pic>
                    </a:graphicData>
                  </a:graphic>
                </wp:inline>
              </w:drawing>
            </w:r>
          </w:p>
        </w:tc>
        <w:tc>
          <w:tcPr>
            <w:tcW w:w="4134" w:type="pct"/>
            <w:gridSpan w:val="3"/>
            <w:vAlign w:val="center"/>
          </w:tcPr>
          <w:p w14:paraId="66CE9E7E" w14:textId="77777777" w:rsidR="0050114A" w:rsidRPr="00167921" w:rsidRDefault="00E20EE2" w:rsidP="00D862DE">
            <w:pPr>
              <w:pStyle w:val="Other0"/>
              <w:jc w:val="both"/>
            </w:pPr>
            <w:r w:rsidRPr="00167921">
              <w:rPr>
                <w:rStyle w:val="Other"/>
                <w:lang w:bidi="sv-SE"/>
              </w:rPr>
              <w:t>Använd endast AGM- eller gelbatterier för att minska risken för läckage eller förhållanden som kan orsaka en explosion.</w:t>
            </w:r>
          </w:p>
        </w:tc>
      </w:tr>
      <w:tr w:rsidR="0050114A" w:rsidRPr="00167921" w14:paraId="407F6E9E" w14:textId="77777777" w:rsidTr="006938AE">
        <w:trPr>
          <w:trHeight w:val="1253"/>
        </w:trPr>
        <w:tc>
          <w:tcPr>
            <w:tcW w:w="866" w:type="pct"/>
            <w:vAlign w:val="center"/>
          </w:tcPr>
          <w:p w14:paraId="55C81698" w14:textId="77777777" w:rsidR="0050114A" w:rsidRPr="00167921" w:rsidRDefault="00E20EE2" w:rsidP="006938AE">
            <w:pPr>
              <w:rPr>
                <w:sz w:val="2"/>
                <w:szCs w:val="2"/>
              </w:rPr>
            </w:pPr>
            <w:r w:rsidRPr="00167921">
              <w:rPr>
                <w:noProof/>
                <w:lang w:bidi="sv-SE"/>
              </w:rPr>
              <w:drawing>
                <wp:inline distT="0" distB="0" distL="0" distR="0" wp14:anchorId="16FE263C" wp14:editId="2F0D8531">
                  <wp:extent cx="1109345" cy="798830"/>
                  <wp:effectExtent l="0" t="0" r="0" b="0"/>
                  <wp:docPr id="24" name="Picutre 24"/>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36"/>
                          <a:stretch/>
                        </pic:blipFill>
                        <pic:spPr>
                          <a:xfrm>
                            <a:off x="0" y="0"/>
                            <a:ext cx="1109345" cy="798830"/>
                          </a:xfrm>
                          <a:prstGeom prst="rect">
                            <a:avLst/>
                          </a:prstGeom>
                        </pic:spPr>
                      </pic:pic>
                    </a:graphicData>
                  </a:graphic>
                </wp:inline>
              </w:drawing>
            </w:r>
          </w:p>
        </w:tc>
        <w:tc>
          <w:tcPr>
            <w:tcW w:w="4134" w:type="pct"/>
            <w:gridSpan w:val="3"/>
            <w:vAlign w:val="center"/>
          </w:tcPr>
          <w:p w14:paraId="7817B4C9" w14:textId="77777777" w:rsidR="0050114A" w:rsidRPr="00167921" w:rsidRDefault="00E20EE2" w:rsidP="00D862DE">
            <w:pPr>
              <w:pStyle w:val="Other0"/>
              <w:jc w:val="both"/>
            </w:pPr>
            <w:r w:rsidRPr="00167921">
              <w:rPr>
                <w:rStyle w:val="Other"/>
                <w:lang w:bidi="sv-SE"/>
              </w:rPr>
              <w:t>Bär säkerhetsglasögon.</w:t>
            </w:r>
          </w:p>
        </w:tc>
      </w:tr>
      <w:tr w:rsidR="0050114A" w:rsidRPr="00167921" w14:paraId="00302C1B" w14:textId="77777777" w:rsidTr="006938AE">
        <w:trPr>
          <w:trHeight w:val="1286"/>
        </w:trPr>
        <w:tc>
          <w:tcPr>
            <w:tcW w:w="866" w:type="pct"/>
            <w:vAlign w:val="center"/>
          </w:tcPr>
          <w:p w14:paraId="73C376F1" w14:textId="77777777" w:rsidR="0050114A" w:rsidRPr="00167921" w:rsidRDefault="00E20EE2" w:rsidP="006938AE">
            <w:pPr>
              <w:rPr>
                <w:sz w:val="2"/>
                <w:szCs w:val="2"/>
              </w:rPr>
            </w:pPr>
            <w:r w:rsidRPr="00167921">
              <w:rPr>
                <w:noProof/>
                <w:lang w:bidi="sv-SE"/>
              </w:rPr>
              <w:drawing>
                <wp:inline distT="0" distB="0" distL="0" distR="0" wp14:anchorId="34BB87E3" wp14:editId="1958D633">
                  <wp:extent cx="1109345" cy="816610"/>
                  <wp:effectExtent l="0" t="0" r="0" b="0"/>
                  <wp:docPr id="25" name="Picutre 25"/>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37"/>
                          <a:stretch/>
                        </pic:blipFill>
                        <pic:spPr>
                          <a:xfrm>
                            <a:off x="0" y="0"/>
                            <a:ext cx="1109345" cy="816610"/>
                          </a:xfrm>
                          <a:prstGeom prst="rect">
                            <a:avLst/>
                          </a:prstGeom>
                        </pic:spPr>
                      </pic:pic>
                    </a:graphicData>
                  </a:graphic>
                </wp:inline>
              </w:drawing>
            </w:r>
          </w:p>
        </w:tc>
        <w:tc>
          <w:tcPr>
            <w:tcW w:w="4134" w:type="pct"/>
            <w:gridSpan w:val="3"/>
            <w:vAlign w:val="center"/>
          </w:tcPr>
          <w:p w14:paraId="2CB6E9B2" w14:textId="77777777" w:rsidR="0050114A" w:rsidRPr="00167921" w:rsidRDefault="00E20EE2" w:rsidP="00D862DE">
            <w:pPr>
              <w:pStyle w:val="Other0"/>
              <w:jc w:val="both"/>
            </w:pPr>
            <w:r w:rsidRPr="00167921">
              <w:rPr>
                <w:rStyle w:val="Other"/>
                <w:lang w:bidi="sv-SE"/>
              </w:rPr>
              <w:t>N = Neutral (bromsarna är bortkopplade och enheten befinner sig i manuellt läge)</w:t>
            </w:r>
          </w:p>
        </w:tc>
      </w:tr>
      <w:tr w:rsidR="0050114A" w:rsidRPr="00167921" w14:paraId="7AD06D20" w14:textId="77777777" w:rsidTr="006938AE">
        <w:trPr>
          <w:trHeight w:val="1286"/>
        </w:trPr>
        <w:tc>
          <w:tcPr>
            <w:tcW w:w="866" w:type="pct"/>
            <w:vAlign w:val="center"/>
          </w:tcPr>
          <w:p w14:paraId="5318C480" w14:textId="77777777" w:rsidR="0050114A" w:rsidRPr="00167921" w:rsidRDefault="00E20EE2" w:rsidP="006938AE">
            <w:pPr>
              <w:rPr>
                <w:sz w:val="2"/>
                <w:szCs w:val="2"/>
              </w:rPr>
            </w:pPr>
            <w:r w:rsidRPr="00167921">
              <w:rPr>
                <w:noProof/>
                <w:lang w:bidi="sv-SE"/>
              </w:rPr>
              <w:drawing>
                <wp:inline distT="0" distB="0" distL="0" distR="0" wp14:anchorId="001E27FD" wp14:editId="1FF0D700">
                  <wp:extent cx="1109345" cy="816610"/>
                  <wp:effectExtent l="0" t="0" r="0" b="0"/>
                  <wp:docPr id="26" name="Picutre 26"/>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38"/>
                          <a:stretch/>
                        </pic:blipFill>
                        <pic:spPr>
                          <a:xfrm>
                            <a:off x="0" y="0"/>
                            <a:ext cx="1109345" cy="816610"/>
                          </a:xfrm>
                          <a:prstGeom prst="rect">
                            <a:avLst/>
                          </a:prstGeom>
                        </pic:spPr>
                      </pic:pic>
                    </a:graphicData>
                  </a:graphic>
                </wp:inline>
              </w:drawing>
            </w:r>
          </w:p>
        </w:tc>
        <w:tc>
          <w:tcPr>
            <w:tcW w:w="4134" w:type="pct"/>
            <w:gridSpan w:val="3"/>
            <w:vAlign w:val="center"/>
          </w:tcPr>
          <w:p w14:paraId="78374148" w14:textId="77777777" w:rsidR="0050114A" w:rsidRPr="00167921" w:rsidRDefault="00E20EE2" w:rsidP="00D862DE">
            <w:pPr>
              <w:pStyle w:val="Other0"/>
              <w:jc w:val="both"/>
            </w:pPr>
            <w:r w:rsidRPr="00167921">
              <w:rPr>
                <w:rStyle w:val="Other"/>
                <w:lang w:bidi="sv-SE"/>
              </w:rPr>
              <w:t>D = Drift (bromsarna är inkopplade och enheten befinner sig i elektriskt driftsläge)</w:t>
            </w:r>
          </w:p>
        </w:tc>
      </w:tr>
      <w:tr w:rsidR="0050114A" w:rsidRPr="00167921" w14:paraId="0BCA1FE2" w14:textId="77777777" w:rsidTr="006938AE">
        <w:trPr>
          <w:trHeight w:val="1296"/>
        </w:trPr>
        <w:tc>
          <w:tcPr>
            <w:tcW w:w="866" w:type="pct"/>
            <w:vAlign w:val="center"/>
          </w:tcPr>
          <w:p w14:paraId="28F75C23" w14:textId="77777777" w:rsidR="0050114A" w:rsidRPr="00167921" w:rsidRDefault="00E20EE2" w:rsidP="006938AE">
            <w:pPr>
              <w:rPr>
                <w:sz w:val="2"/>
                <w:szCs w:val="2"/>
              </w:rPr>
            </w:pPr>
            <w:r w:rsidRPr="00167921">
              <w:rPr>
                <w:noProof/>
                <w:lang w:bidi="sv-SE"/>
              </w:rPr>
              <w:drawing>
                <wp:inline distT="0" distB="0" distL="0" distR="0" wp14:anchorId="7574D66B" wp14:editId="1E52B0AC">
                  <wp:extent cx="1109345" cy="822960"/>
                  <wp:effectExtent l="0" t="0" r="0" b="0"/>
                  <wp:docPr id="27" name="Picutre 27"/>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39"/>
                          <a:stretch/>
                        </pic:blipFill>
                        <pic:spPr>
                          <a:xfrm>
                            <a:off x="0" y="0"/>
                            <a:ext cx="1109345" cy="822960"/>
                          </a:xfrm>
                          <a:prstGeom prst="rect">
                            <a:avLst/>
                          </a:prstGeom>
                        </pic:spPr>
                      </pic:pic>
                    </a:graphicData>
                  </a:graphic>
                </wp:inline>
              </w:drawing>
            </w:r>
          </w:p>
        </w:tc>
        <w:tc>
          <w:tcPr>
            <w:tcW w:w="4134" w:type="pct"/>
            <w:gridSpan w:val="3"/>
            <w:vAlign w:val="center"/>
          </w:tcPr>
          <w:p w14:paraId="349679C4" w14:textId="77777777" w:rsidR="0050114A" w:rsidRPr="00167921" w:rsidRDefault="00E20EE2" w:rsidP="00D862DE">
            <w:pPr>
              <w:pStyle w:val="Other0"/>
              <w:jc w:val="both"/>
            </w:pPr>
            <w:r w:rsidRPr="00167921">
              <w:rPr>
                <w:rStyle w:val="Other"/>
                <w:lang w:bidi="sv-SE"/>
              </w:rPr>
              <w:t>Detta anger en förbjuden aktivitet som aldrig får utföras under några omständigheter. Om en oauktoriserad aktivitet utförs kan det resultera i personskada och/eller att utrustningen skadas.</w:t>
            </w:r>
          </w:p>
        </w:tc>
      </w:tr>
      <w:tr w:rsidR="0050114A" w:rsidRPr="00167921" w14:paraId="0CD2837F" w14:textId="77777777" w:rsidTr="006938AE">
        <w:trPr>
          <w:trHeight w:val="1253"/>
        </w:trPr>
        <w:tc>
          <w:tcPr>
            <w:tcW w:w="1321" w:type="pct"/>
            <w:gridSpan w:val="3"/>
            <w:vAlign w:val="center"/>
          </w:tcPr>
          <w:p w14:paraId="6435E61C" w14:textId="77777777" w:rsidR="0050114A" w:rsidRPr="00167921" w:rsidRDefault="00E20EE2" w:rsidP="00D862DE">
            <w:pPr>
              <w:jc w:val="both"/>
              <w:rPr>
                <w:sz w:val="2"/>
                <w:szCs w:val="2"/>
              </w:rPr>
            </w:pPr>
            <w:r w:rsidRPr="00167921">
              <w:rPr>
                <w:noProof/>
                <w:lang w:bidi="sv-SE"/>
              </w:rPr>
              <w:drawing>
                <wp:inline distT="0" distB="0" distL="0" distR="0" wp14:anchorId="65507C3E" wp14:editId="5BBB347B">
                  <wp:extent cx="1694815" cy="798830"/>
                  <wp:effectExtent l="0" t="0" r="0" b="0"/>
                  <wp:docPr id="28" name="Picutre 28"/>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40"/>
                          <a:stretch/>
                        </pic:blipFill>
                        <pic:spPr>
                          <a:xfrm>
                            <a:off x="0" y="0"/>
                            <a:ext cx="1694815" cy="798830"/>
                          </a:xfrm>
                          <a:prstGeom prst="rect">
                            <a:avLst/>
                          </a:prstGeom>
                        </pic:spPr>
                      </pic:pic>
                    </a:graphicData>
                  </a:graphic>
                </wp:inline>
              </w:drawing>
            </w:r>
          </w:p>
        </w:tc>
        <w:tc>
          <w:tcPr>
            <w:tcW w:w="3679" w:type="pct"/>
            <w:vAlign w:val="center"/>
          </w:tcPr>
          <w:p w14:paraId="02C9A52E" w14:textId="77777777" w:rsidR="0050114A" w:rsidRPr="00167921" w:rsidRDefault="00E20EE2" w:rsidP="00D862DE">
            <w:pPr>
              <w:pStyle w:val="Other0"/>
              <w:jc w:val="both"/>
            </w:pPr>
            <w:r w:rsidRPr="00167921">
              <w:rPr>
                <w:rStyle w:val="Other"/>
                <w:lang w:bidi="sv-SE"/>
              </w:rPr>
              <w:t>Använd inte batterier med olika kapacitet (Ah). Använd inte gamla och nya batterier tillsammans. Byt alltid ut båda batterierna samtidigt.</w:t>
            </w:r>
          </w:p>
        </w:tc>
      </w:tr>
      <w:tr w:rsidR="0050114A" w:rsidRPr="00167921" w14:paraId="6CD1B671" w14:textId="77777777" w:rsidTr="006938AE">
        <w:trPr>
          <w:trHeight w:val="1272"/>
        </w:trPr>
        <w:tc>
          <w:tcPr>
            <w:tcW w:w="866" w:type="pct"/>
            <w:vAlign w:val="center"/>
          </w:tcPr>
          <w:p w14:paraId="030B51F2" w14:textId="77777777" w:rsidR="0050114A" w:rsidRPr="00167921" w:rsidRDefault="00E20EE2" w:rsidP="006938AE">
            <w:pPr>
              <w:rPr>
                <w:sz w:val="2"/>
                <w:szCs w:val="2"/>
              </w:rPr>
            </w:pPr>
            <w:r w:rsidRPr="00167921">
              <w:rPr>
                <w:noProof/>
                <w:lang w:bidi="sv-SE"/>
              </w:rPr>
              <w:drawing>
                <wp:inline distT="0" distB="0" distL="0" distR="0" wp14:anchorId="37D94A58" wp14:editId="2605EEE2">
                  <wp:extent cx="1109345" cy="810895"/>
                  <wp:effectExtent l="0" t="0" r="0" b="0"/>
                  <wp:docPr id="29" name="Picutre 29"/>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41"/>
                          <a:stretch/>
                        </pic:blipFill>
                        <pic:spPr>
                          <a:xfrm>
                            <a:off x="0" y="0"/>
                            <a:ext cx="1109345" cy="810895"/>
                          </a:xfrm>
                          <a:prstGeom prst="rect">
                            <a:avLst/>
                          </a:prstGeom>
                        </pic:spPr>
                      </pic:pic>
                    </a:graphicData>
                  </a:graphic>
                </wp:inline>
              </w:drawing>
            </w:r>
          </w:p>
        </w:tc>
        <w:tc>
          <w:tcPr>
            <w:tcW w:w="4134" w:type="pct"/>
            <w:gridSpan w:val="3"/>
            <w:vAlign w:val="center"/>
          </w:tcPr>
          <w:p w14:paraId="64535ADD" w14:textId="77777777" w:rsidR="0050114A" w:rsidRPr="00167921" w:rsidRDefault="00E20EE2" w:rsidP="00D862DE">
            <w:pPr>
              <w:pStyle w:val="Other0"/>
              <w:jc w:val="both"/>
            </w:pPr>
            <w:r w:rsidRPr="00167921">
              <w:rPr>
                <w:rStyle w:val="Other"/>
                <w:lang w:bidi="sv-SE"/>
              </w:rPr>
              <w:t>Använd inte AGM- och gelbatterier tillsammans. Använd alltid batterier av samma typ och med samma kemiska egenskaper.</w:t>
            </w:r>
          </w:p>
        </w:tc>
      </w:tr>
      <w:tr w:rsidR="0050114A" w:rsidRPr="00167921" w14:paraId="55E85739" w14:textId="77777777" w:rsidTr="006938AE">
        <w:trPr>
          <w:trHeight w:val="1267"/>
        </w:trPr>
        <w:tc>
          <w:tcPr>
            <w:tcW w:w="866" w:type="pct"/>
            <w:vAlign w:val="center"/>
          </w:tcPr>
          <w:p w14:paraId="4450F50D" w14:textId="77777777" w:rsidR="0050114A" w:rsidRPr="00167921" w:rsidRDefault="00E20EE2" w:rsidP="006938AE">
            <w:pPr>
              <w:rPr>
                <w:sz w:val="2"/>
                <w:szCs w:val="2"/>
              </w:rPr>
            </w:pPr>
            <w:r w:rsidRPr="00167921">
              <w:rPr>
                <w:noProof/>
                <w:lang w:bidi="sv-SE"/>
              </w:rPr>
              <w:drawing>
                <wp:inline distT="0" distB="0" distL="0" distR="0" wp14:anchorId="4CAA1091" wp14:editId="334A7AEB">
                  <wp:extent cx="1109345" cy="804545"/>
                  <wp:effectExtent l="0" t="0" r="0" b="0"/>
                  <wp:docPr id="30" name="Picutre 30"/>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42"/>
                          <a:stretch/>
                        </pic:blipFill>
                        <pic:spPr>
                          <a:xfrm>
                            <a:off x="0" y="0"/>
                            <a:ext cx="1109345" cy="804545"/>
                          </a:xfrm>
                          <a:prstGeom prst="rect">
                            <a:avLst/>
                          </a:prstGeom>
                        </pic:spPr>
                      </pic:pic>
                    </a:graphicData>
                  </a:graphic>
                </wp:inline>
              </w:drawing>
            </w:r>
          </w:p>
        </w:tc>
        <w:tc>
          <w:tcPr>
            <w:tcW w:w="4134" w:type="pct"/>
            <w:gridSpan w:val="3"/>
            <w:vAlign w:val="center"/>
          </w:tcPr>
          <w:p w14:paraId="70D5D20E" w14:textId="77777777" w:rsidR="0050114A" w:rsidRPr="00167921" w:rsidRDefault="00E20EE2" w:rsidP="00D862DE">
            <w:pPr>
              <w:pStyle w:val="Other0"/>
              <w:jc w:val="both"/>
            </w:pPr>
            <w:r w:rsidRPr="00167921">
              <w:rPr>
                <w:rStyle w:val="Other"/>
                <w:lang w:bidi="sv-SE"/>
              </w:rPr>
              <w:t>Säkerställ att batteriets poler inte kommer i kontakt med verktyg eller andra metallföremål. Om de kommer i kontakt med verktyg kan det resultera i en elstöt.</w:t>
            </w:r>
          </w:p>
        </w:tc>
      </w:tr>
      <w:tr w:rsidR="0050114A" w:rsidRPr="00167921" w14:paraId="28D55F2F" w14:textId="77777777" w:rsidTr="006938AE">
        <w:trPr>
          <w:trHeight w:val="1195"/>
        </w:trPr>
        <w:tc>
          <w:tcPr>
            <w:tcW w:w="887" w:type="pct"/>
            <w:gridSpan w:val="2"/>
            <w:vAlign w:val="center"/>
          </w:tcPr>
          <w:p w14:paraId="4D671487" w14:textId="77777777" w:rsidR="0050114A" w:rsidRPr="00167921" w:rsidRDefault="00E20EE2" w:rsidP="00D862DE">
            <w:pPr>
              <w:jc w:val="both"/>
              <w:rPr>
                <w:sz w:val="2"/>
                <w:szCs w:val="2"/>
              </w:rPr>
            </w:pPr>
            <w:r w:rsidRPr="00167921">
              <w:rPr>
                <w:noProof/>
                <w:lang w:bidi="sv-SE"/>
              </w:rPr>
              <w:lastRenderedPageBreak/>
              <w:drawing>
                <wp:inline distT="0" distB="0" distL="0" distR="0" wp14:anchorId="4B5A66F5" wp14:editId="662C99D2">
                  <wp:extent cx="1127760" cy="762000"/>
                  <wp:effectExtent l="0" t="0" r="0" b="0"/>
                  <wp:docPr id="31" name="Picutre 3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43"/>
                          <a:stretch/>
                        </pic:blipFill>
                        <pic:spPr>
                          <a:xfrm>
                            <a:off x="0" y="0"/>
                            <a:ext cx="1127760" cy="762000"/>
                          </a:xfrm>
                          <a:prstGeom prst="rect">
                            <a:avLst/>
                          </a:prstGeom>
                        </pic:spPr>
                      </pic:pic>
                    </a:graphicData>
                  </a:graphic>
                </wp:inline>
              </w:drawing>
            </w:r>
          </w:p>
        </w:tc>
        <w:tc>
          <w:tcPr>
            <w:tcW w:w="4113" w:type="pct"/>
            <w:gridSpan w:val="2"/>
            <w:vAlign w:val="center"/>
          </w:tcPr>
          <w:p w14:paraId="068B4B53" w14:textId="77777777" w:rsidR="0050114A" w:rsidRPr="00167921" w:rsidRDefault="00E20EE2" w:rsidP="00D862DE">
            <w:pPr>
              <w:pStyle w:val="Other0"/>
              <w:jc w:val="both"/>
            </w:pPr>
            <w:r w:rsidRPr="00167921">
              <w:rPr>
                <w:rStyle w:val="Other"/>
                <w:lang w:bidi="sv-SE"/>
              </w:rPr>
              <w:t>Medan batterierna laddas ska du inte låta barn leka nära scootern utan tillsyn.</w:t>
            </w:r>
          </w:p>
        </w:tc>
      </w:tr>
      <w:tr w:rsidR="0050114A" w:rsidRPr="00167921" w14:paraId="1662876C" w14:textId="77777777" w:rsidTr="006938AE">
        <w:trPr>
          <w:trHeight w:val="1282"/>
        </w:trPr>
        <w:tc>
          <w:tcPr>
            <w:tcW w:w="887" w:type="pct"/>
            <w:gridSpan w:val="2"/>
            <w:vAlign w:val="center"/>
          </w:tcPr>
          <w:p w14:paraId="1CB1521D" w14:textId="77777777" w:rsidR="0050114A" w:rsidRPr="00167921" w:rsidRDefault="00E20EE2" w:rsidP="00D862DE">
            <w:pPr>
              <w:jc w:val="both"/>
              <w:rPr>
                <w:sz w:val="2"/>
                <w:szCs w:val="2"/>
              </w:rPr>
            </w:pPr>
            <w:r w:rsidRPr="00167921">
              <w:rPr>
                <w:noProof/>
                <w:lang w:bidi="sv-SE"/>
              </w:rPr>
              <w:drawing>
                <wp:inline distT="0" distB="0" distL="0" distR="0" wp14:anchorId="5815FECE" wp14:editId="5EDD05CB">
                  <wp:extent cx="1127760" cy="816610"/>
                  <wp:effectExtent l="0" t="0" r="0" b="0"/>
                  <wp:docPr id="32" name="Picutre 32"/>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44"/>
                          <a:stretch/>
                        </pic:blipFill>
                        <pic:spPr>
                          <a:xfrm>
                            <a:off x="0" y="0"/>
                            <a:ext cx="1127760" cy="816610"/>
                          </a:xfrm>
                          <a:prstGeom prst="rect">
                            <a:avLst/>
                          </a:prstGeom>
                        </pic:spPr>
                      </pic:pic>
                    </a:graphicData>
                  </a:graphic>
                </wp:inline>
              </w:drawing>
            </w:r>
          </w:p>
        </w:tc>
        <w:tc>
          <w:tcPr>
            <w:tcW w:w="4113" w:type="pct"/>
            <w:gridSpan w:val="2"/>
            <w:vAlign w:val="center"/>
          </w:tcPr>
          <w:p w14:paraId="59A7D350" w14:textId="77777777" w:rsidR="0050114A" w:rsidRPr="00167921" w:rsidRDefault="00E20EE2" w:rsidP="00D862DE">
            <w:pPr>
              <w:pStyle w:val="Other0"/>
              <w:jc w:val="both"/>
            </w:pPr>
            <w:r w:rsidRPr="00167921">
              <w:rPr>
                <w:rStyle w:val="Other"/>
                <w:lang w:bidi="sv-SE"/>
              </w:rPr>
              <w:t>Borttagning av jordningsstiftet (jordanslutningen) kan leda till risk för elstöt. Om det är nödvändigt kan du på ett korrekt sätt använda en godkänd 3-stifts adapter i ett 2-stifts uttag.</w:t>
            </w:r>
          </w:p>
        </w:tc>
      </w:tr>
      <w:tr w:rsidR="0050114A" w:rsidRPr="00167921" w14:paraId="74B6F2DC" w14:textId="77777777" w:rsidTr="006938AE">
        <w:trPr>
          <w:trHeight w:val="1402"/>
        </w:trPr>
        <w:tc>
          <w:tcPr>
            <w:tcW w:w="887" w:type="pct"/>
            <w:gridSpan w:val="2"/>
            <w:vAlign w:val="center"/>
          </w:tcPr>
          <w:p w14:paraId="5CF1E82A" w14:textId="77777777" w:rsidR="0050114A" w:rsidRPr="00167921" w:rsidRDefault="00E20EE2" w:rsidP="00D862DE">
            <w:pPr>
              <w:jc w:val="both"/>
              <w:rPr>
                <w:sz w:val="2"/>
                <w:szCs w:val="2"/>
              </w:rPr>
            </w:pPr>
            <w:r w:rsidRPr="00167921">
              <w:rPr>
                <w:noProof/>
                <w:lang w:bidi="sv-SE"/>
              </w:rPr>
              <w:drawing>
                <wp:inline distT="0" distB="0" distL="0" distR="0" wp14:anchorId="6034183B" wp14:editId="49928752">
                  <wp:extent cx="1127760" cy="890270"/>
                  <wp:effectExtent l="0" t="0" r="0" b="0"/>
                  <wp:docPr id="33" name="Picutre 33"/>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45"/>
                          <a:stretch/>
                        </pic:blipFill>
                        <pic:spPr>
                          <a:xfrm>
                            <a:off x="0" y="0"/>
                            <a:ext cx="1127760" cy="890270"/>
                          </a:xfrm>
                          <a:prstGeom prst="rect">
                            <a:avLst/>
                          </a:prstGeom>
                        </pic:spPr>
                      </pic:pic>
                    </a:graphicData>
                  </a:graphic>
                </wp:inline>
              </w:drawing>
            </w:r>
          </w:p>
        </w:tc>
        <w:tc>
          <w:tcPr>
            <w:tcW w:w="4113" w:type="pct"/>
            <w:gridSpan w:val="2"/>
            <w:vAlign w:val="center"/>
          </w:tcPr>
          <w:p w14:paraId="47647A5C" w14:textId="77777777" w:rsidR="0050114A" w:rsidRPr="00167921" w:rsidRDefault="00E20EE2" w:rsidP="00D862DE">
            <w:pPr>
              <w:pStyle w:val="Other0"/>
              <w:jc w:val="both"/>
            </w:pPr>
            <w:r w:rsidRPr="00167921">
              <w:rPr>
                <w:rStyle w:val="Other"/>
                <w:lang w:bidi="sv-SE"/>
              </w:rPr>
              <w:t>Anslut inte en förlängningssladd till batteriladdarens transformator.</w:t>
            </w:r>
          </w:p>
        </w:tc>
      </w:tr>
      <w:tr w:rsidR="0050114A" w:rsidRPr="00167921" w14:paraId="6E111729" w14:textId="77777777" w:rsidTr="006938AE">
        <w:trPr>
          <w:trHeight w:val="1555"/>
        </w:trPr>
        <w:tc>
          <w:tcPr>
            <w:tcW w:w="887" w:type="pct"/>
            <w:gridSpan w:val="2"/>
            <w:vAlign w:val="center"/>
          </w:tcPr>
          <w:p w14:paraId="298FE127" w14:textId="77777777" w:rsidR="0050114A" w:rsidRPr="00167921" w:rsidRDefault="00E20EE2" w:rsidP="00D862DE">
            <w:pPr>
              <w:jc w:val="both"/>
              <w:rPr>
                <w:sz w:val="2"/>
                <w:szCs w:val="2"/>
              </w:rPr>
            </w:pPr>
            <w:r w:rsidRPr="00167921">
              <w:rPr>
                <w:noProof/>
                <w:lang w:bidi="sv-SE"/>
              </w:rPr>
              <w:drawing>
                <wp:inline distT="0" distB="0" distL="0" distR="0" wp14:anchorId="155E203F" wp14:editId="5707C0FD">
                  <wp:extent cx="1127760" cy="987425"/>
                  <wp:effectExtent l="0" t="0" r="0" b="0"/>
                  <wp:docPr id="34" name="Picutre 34"/>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46"/>
                          <a:stretch/>
                        </pic:blipFill>
                        <pic:spPr>
                          <a:xfrm>
                            <a:off x="0" y="0"/>
                            <a:ext cx="1127760" cy="987425"/>
                          </a:xfrm>
                          <a:prstGeom prst="rect">
                            <a:avLst/>
                          </a:prstGeom>
                        </pic:spPr>
                      </pic:pic>
                    </a:graphicData>
                  </a:graphic>
                </wp:inline>
              </w:drawing>
            </w:r>
          </w:p>
        </w:tc>
        <w:tc>
          <w:tcPr>
            <w:tcW w:w="4113" w:type="pct"/>
            <w:gridSpan w:val="2"/>
            <w:vAlign w:val="center"/>
          </w:tcPr>
          <w:p w14:paraId="0FBD5922" w14:textId="77777777" w:rsidR="0050114A" w:rsidRPr="00167921" w:rsidRDefault="00E20EE2" w:rsidP="00D862DE">
            <w:pPr>
              <w:pStyle w:val="Other0"/>
              <w:jc w:val="both"/>
            </w:pPr>
            <w:r w:rsidRPr="00167921">
              <w:rPr>
                <w:rStyle w:val="Other"/>
                <w:lang w:bidi="sv-SE"/>
              </w:rPr>
              <w:t>Detta indikerar ett lättantändligt material. Exponering för värmekällor, som öppna lågor eller gnistor, tillåts inte. Transportera inte batterier tillsammans med lättantändliga eller brännbara material.</w:t>
            </w:r>
          </w:p>
        </w:tc>
      </w:tr>
      <w:tr w:rsidR="0050114A" w:rsidRPr="00167921" w14:paraId="3372F575" w14:textId="77777777" w:rsidTr="006938AE">
        <w:trPr>
          <w:trHeight w:val="1402"/>
        </w:trPr>
        <w:tc>
          <w:tcPr>
            <w:tcW w:w="887" w:type="pct"/>
            <w:gridSpan w:val="2"/>
            <w:vAlign w:val="center"/>
          </w:tcPr>
          <w:p w14:paraId="20B2675F" w14:textId="77777777" w:rsidR="0050114A" w:rsidRPr="00167921" w:rsidRDefault="00E20EE2" w:rsidP="00D862DE">
            <w:pPr>
              <w:jc w:val="both"/>
              <w:rPr>
                <w:sz w:val="2"/>
                <w:szCs w:val="2"/>
              </w:rPr>
            </w:pPr>
            <w:r w:rsidRPr="00167921">
              <w:rPr>
                <w:noProof/>
                <w:lang w:bidi="sv-SE"/>
              </w:rPr>
              <w:drawing>
                <wp:inline distT="0" distB="0" distL="0" distR="0" wp14:anchorId="5F839B46" wp14:editId="56E8C5D0">
                  <wp:extent cx="1127760" cy="890270"/>
                  <wp:effectExtent l="0" t="0" r="0" b="0"/>
                  <wp:docPr id="35" name="Picutre 35"/>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47"/>
                          <a:stretch/>
                        </pic:blipFill>
                        <pic:spPr>
                          <a:xfrm>
                            <a:off x="0" y="0"/>
                            <a:ext cx="1127760" cy="890270"/>
                          </a:xfrm>
                          <a:prstGeom prst="rect">
                            <a:avLst/>
                          </a:prstGeom>
                        </pic:spPr>
                      </pic:pic>
                    </a:graphicData>
                  </a:graphic>
                </wp:inline>
              </w:drawing>
            </w:r>
          </w:p>
        </w:tc>
        <w:tc>
          <w:tcPr>
            <w:tcW w:w="4113" w:type="pct"/>
            <w:gridSpan w:val="2"/>
            <w:vAlign w:val="center"/>
          </w:tcPr>
          <w:p w14:paraId="77347B81" w14:textId="77777777" w:rsidR="0050114A" w:rsidRPr="00167921" w:rsidRDefault="00E20EE2" w:rsidP="00D862DE">
            <w:pPr>
              <w:pStyle w:val="Other0"/>
              <w:jc w:val="both"/>
            </w:pPr>
            <w:r w:rsidRPr="00167921">
              <w:rPr>
                <w:rStyle w:val="Other"/>
                <w:lang w:bidi="sv-SE"/>
              </w:rPr>
              <w:t>Undvik alltid exponering för regn, snö, is, salt eller stående vatten när det är möjligt. Håll den ren och torr.</w:t>
            </w:r>
          </w:p>
        </w:tc>
      </w:tr>
      <w:tr w:rsidR="0050114A" w:rsidRPr="00167921" w14:paraId="557B8064" w14:textId="77777777" w:rsidTr="006938AE">
        <w:trPr>
          <w:trHeight w:val="1411"/>
        </w:trPr>
        <w:tc>
          <w:tcPr>
            <w:tcW w:w="887" w:type="pct"/>
            <w:gridSpan w:val="2"/>
            <w:vAlign w:val="center"/>
          </w:tcPr>
          <w:p w14:paraId="5C3F4B11" w14:textId="77777777" w:rsidR="0050114A" w:rsidRPr="00167921" w:rsidRDefault="00E20EE2" w:rsidP="00D862DE">
            <w:pPr>
              <w:jc w:val="both"/>
              <w:rPr>
                <w:sz w:val="2"/>
                <w:szCs w:val="2"/>
              </w:rPr>
            </w:pPr>
            <w:r w:rsidRPr="00167921">
              <w:rPr>
                <w:noProof/>
                <w:lang w:bidi="sv-SE"/>
              </w:rPr>
              <w:drawing>
                <wp:inline distT="0" distB="0" distL="0" distR="0" wp14:anchorId="3AF9A04B" wp14:editId="15872E06">
                  <wp:extent cx="1127760" cy="895985"/>
                  <wp:effectExtent l="0" t="0" r="0" b="0"/>
                  <wp:docPr id="36" name="Picutre 36"/>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48"/>
                          <a:stretch/>
                        </pic:blipFill>
                        <pic:spPr>
                          <a:xfrm>
                            <a:off x="0" y="0"/>
                            <a:ext cx="1127760" cy="895985"/>
                          </a:xfrm>
                          <a:prstGeom prst="rect">
                            <a:avLst/>
                          </a:prstGeom>
                        </pic:spPr>
                      </pic:pic>
                    </a:graphicData>
                  </a:graphic>
                </wp:inline>
              </w:drawing>
            </w:r>
          </w:p>
        </w:tc>
        <w:tc>
          <w:tcPr>
            <w:tcW w:w="4113" w:type="pct"/>
            <w:gridSpan w:val="2"/>
            <w:vAlign w:val="center"/>
          </w:tcPr>
          <w:p w14:paraId="032FA28C" w14:textId="77777777" w:rsidR="0050114A" w:rsidRPr="00167921" w:rsidRDefault="00E20EE2" w:rsidP="00D862DE">
            <w:pPr>
              <w:pStyle w:val="Other0"/>
              <w:jc w:val="both"/>
            </w:pPr>
            <w:r w:rsidRPr="00167921">
              <w:rPr>
                <w:rStyle w:val="Other"/>
                <w:lang w:bidi="sv-SE"/>
              </w:rPr>
              <w:t>Ta inte bort de stabiliserande hjulen eftersom de förhindrar att scootern tippar bakåt.</w:t>
            </w:r>
          </w:p>
        </w:tc>
      </w:tr>
      <w:tr w:rsidR="0050114A" w:rsidRPr="00167921" w14:paraId="10D5583D" w14:textId="77777777" w:rsidTr="006938AE">
        <w:trPr>
          <w:trHeight w:val="1546"/>
        </w:trPr>
        <w:tc>
          <w:tcPr>
            <w:tcW w:w="887" w:type="pct"/>
            <w:gridSpan w:val="2"/>
            <w:vAlign w:val="center"/>
          </w:tcPr>
          <w:p w14:paraId="7DF96A9F" w14:textId="77777777" w:rsidR="0050114A" w:rsidRPr="00167921" w:rsidRDefault="00E20EE2" w:rsidP="00D862DE">
            <w:pPr>
              <w:jc w:val="both"/>
              <w:rPr>
                <w:sz w:val="2"/>
                <w:szCs w:val="2"/>
              </w:rPr>
            </w:pPr>
            <w:r w:rsidRPr="00167921">
              <w:rPr>
                <w:noProof/>
                <w:lang w:bidi="sv-SE"/>
              </w:rPr>
              <w:drawing>
                <wp:inline distT="0" distB="0" distL="0" distR="0" wp14:anchorId="7DFD484F" wp14:editId="78CBFE60">
                  <wp:extent cx="1127760" cy="981710"/>
                  <wp:effectExtent l="0" t="0" r="0" b="0"/>
                  <wp:docPr id="37" name="Picutre 37"/>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49"/>
                          <a:stretch/>
                        </pic:blipFill>
                        <pic:spPr>
                          <a:xfrm>
                            <a:off x="0" y="0"/>
                            <a:ext cx="1127760" cy="981710"/>
                          </a:xfrm>
                          <a:prstGeom prst="rect">
                            <a:avLst/>
                          </a:prstGeom>
                        </pic:spPr>
                      </pic:pic>
                    </a:graphicData>
                  </a:graphic>
                </wp:inline>
              </w:drawing>
            </w:r>
          </w:p>
        </w:tc>
        <w:tc>
          <w:tcPr>
            <w:tcW w:w="4113" w:type="pct"/>
            <w:gridSpan w:val="2"/>
            <w:vAlign w:val="center"/>
          </w:tcPr>
          <w:p w14:paraId="647C54FD" w14:textId="77777777" w:rsidR="0050114A" w:rsidRPr="00167921" w:rsidRDefault="00E20EE2" w:rsidP="00D862DE">
            <w:pPr>
              <w:pStyle w:val="Other0"/>
              <w:jc w:val="both"/>
            </w:pPr>
            <w:r w:rsidRPr="00167921">
              <w:rPr>
                <w:rStyle w:val="Other"/>
                <w:lang w:bidi="sv-SE"/>
              </w:rPr>
              <w:t>Se till att hålla händerna borta från hjulen när du kör. Om du bär löst sittande kläder, var försiktig så att de inte fastnar i drivhjulen.</w:t>
            </w:r>
          </w:p>
        </w:tc>
      </w:tr>
      <w:tr w:rsidR="0050114A" w:rsidRPr="00167921" w14:paraId="433A8EF5" w14:textId="77777777" w:rsidTr="006938AE">
        <w:trPr>
          <w:trHeight w:val="1310"/>
        </w:trPr>
        <w:tc>
          <w:tcPr>
            <w:tcW w:w="887" w:type="pct"/>
            <w:gridSpan w:val="2"/>
            <w:vAlign w:val="center"/>
          </w:tcPr>
          <w:p w14:paraId="63A6C5F8" w14:textId="77777777" w:rsidR="0050114A" w:rsidRPr="00167921" w:rsidRDefault="00E20EE2" w:rsidP="00D862DE">
            <w:pPr>
              <w:jc w:val="both"/>
              <w:rPr>
                <w:sz w:val="2"/>
                <w:szCs w:val="2"/>
              </w:rPr>
            </w:pPr>
            <w:r w:rsidRPr="00167921">
              <w:rPr>
                <w:noProof/>
                <w:lang w:bidi="sv-SE"/>
              </w:rPr>
              <w:drawing>
                <wp:inline distT="0" distB="0" distL="0" distR="0" wp14:anchorId="44EA967F" wp14:editId="769C5615">
                  <wp:extent cx="1127760" cy="835025"/>
                  <wp:effectExtent l="0" t="0" r="0" b="0"/>
                  <wp:docPr id="38" name="Picutre 38"/>
                  <wp:cNvGraphicFramePr/>
                  <a:graphic xmlns:a="http://schemas.openxmlformats.org/drawingml/2006/main">
                    <a:graphicData uri="http://schemas.openxmlformats.org/drawingml/2006/picture">
                      <pic:pic xmlns:pic="http://schemas.openxmlformats.org/drawingml/2006/picture">
                        <pic:nvPicPr>
                          <pic:cNvPr id="38" name="Picture 38"/>
                          <pic:cNvPicPr/>
                        </pic:nvPicPr>
                        <pic:blipFill>
                          <a:blip r:embed="rId50"/>
                          <a:stretch/>
                        </pic:blipFill>
                        <pic:spPr>
                          <a:xfrm>
                            <a:off x="0" y="0"/>
                            <a:ext cx="1127760" cy="835025"/>
                          </a:xfrm>
                          <a:prstGeom prst="rect">
                            <a:avLst/>
                          </a:prstGeom>
                        </pic:spPr>
                      </pic:pic>
                    </a:graphicData>
                  </a:graphic>
                </wp:inline>
              </w:drawing>
            </w:r>
          </w:p>
        </w:tc>
        <w:tc>
          <w:tcPr>
            <w:tcW w:w="4113" w:type="pct"/>
            <w:gridSpan w:val="2"/>
            <w:vAlign w:val="center"/>
          </w:tcPr>
          <w:p w14:paraId="1005A293" w14:textId="77777777" w:rsidR="0050114A" w:rsidRPr="00167921" w:rsidRDefault="00E20EE2" w:rsidP="00D862DE">
            <w:pPr>
              <w:pStyle w:val="Other0"/>
              <w:jc w:val="both"/>
            </w:pPr>
            <w:r w:rsidRPr="00167921">
              <w:rPr>
                <w:rStyle w:val="Other"/>
                <w:lang w:bidi="sv-SE"/>
              </w:rPr>
              <w:t>Koppla inte in manuellt läge när du kör i uppåtlutande sluttningar.</w:t>
            </w:r>
          </w:p>
        </w:tc>
      </w:tr>
      <w:tr w:rsidR="0050114A" w:rsidRPr="00167921" w14:paraId="27882BFA" w14:textId="77777777" w:rsidTr="006938AE">
        <w:trPr>
          <w:trHeight w:val="1459"/>
        </w:trPr>
        <w:tc>
          <w:tcPr>
            <w:tcW w:w="887" w:type="pct"/>
            <w:gridSpan w:val="2"/>
            <w:vAlign w:val="center"/>
          </w:tcPr>
          <w:p w14:paraId="388B37A1" w14:textId="77777777" w:rsidR="0050114A" w:rsidRPr="00167921" w:rsidRDefault="00E20EE2" w:rsidP="00D862DE">
            <w:pPr>
              <w:jc w:val="both"/>
              <w:rPr>
                <w:sz w:val="2"/>
                <w:szCs w:val="2"/>
              </w:rPr>
            </w:pPr>
            <w:r w:rsidRPr="00167921">
              <w:rPr>
                <w:noProof/>
                <w:lang w:bidi="sv-SE"/>
              </w:rPr>
              <w:drawing>
                <wp:inline distT="0" distB="0" distL="0" distR="0" wp14:anchorId="669F5C90" wp14:editId="0AAEE0C0">
                  <wp:extent cx="1127760" cy="926465"/>
                  <wp:effectExtent l="0" t="0" r="0" b="0"/>
                  <wp:docPr id="39" name="Picutre 39"/>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a:blip r:embed="rId51"/>
                          <a:stretch/>
                        </pic:blipFill>
                        <pic:spPr>
                          <a:xfrm>
                            <a:off x="0" y="0"/>
                            <a:ext cx="1127760" cy="926465"/>
                          </a:xfrm>
                          <a:prstGeom prst="rect">
                            <a:avLst/>
                          </a:prstGeom>
                        </pic:spPr>
                      </pic:pic>
                    </a:graphicData>
                  </a:graphic>
                </wp:inline>
              </w:drawing>
            </w:r>
          </w:p>
        </w:tc>
        <w:tc>
          <w:tcPr>
            <w:tcW w:w="4113" w:type="pct"/>
            <w:gridSpan w:val="2"/>
            <w:vAlign w:val="center"/>
          </w:tcPr>
          <w:p w14:paraId="4FE1E12C" w14:textId="77777777" w:rsidR="0050114A" w:rsidRPr="00167921" w:rsidRDefault="00E20EE2" w:rsidP="00D862DE">
            <w:pPr>
              <w:pStyle w:val="Other0"/>
              <w:jc w:val="both"/>
            </w:pPr>
            <w:r w:rsidRPr="00167921">
              <w:rPr>
                <w:rStyle w:val="Other"/>
                <w:lang w:bidi="sv-SE"/>
              </w:rPr>
              <w:t>Koppla inte in manuellt läge när du kör i nedåtlutande sluttningar.</w:t>
            </w:r>
          </w:p>
        </w:tc>
      </w:tr>
      <w:tr w:rsidR="0050114A" w:rsidRPr="00167921" w14:paraId="7F001603" w14:textId="77777777" w:rsidTr="006938AE">
        <w:trPr>
          <w:trHeight w:val="806"/>
        </w:trPr>
        <w:tc>
          <w:tcPr>
            <w:tcW w:w="887" w:type="pct"/>
            <w:gridSpan w:val="2"/>
            <w:vAlign w:val="center"/>
          </w:tcPr>
          <w:p w14:paraId="2E0BEB3D" w14:textId="77777777" w:rsidR="0050114A" w:rsidRPr="00167921" w:rsidRDefault="00E20EE2" w:rsidP="00D862DE">
            <w:pPr>
              <w:jc w:val="both"/>
              <w:rPr>
                <w:sz w:val="2"/>
                <w:szCs w:val="2"/>
              </w:rPr>
            </w:pPr>
            <w:r w:rsidRPr="00167921">
              <w:rPr>
                <w:noProof/>
                <w:lang w:bidi="sv-SE"/>
              </w:rPr>
              <w:drawing>
                <wp:inline distT="0" distB="0" distL="0" distR="0" wp14:anchorId="71F0D075" wp14:editId="3E7A06E0">
                  <wp:extent cx="1127760" cy="511810"/>
                  <wp:effectExtent l="0" t="0" r="0" b="0"/>
                  <wp:docPr id="40" name="Picutre 40"/>
                  <wp:cNvGraphicFramePr/>
                  <a:graphic xmlns:a="http://schemas.openxmlformats.org/drawingml/2006/main">
                    <a:graphicData uri="http://schemas.openxmlformats.org/drawingml/2006/picture">
                      <pic:pic xmlns:pic="http://schemas.openxmlformats.org/drawingml/2006/picture">
                        <pic:nvPicPr>
                          <pic:cNvPr id="40" name="Picture 40"/>
                          <pic:cNvPicPr/>
                        </pic:nvPicPr>
                        <pic:blipFill>
                          <a:blip r:embed="rId52"/>
                          <a:stretch/>
                        </pic:blipFill>
                        <pic:spPr>
                          <a:xfrm>
                            <a:off x="0" y="0"/>
                            <a:ext cx="1127760" cy="511810"/>
                          </a:xfrm>
                          <a:prstGeom prst="rect">
                            <a:avLst/>
                          </a:prstGeom>
                        </pic:spPr>
                      </pic:pic>
                    </a:graphicData>
                  </a:graphic>
                </wp:inline>
              </w:drawing>
            </w:r>
          </w:p>
        </w:tc>
        <w:tc>
          <w:tcPr>
            <w:tcW w:w="4113" w:type="pct"/>
            <w:gridSpan w:val="2"/>
            <w:vAlign w:val="center"/>
          </w:tcPr>
          <w:p w14:paraId="1A4C5FB3" w14:textId="77777777" w:rsidR="0050114A" w:rsidRPr="00167921" w:rsidRDefault="00E20EE2" w:rsidP="00D862DE">
            <w:pPr>
              <w:pStyle w:val="Other0"/>
              <w:jc w:val="both"/>
            </w:pPr>
            <w:r w:rsidRPr="00167921">
              <w:rPr>
                <w:rStyle w:val="Other"/>
                <w:lang w:bidi="sv-SE"/>
              </w:rPr>
              <w:t>Kapacitetmärkning för batterier</w:t>
            </w:r>
          </w:p>
        </w:tc>
      </w:tr>
      <w:tr w:rsidR="0050114A" w:rsidRPr="00167921" w14:paraId="60B864DA" w14:textId="77777777" w:rsidTr="006938AE">
        <w:trPr>
          <w:trHeight w:val="634"/>
        </w:trPr>
        <w:tc>
          <w:tcPr>
            <w:tcW w:w="887" w:type="pct"/>
            <w:gridSpan w:val="2"/>
            <w:vAlign w:val="center"/>
          </w:tcPr>
          <w:p w14:paraId="415975F0" w14:textId="77777777" w:rsidR="0050114A" w:rsidRPr="00167921" w:rsidRDefault="00E20EE2" w:rsidP="00D862DE">
            <w:pPr>
              <w:jc w:val="both"/>
              <w:rPr>
                <w:sz w:val="2"/>
                <w:szCs w:val="2"/>
              </w:rPr>
            </w:pPr>
            <w:r w:rsidRPr="00167921">
              <w:rPr>
                <w:noProof/>
                <w:lang w:bidi="sv-SE"/>
              </w:rPr>
              <w:drawing>
                <wp:inline distT="0" distB="0" distL="0" distR="0" wp14:anchorId="6A668847" wp14:editId="7A8701E0">
                  <wp:extent cx="1127760" cy="402590"/>
                  <wp:effectExtent l="0" t="0" r="0" b="0"/>
                  <wp:docPr id="41" name="Picutre 41"/>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53"/>
                          <a:stretch/>
                        </pic:blipFill>
                        <pic:spPr>
                          <a:xfrm>
                            <a:off x="0" y="0"/>
                            <a:ext cx="1127760" cy="402590"/>
                          </a:xfrm>
                          <a:prstGeom prst="rect">
                            <a:avLst/>
                          </a:prstGeom>
                        </pic:spPr>
                      </pic:pic>
                    </a:graphicData>
                  </a:graphic>
                </wp:inline>
              </w:drawing>
            </w:r>
          </w:p>
        </w:tc>
        <w:tc>
          <w:tcPr>
            <w:tcW w:w="4113" w:type="pct"/>
            <w:gridSpan w:val="2"/>
            <w:vAlign w:val="center"/>
          </w:tcPr>
          <w:p w14:paraId="200E53FA" w14:textId="77777777" w:rsidR="0050114A" w:rsidRPr="00167921" w:rsidRDefault="00E20EE2" w:rsidP="00D862DE">
            <w:pPr>
              <w:pStyle w:val="Other0"/>
              <w:jc w:val="both"/>
            </w:pPr>
            <w:r w:rsidRPr="00167921">
              <w:rPr>
                <w:rStyle w:val="Other"/>
                <w:lang w:bidi="sv-SE"/>
              </w:rPr>
              <w:t>Kapacitetmärkning för batterier</w:t>
            </w:r>
          </w:p>
        </w:tc>
      </w:tr>
    </w:tbl>
    <w:p w14:paraId="6C0F7302" w14:textId="77777777" w:rsidR="0050114A" w:rsidRPr="00167921" w:rsidRDefault="00E20EE2" w:rsidP="000B1F66">
      <w:pPr>
        <w:pStyle w:val="Heading11"/>
      </w:pPr>
      <w:bookmarkStart w:id="2" w:name="bookmark5"/>
      <w:bookmarkStart w:id="3" w:name="_Toc240364830"/>
      <w:r w:rsidRPr="00167921">
        <w:rPr>
          <w:rStyle w:val="Heading10"/>
          <w:b/>
          <w:lang w:bidi="sv-SE"/>
        </w:rPr>
        <w:lastRenderedPageBreak/>
        <w:t>3.3 Ändringar</w:t>
      </w:r>
      <w:bookmarkEnd w:id="2"/>
      <w:bookmarkEnd w:id="3"/>
    </w:p>
    <w:p w14:paraId="27BBF702" w14:textId="77777777" w:rsidR="0050114A" w:rsidRPr="00167921" w:rsidRDefault="00E20EE2" w:rsidP="00D862DE">
      <w:pPr>
        <w:pStyle w:val="BodyText"/>
        <w:spacing w:before="120" w:after="120"/>
        <w:jc w:val="both"/>
      </w:pPr>
      <w:r w:rsidRPr="00167921">
        <w:rPr>
          <w:rStyle w:val="BodyTextChar"/>
          <w:lang w:bidi="sv-SE"/>
        </w:rPr>
        <w:t>Du får inte ändra, ta bort, inaktivera eller lägga till någon del, egenskap eller funktion på den mobila scootern. MOBIAK erbjuder ett brett utbud av tillbehör för mobila scootrar för att uppfylla dina behov.</w:t>
      </w:r>
    </w:p>
    <w:tbl>
      <w:tblPr>
        <w:tblOverlap w:val="never"/>
        <w:tblW w:w="5000" w:type="pct"/>
        <w:tblCellMar>
          <w:left w:w="10" w:type="dxa"/>
          <w:right w:w="10" w:type="dxa"/>
        </w:tblCellMar>
        <w:tblLook w:val="04A0" w:firstRow="1" w:lastRow="0" w:firstColumn="1" w:lastColumn="0" w:noHBand="0" w:noVBand="1"/>
      </w:tblPr>
      <w:tblGrid>
        <w:gridCol w:w="1872"/>
        <w:gridCol w:w="8335"/>
      </w:tblGrid>
      <w:tr w:rsidR="0050114A" w:rsidRPr="00167921" w14:paraId="16CB0AE0" w14:textId="77777777" w:rsidTr="00D862DE">
        <w:trPr>
          <w:trHeight w:val="1238"/>
        </w:trPr>
        <w:tc>
          <w:tcPr>
            <w:tcW w:w="917" w:type="pct"/>
          </w:tcPr>
          <w:p w14:paraId="70FFD520" w14:textId="77777777" w:rsidR="0050114A" w:rsidRPr="00167921" w:rsidRDefault="00E20EE2" w:rsidP="00EE6E5C">
            <w:pPr>
              <w:rPr>
                <w:sz w:val="2"/>
                <w:szCs w:val="2"/>
              </w:rPr>
            </w:pPr>
            <w:r w:rsidRPr="00167921">
              <w:rPr>
                <w:noProof/>
                <w:lang w:bidi="sv-SE"/>
              </w:rPr>
              <w:drawing>
                <wp:inline distT="0" distB="0" distL="0" distR="0" wp14:anchorId="285FF8C5" wp14:editId="04D763EE">
                  <wp:extent cx="1134110" cy="786130"/>
                  <wp:effectExtent l="0" t="0" r="0" b="0"/>
                  <wp:docPr id="42" name="Picutre 42"/>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54"/>
                          <a:stretch/>
                        </pic:blipFill>
                        <pic:spPr>
                          <a:xfrm>
                            <a:off x="0" y="0"/>
                            <a:ext cx="1134110" cy="786130"/>
                          </a:xfrm>
                          <a:prstGeom prst="rect">
                            <a:avLst/>
                          </a:prstGeom>
                        </pic:spPr>
                      </pic:pic>
                    </a:graphicData>
                  </a:graphic>
                </wp:inline>
              </w:drawing>
            </w:r>
          </w:p>
        </w:tc>
        <w:tc>
          <w:tcPr>
            <w:tcW w:w="4083" w:type="pct"/>
            <w:vAlign w:val="center"/>
          </w:tcPr>
          <w:p w14:paraId="21A01ED1" w14:textId="77777777" w:rsidR="0050114A" w:rsidRPr="00167921" w:rsidRDefault="00E20EE2" w:rsidP="00D862DE">
            <w:pPr>
              <w:pStyle w:val="Other0"/>
              <w:jc w:val="both"/>
            </w:pPr>
            <w:r w:rsidRPr="00167921">
              <w:rPr>
                <w:rStyle w:val="Other"/>
                <w:lang w:bidi="sv-SE"/>
              </w:rPr>
              <w:t>VARNING - Ändra inte den mobila scootern på något sätt. Annars upphör garantin att gälla.</w:t>
            </w:r>
          </w:p>
        </w:tc>
      </w:tr>
    </w:tbl>
    <w:p w14:paraId="066CE9C7" w14:textId="77777777" w:rsidR="0050114A" w:rsidRPr="00167921" w:rsidRDefault="00E20EE2" w:rsidP="000B1F66">
      <w:pPr>
        <w:pStyle w:val="Heading11"/>
      </w:pPr>
      <w:bookmarkStart w:id="4" w:name="_Toc240364831"/>
      <w:r w:rsidRPr="00167921">
        <w:rPr>
          <w:lang w:bidi="sv-SE"/>
        </w:rPr>
        <w:t>3.4 Säkerhetskontroll</w:t>
      </w:r>
      <w:bookmarkEnd w:id="4"/>
    </w:p>
    <w:tbl>
      <w:tblPr>
        <w:tblOverlap w:val="never"/>
        <w:tblW w:w="5000" w:type="pct"/>
        <w:tblCellMar>
          <w:left w:w="10" w:type="dxa"/>
          <w:right w:w="10" w:type="dxa"/>
        </w:tblCellMar>
        <w:tblLook w:val="04A0" w:firstRow="1" w:lastRow="0" w:firstColumn="1" w:lastColumn="0" w:noHBand="0" w:noVBand="1"/>
      </w:tblPr>
      <w:tblGrid>
        <w:gridCol w:w="1754"/>
        <w:gridCol w:w="8453"/>
      </w:tblGrid>
      <w:tr w:rsidR="0050114A" w:rsidRPr="00167921" w14:paraId="27874F89" w14:textId="77777777" w:rsidTr="00D862DE">
        <w:trPr>
          <w:trHeight w:val="2275"/>
        </w:trPr>
        <w:tc>
          <w:tcPr>
            <w:tcW w:w="859" w:type="pct"/>
          </w:tcPr>
          <w:p w14:paraId="1B5125D3" w14:textId="77777777" w:rsidR="0050114A" w:rsidRPr="00167921" w:rsidRDefault="00E20EE2" w:rsidP="00EE6E5C">
            <w:pPr>
              <w:rPr>
                <w:sz w:val="2"/>
                <w:szCs w:val="2"/>
              </w:rPr>
            </w:pPr>
            <w:r w:rsidRPr="00167921">
              <w:rPr>
                <w:noProof/>
                <w:lang w:bidi="sv-SE"/>
              </w:rPr>
              <w:drawing>
                <wp:inline distT="0" distB="0" distL="0" distR="0" wp14:anchorId="56214414" wp14:editId="553D89F5">
                  <wp:extent cx="1048385" cy="1444625"/>
                  <wp:effectExtent l="0" t="0" r="0" b="0"/>
                  <wp:docPr id="43" name="Picutre 43"/>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55"/>
                          <a:stretch/>
                        </pic:blipFill>
                        <pic:spPr>
                          <a:xfrm>
                            <a:off x="0" y="0"/>
                            <a:ext cx="1048385" cy="1444625"/>
                          </a:xfrm>
                          <a:prstGeom prst="rect">
                            <a:avLst/>
                          </a:prstGeom>
                        </pic:spPr>
                      </pic:pic>
                    </a:graphicData>
                  </a:graphic>
                </wp:inline>
              </w:drawing>
            </w:r>
          </w:p>
        </w:tc>
        <w:tc>
          <w:tcPr>
            <w:tcW w:w="4141" w:type="pct"/>
            <w:vAlign w:val="center"/>
          </w:tcPr>
          <w:p w14:paraId="1324E1C7" w14:textId="77777777" w:rsidR="0050114A" w:rsidRPr="00167921" w:rsidRDefault="00E20EE2" w:rsidP="00EE6E5C">
            <w:pPr>
              <w:pStyle w:val="Other0"/>
            </w:pPr>
            <w:r w:rsidRPr="00167921">
              <w:rPr>
                <w:rStyle w:val="Other"/>
                <w:lang w:bidi="sv-SE"/>
              </w:rPr>
              <w:t>FÖRSIKTIGHET - Kontrollera följande komponenter före varje användning:</w:t>
            </w:r>
          </w:p>
          <w:p w14:paraId="08F645C5" w14:textId="6200FE86" w:rsidR="0050114A" w:rsidRPr="00167921" w:rsidRDefault="00343509" w:rsidP="00343509">
            <w:pPr>
              <w:pStyle w:val="Other0"/>
              <w:tabs>
                <w:tab w:val="left" w:pos="183"/>
              </w:tabs>
              <w:jc w:val="both"/>
            </w:pPr>
            <w:r w:rsidRPr="00167921">
              <w:rPr>
                <w:lang w:bidi="sv-SE"/>
              </w:rPr>
              <w:t>•</w:t>
            </w:r>
            <w:r w:rsidRPr="00167921">
              <w:rPr>
                <w:lang w:bidi="sv-SE"/>
              </w:rPr>
              <w:tab/>
            </w:r>
            <w:r w:rsidR="00E20EE2" w:rsidRPr="00167921">
              <w:rPr>
                <w:rStyle w:val="Other"/>
                <w:lang w:bidi="sv-SE"/>
              </w:rPr>
              <w:t>Elektriska anslutningar och ledningsdragning – ska vara säkert fastsatta och utan tecken på frätning</w:t>
            </w:r>
          </w:p>
          <w:p w14:paraId="6ADF4C10" w14:textId="194AB4A6" w:rsidR="0050114A" w:rsidRPr="00167921" w:rsidRDefault="00343509" w:rsidP="00343509">
            <w:pPr>
              <w:pStyle w:val="Other0"/>
              <w:tabs>
                <w:tab w:val="left" w:pos="183"/>
              </w:tabs>
              <w:jc w:val="both"/>
            </w:pPr>
            <w:r w:rsidRPr="00167921">
              <w:rPr>
                <w:lang w:bidi="sv-SE"/>
              </w:rPr>
              <w:t>•</w:t>
            </w:r>
            <w:r w:rsidRPr="00167921">
              <w:rPr>
                <w:lang w:bidi="sv-SE"/>
              </w:rPr>
              <w:tab/>
            </w:r>
            <w:r w:rsidR="00E20EE2" w:rsidRPr="00167921">
              <w:rPr>
                <w:rStyle w:val="Other"/>
                <w:lang w:bidi="sv-SE"/>
              </w:rPr>
              <w:t>Batterier – ska vara fulladdade och utan tecken på korrosion</w:t>
            </w:r>
          </w:p>
          <w:p w14:paraId="1375F62E" w14:textId="25BE86EB" w:rsidR="0050114A" w:rsidRPr="00167921" w:rsidRDefault="00343509" w:rsidP="00343509">
            <w:pPr>
              <w:pStyle w:val="Other0"/>
              <w:tabs>
                <w:tab w:val="left" w:pos="183"/>
              </w:tabs>
              <w:jc w:val="both"/>
            </w:pPr>
            <w:r w:rsidRPr="00167921">
              <w:rPr>
                <w:lang w:bidi="sv-SE"/>
              </w:rPr>
              <w:t>•</w:t>
            </w:r>
            <w:r w:rsidRPr="00167921">
              <w:rPr>
                <w:lang w:bidi="sv-SE"/>
              </w:rPr>
              <w:tab/>
            </w:r>
            <w:r w:rsidR="00E20EE2" w:rsidRPr="00167921">
              <w:rPr>
                <w:rStyle w:val="Other"/>
                <w:lang w:bidi="sv-SE"/>
              </w:rPr>
              <w:t>Broms – testa den elektromagnetiska bromsfunktionen</w:t>
            </w:r>
          </w:p>
          <w:p w14:paraId="2F71F9A2" w14:textId="53CACA44" w:rsidR="0050114A" w:rsidRPr="00167921" w:rsidRDefault="00343509" w:rsidP="00343509">
            <w:pPr>
              <w:pStyle w:val="Other0"/>
              <w:tabs>
                <w:tab w:val="left" w:pos="183"/>
              </w:tabs>
              <w:jc w:val="both"/>
            </w:pPr>
            <w:r w:rsidRPr="00167921">
              <w:rPr>
                <w:lang w:bidi="sv-SE"/>
              </w:rPr>
              <w:t>•</w:t>
            </w:r>
            <w:r w:rsidRPr="00167921">
              <w:rPr>
                <w:lang w:bidi="sv-SE"/>
              </w:rPr>
              <w:tab/>
            </w:r>
            <w:r w:rsidR="00E20EE2" w:rsidRPr="00167921">
              <w:rPr>
                <w:rStyle w:val="Other"/>
                <w:lang w:bidi="sv-SE"/>
              </w:rPr>
              <w:t>Uppfällningsmekanism – säkerställ att scootern är helt uppfälld</w:t>
            </w:r>
          </w:p>
          <w:p w14:paraId="42829B29" w14:textId="79552DCB" w:rsidR="0050114A" w:rsidRPr="00167921" w:rsidRDefault="00343509" w:rsidP="00343509">
            <w:pPr>
              <w:pStyle w:val="Other0"/>
              <w:tabs>
                <w:tab w:val="left" w:pos="183"/>
              </w:tabs>
              <w:jc w:val="both"/>
            </w:pPr>
            <w:r w:rsidRPr="00167921">
              <w:rPr>
                <w:lang w:bidi="sv-SE"/>
              </w:rPr>
              <w:t>•</w:t>
            </w:r>
            <w:r w:rsidRPr="00167921">
              <w:rPr>
                <w:lang w:bidi="sv-SE"/>
              </w:rPr>
              <w:tab/>
            </w:r>
            <w:r w:rsidR="00E20EE2" w:rsidRPr="00167921">
              <w:rPr>
                <w:rStyle w:val="Other"/>
                <w:lang w:bidi="sv-SE"/>
              </w:rPr>
              <w:t>Däck – säkerställ att de inte är skadade eller alltför slitna. Om du lägger märke till något problem, kontakta din lokala MOBIAK-godkända verkstad för hjälp.</w:t>
            </w:r>
          </w:p>
        </w:tc>
      </w:tr>
    </w:tbl>
    <w:p w14:paraId="0D02F3DE" w14:textId="77777777" w:rsidR="0050114A" w:rsidRPr="00167921" w:rsidRDefault="00E20EE2" w:rsidP="000B1F66">
      <w:pPr>
        <w:pStyle w:val="Heading11"/>
      </w:pPr>
      <w:bookmarkStart w:id="5" w:name="_Toc240364832"/>
      <w:r w:rsidRPr="00167921">
        <w:rPr>
          <w:rStyle w:val="Heading10"/>
          <w:b/>
          <w:lang w:bidi="sv-SE"/>
        </w:rPr>
        <w:t>3.5 Högsta tillåtna vikt</w:t>
      </w:r>
      <w:bookmarkEnd w:id="5"/>
    </w:p>
    <w:p w14:paraId="45524EDC" w14:textId="77777777" w:rsidR="0050114A" w:rsidRPr="00167921" w:rsidRDefault="00E20EE2" w:rsidP="00D862DE">
      <w:pPr>
        <w:pStyle w:val="BodyText"/>
        <w:spacing w:before="120" w:after="120"/>
        <w:jc w:val="both"/>
      </w:pPr>
      <w:r w:rsidRPr="00167921">
        <w:rPr>
          <w:rStyle w:val="BodyTextChar"/>
          <w:lang w:bidi="sv-SE"/>
        </w:rPr>
        <w:t>Denna mobila scooter har utformats och tillverkats uteslutande för att transportera en person som väger upp till 136 kg. Den är inte utformad för att transportera varor eller föremål, eller för att någon annan användning än den som beskrivs häri.</w:t>
      </w:r>
    </w:p>
    <w:tbl>
      <w:tblPr>
        <w:tblOverlap w:val="never"/>
        <w:tblW w:w="5000" w:type="pct"/>
        <w:tblCellMar>
          <w:left w:w="10" w:type="dxa"/>
          <w:right w:w="10" w:type="dxa"/>
        </w:tblCellMar>
        <w:tblLook w:val="04A0" w:firstRow="1" w:lastRow="0" w:firstColumn="1" w:lastColumn="0" w:noHBand="0" w:noVBand="1"/>
      </w:tblPr>
      <w:tblGrid>
        <w:gridCol w:w="1844"/>
        <w:gridCol w:w="8363"/>
      </w:tblGrid>
      <w:tr w:rsidR="0050114A" w:rsidRPr="00167921" w14:paraId="2E1341CF" w14:textId="77777777" w:rsidTr="00D862DE">
        <w:trPr>
          <w:trHeight w:val="1296"/>
        </w:trPr>
        <w:tc>
          <w:tcPr>
            <w:tcW w:w="903" w:type="pct"/>
          </w:tcPr>
          <w:p w14:paraId="01A82524" w14:textId="6F047A4E" w:rsidR="0050114A" w:rsidRPr="00167921" w:rsidRDefault="00D862DE" w:rsidP="00EE6E5C">
            <w:pPr>
              <w:rPr>
                <w:sz w:val="10"/>
                <w:szCs w:val="10"/>
              </w:rPr>
            </w:pPr>
            <w:r w:rsidRPr="00167921">
              <w:rPr>
                <w:noProof/>
                <w:lang w:bidi="sv-SE"/>
              </w:rPr>
              <w:drawing>
                <wp:inline distT="0" distB="0" distL="0" distR="0" wp14:anchorId="19D4EE76" wp14:editId="18CCDC8B">
                  <wp:extent cx="1158240" cy="786130"/>
                  <wp:effectExtent l="0" t="0" r="0" b="0"/>
                  <wp:docPr id="248063895" name="Picutre 44"/>
                  <wp:cNvGraphicFramePr/>
                  <a:graphic xmlns:a="http://schemas.openxmlformats.org/drawingml/2006/main">
                    <a:graphicData uri="http://schemas.openxmlformats.org/drawingml/2006/picture">
                      <pic:pic xmlns:pic="http://schemas.openxmlformats.org/drawingml/2006/picture">
                        <pic:nvPicPr>
                          <pic:cNvPr id="44" name="Picture 44"/>
                          <pic:cNvPicPr/>
                        </pic:nvPicPr>
                        <pic:blipFill>
                          <a:blip r:embed="rId56"/>
                          <a:stretch/>
                        </pic:blipFill>
                        <pic:spPr>
                          <a:xfrm>
                            <a:off x="0" y="0"/>
                            <a:ext cx="1158240" cy="786130"/>
                          </a:xfrm>
                          <a:prstGeom prst="rect">
                            <a:avLst/>
                          </a:prstGeom>
                        </pic:spPr>
                      </pic:pic>
                    </a:graphicData>
                  </a:graphic>
                </wp:inline>
              </w:drawing>
            </w:r>
          </w:p>
        </w:tc>
        <w:tc>
          <w:tcPr>
            <w:tcW w:w="4097" w:type="pct"/>
            <w:vAlign w:val="center"/>
          </w:tcPr>
          <w:p w14:paraId="2AA59A0A" w14:textId="77777777" w:rsidR="0050114A" w:rsidRPr="00167921" w:rsidRDefault="00E20EE2" w:rsidP="00D862DE">
            <w:pPr>
              <w:pStyle w:val="Other0"/>
              <w:jc w:val="both"/>
            </w:pPr>
            <w:r w:rsidRPr="00167921">
              <w:rPr>
                <w:rStyle w:val="Other"/>
                <w:lang w:bidi="sv-SE"/>
              </w:rPr>
              <w:t>VARNING - Om den högsta tillåtna vikten överskrids upphör garantin att gälla. MOBlAK accepterar inget ansvar för eventuella personskador eller egendomsskador som uppstår till följd av att den högsta tillåtna vikten överskrids.</w:t>
            </w:r>
          </w:p>
        </w:tc>
      </w:tr>
    </w:tbl>
    <w:p w14:paraId="33D06ED1" w14:textId="77777777" w:rsidR="0050114A" w:rsidRPr="00167921" w:rsidRDefault="00E20EE2" w:rsidP="000B1F66">
      <w:pPr>
        <w:pStyle w:val="Heading11"/>
      </w:pPr>
      <w:bookmarkStart w:id="6" w:name="_Toc240364833"/>
      <w:r w:rsidRPr="00167921">
        <w:rPr>
          <w:rStyle w:val="Heading10"/>
          <w:b/>
          <w:lang w:bidi="sv-SE"/>
        </w:rPr>
        <w:t>3.6 Transportering av scootern</w:t>
      </w:r>
      <w:bookmarkEnd w:id="6"/>
    </w:p>
    <w:p w14:paraId="5E380421" w14:textId="77777777" w:rsidR="0050114A" w:rsidRPr="00167921" w:rsidRDefault="00E20EE2" w:rsidP="00D862DE">
      <w:pPr>
        <w:pStyle w:val="BodyText"/>
        <w:jc w:val="both"/>
      </w:pPr>
      <w:r w:rsidRPr="00167921">
        <w:rPr>
          <w:rStyle w:val="BodyTextChar"/>
          <w:lang w:bidi="sv-SE"/>
        </w:rPr>
        <w:t>När en mobil scooter transporteras av ett fordon, måste den sättas fast på ett säkert sätt, till exempel i bakre delen av en skåpbil, på flaket av en lastbil eller i bagageutrymmet på en bil.</w:t>
      </w:r>
    </w:p>
    <w:p w14:paraId="26035106" w14:textId="77777777" w:rsidR="0050114A" w:rsidRPr="00167921" w:rsidRDefault="00E20EE2" w:rsidP="00D862DE">
      <w:pPr>
        <w:pStyle w:val="BodyText"/>
        <w:jc w:val="both"/>
      </w:pPr>
      <w:r w:rsidRPr="00167921">
        <w:rPr>
          <w:rStyle w:val="BodyTextChar"/>
          <w:lang w:bidi="sv-SE"/>
        </w:rPr>
        <w:t>För att säkerställa användarens säkerhet och förhindra att skada den mobila scootern under hanteringen, ska den endast lyftas på följande ställen:</w:t>
      </w:r>
    </w:p>
    <w:p w14:paraId="68482C0B" w14:textId="77777777" w:rsidR="0050114A" w:rsidRPr="00167921" w:rsidRDefault="00E20EE2" w:rsidP="004D2640">
      <w:pPr>
        <w:pStyle w:val="Tablecaption0"/>
        <w:tabs>
          <w:tab w:val="left" w:pos="3686"/>
        </w:tabs>
      </w:pPr>
      <w:r w:rsidRPr="00167921">
        <w:rPr>
          <w:rStyle w:val="Tablecaption"/>
          <w:lang w:bidi="sv-SE"/>
        </w:rPr>
        <w:t>a. Handtaget i bakre underredet.</w:t>
      </w:r>
      <w:r w:rsidRPr="00167921">
        <w:rPr>
          <w:rStyle w:val="Tablecaption"/>
          <w:lang w:bidi="sv-SE"/>
        </w:rPr>
        <w:tab/>
        <w:t>b. Styrstången. c. Främre stötfångaren</w:t>
      </w:r>
    </w:p>
    <w:p w14:paraId="33CE8C2C" w14:textId="77777777" w:rsidR="0050114A" w:rsidRPr="00167921" w:rsidRDefault="00E20EE2" w:rsidP="004D2640">
      <w:pPr>
        <w:pStyle w:val="Tablecaption0"/>
        <w:spacing w:after="120"/>
      </w:pPr>
      <w:r w:rsidRPr="00167921">
        <w:rPr>
          <w:rStyle w:val="Tablecaption"/>
          <w:color w:val="000000"/>
          <w:lang w:bidi="sv-SE"/>
        </w:rPr>
        <w:t>Denna mobila scooter är lämplig att transportera på vägar eller till sjöss.</w:t>
      </w:r>
    </w:p>
    <w:tbl>
      <w:tblPr>
        <w:tblOverlap w:val="never"/>
        <w:tblW w:w="5000" w:type="pct"/>
        <w:tblCellMar>
          <w:left w:w="10" w:type="dxa"/>
          <w:right w:w="10" w:type="dxa"/>
        </w:tblCellMar>
        <w:tblLook w:val="04A0" w:firstRow="1" w:lastRow="0" w:firstColumn="1" w:lastColumn="0" w:noHBand="0" w:noVBand="1"/>
      </w:tblPr>
      <w:tblGrid>
        <w:gridCol w:w="2086"/>
        <w:gridCol w:w="8121"/>
      </w:tblGrid>
      <w:tr w:rsidR="0050114A" w:rsidRPr="00167921" w14:paraId="125322FC" w14:textId="77777777" w:rsidTr="00D862DE">
        <w:trPr>
          <w:trHeight w:val="1238"/>
        </w:trPr>
        <w:tc>
          <w:tcPr>
            <w:tcW w:w="1022" w:type="pct"/>
          </w:tcPr>
          <w:p w14:paraId="15E43639" w14:textId="77777777" w:rsidR="0050114A" w:rsidRPr="00167921" w:rsidRDefault="00E20EE2" w:rsidP="00EE6E5C">
            <w:pPr>
              <w:rPr>
                <w:sz w:val="2"/>
                <w:szCs w:val="2"/>
              </w:rPr>
            </w:pPr>
            <w:r w:rsidRPr="00167921">
              <w:rPr>
                <w:noProof/>
                <w:lang w:bidi="sv-SE"/>
              </w:rPr>
              <w:drawing>
                <wp:inline distT="0" distB="0" distL="0" distR="0" wp14:anchorId="34E25BEA" wp14:editId="6AECE6AA">
                  <wp:extent cx="1158240" cy="786130"/>
                  <wp:effectExtent l="0" t="0" r="0" b="0"/>
                  <wp:docPr id="44" name="Picutre 44"/>
                  <wp:cNvGraphicFramePr/>
                  <a:graphic xmlns:a="http://schemas.openxmlformats.org/drawingml/2006/main">
                    <a:graphicData uri="http://schemas.openxmlformats.org/drawingml/2006/picture">
                      <pic:pic xmlns:pic="http://schemas.openxmlformats.org/drawingml/2006/picture">
                        <pic:nvPicPr>
                          <pic:cNvPr id="44" name="Picture 44"/>
                          <pic:cNvPicPr/>
                        </pic:nvPicPr>
                        <pic:blipFill>
                          <a:blip r:embed="rId56"/>
                          <a:stretch/>
                        </pic:blipFill>
                        <pic:spPr>
                          <a:xfrm>
                            <a:off x="0" y="0"/>
                            <a:ext cx="1158240" cy="786130"/>
                          </a:xfrm>
                          <a:prstGeom prst="rect">
                            <a:avLst/>
                          </a:prstGeom>
                        </pic:spPr>
                      </pic:pic>
                    </a:graphicData>
                  </a:graphic>
                </wp:inline>
              </w:drawing>
            </w:r>
          </w:p>
        </w:tc>
        <w:tc>
          <w:tcPr>
            <w:tcW w:w="3978" w:type="pct"/>
            <w:vAlign w:val="center"/>
          </w:tcPr>
          <w:p w14:paraId="6F00F20F" w14:textId="77777777" w:rsidR="0050114A" w:rsidRPr="00167921" w:rsidRDefault="00E20EE2" w:rsidP="00EE6E5C">
            <w:pPr>
              <w:pStyle w:val="Other0"/>
            </w:pPr>
            <w:r w:rsidRPr="00167921">
              <w:rPr>
                <w:rStyle w:val="Other"/>
                <w:lang w:bidi="sv-SE"/>
              </w:rPr>
              <w:t>Sitt inte på den mobila scootern medan den befinner sig i ett fordon som är i rörelse.</w:t>
            </w:r>
          </w:p>
        </w:tc>
      </w:tr>
    </w:tbl>
    <w:p w14:paraId="1A71E901" w14:textId="77777777" w:rsidR="0050114A" w:rsidRPr="00167921" w:rsidRDefault="00E20EE2" w:rsidP="000B1F66">
      <w:pPr>
        <w:pStyle w:val="Heading11"/>
      </w:pPr>
      <w:bookmarkStart w:id="7" w:name="_Toc240364834"/>
      <w:r w:rsidRPr="00167921">
        <w:rPr>
          <w:rStyle w:val="Heading10"/>
          <w:b/>
          <w:lang w:bidi="sv-SE"/>
        </w:rPr>
        <w:t>3.7 Riktlinjer för att köra på sluttande mark</w:t>
      </w:r>
      <w:bookmarkEnd w:id="7"/>
    </w:p>
    <w:p w14:paraId="1F047B78" w14:textId="77777777" w:rsidR="0050114A" w:rsidRPr="00167921" w:rsidRDefault="00E20EE2" w:rsidP="00D862DE">
      <w:pPr>
        <w:pStyle w:val="BodyText"/>
        <w:jc w:val="both"/>
      </w:pPr>
      <w:r w:rsidRPr="00167921">
        <w:rPr>
          <w:rStyle w:val="BodyTextChar"/>
          <w:lang w:bidi="sv-SE"/>
        </w:rPr>
        <w:t>Var försiktig när du närmar dig uppförs- och nedförsbackar. Sänk hastighet innan du kör i en sluttning, om det behövs.</w:t>
      </w:r>
    </w:p>
    <w:p w14:paraId="0A01759A" w14:textId="77777777" w:rsidR="0050114A" w:rsidRPr="00167921" w:rsidRDefault="00E20EE2" w:rsidP="00D862DE">
      <w:pPr>
        <w:pStyle w:val="BodyText"/>
        <w:jc w:val="both"/>
      </w:pPr>
      <w:r w:rsidRPr="00167921">
        <w:rPr>
          <w:rStyle w:val="BodyTextChar"/>
          <w:lang w:bidi="sv-SE"/>
        </w:rPr>
        <w:t>I uppåtlutande sluttningar ska du försöka att hålla den mobila scootern i rörelse framåt. Om du behöver stanna, var försiktig och accelerera scootern långsamt framåt.</w:t>
      </w:r>
    </w:p>
    <w:p w14:paraId="7F2694AC" w14:textId="77777777" w:rsidR="0050114A" w:rsidRPr="004D2640" w:rsidRDefault="00E20EE2" w:rsidP="00D862DE">
      <w:pPr>
        <w:pStyle w:val="body"/>
        <w:jc w:val="both"/>
        <w:rPr>
          <w:spacing w:val="-4"/>
        </w:rPr>
      </w:pPr>
      <w:r w:rsidRPr="004D2640">
        <w:rPr>
          <w:spacing w:val="-4"/>
          <w:lang w:bidi="sv-SE"/>
        </w:rPr>
        <w:t>I nedförsbackar ställer du in hastigheten på den mobila scooterns lägsta inställning och kör försiktigt framåt. Om scootern kör nedför snabbare än vad du förväntade dig, drar du sakta ned på hastigheten med gasspaken för att stanna, och trycker sedan försiktigt gasspaken framåt för att fortsätta säkert nedför sluttningen.</w:t>
      </w:r>
    </w:p>
    <w:tbl>
      <w:tblPr>
        <w:tblOverlap w:val="never"/>
        <w:tblW w:w="0" w:type="auto"/>
        <w:tblLayout w:type="fixed"/>
        <w:tblCellMar>
          <w:left w:w="10" w:type="dxa"/>
          <w:right w:w="10" w:type="dxa"/>
        </w:tblCellMar>
        <w:tblLook w:val="04A0" w:firstRow="1" w:lastRow="0" w:firstColumn="1" w:lastColumn="0" w:noHBand="0" w:noVBand="1"/>
      </w:tblPr>
      <w:tblGrid>
        <w:gridCol w:w="1747"/>
        <w:gridCol w:w="8251"/>
      </w:tblGrid>
      <w:tr w:rsidR="0050114A" w:rsidRPr="00167921" w14:paraId="5FA89E0D" w14:textId="77777777" w:rsidTr="004D2640">
        <w:trPr>
          <w:trHeight w:val="1570"/>
        </w:trPr>
        <w:tc>
          <w:tcPr>
            <w:tcW w:w="1747" w:type="dxa"/>
          </w:tcPr>
          <w:p w14:paraId="062281B3" w14:textId="77777777" w:rsidR="0050114A" w:rsidRPr="00167921" w:rsidRDefault="00E20EE2" w:rsidP="00D862DE">
            <w:pPr>
              <w:jc w:val="both"/>
              <w:rPr>
                <w:sz w:val="2"/>
                <w:szCs w:val="2"/>
              </w:rPr>
            </w:pPr>
            <w:r w:rsidRPr="00167921">
              <w:rPr>
                <w:noProof/>
                <w:lang w:bidi="sv-SE"/>
              </w:rPr>
              <w:lastRenderedPageBreak/>
              <w:drawing>
                <wp:inline distT="0" distB="0" distL="0" distR="0" wp14:anchorId="1D59EC9D" wp14:editId="1DD70965">
                  <wp:extent cx="1109345" cy="999490"/>
                  <wp:effectExtent l="0" t="0" r="0" b="0"/>
                  <wp:docPr id="45" name="Picutre 45"/>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r:embed="rId57"/>
                          <a:stretch/>
                        </pic:blipFill>
                        <pic:spPr>
                          <a:xfrm>
                            <a:off x="0" y="0"/>
                            <a:ext cx="1109345" cy="999490"/>
                          </a:xfrm>
                          <a:prstGeom prst="rect">
                            <a:avLst/>
                          </a:prstGeom>
                        </pic:spPr>
                      </pic:pic>
                    </a:graphicData>
                  </a:graphic>
                </wp:inline>
              </w:drawing>
            </w:r>
          </w:p>
        </w:tc>
        <w:tc>
          <w:tcPr>
            <w:tcW w:w="8251" w:type="dxa"/>
            <w:vAlign w:val="center"/>
          </w:tcPr>
          <w:p w14:paraId="74D66333" w14:textId="77777777" w:rsidR="0050114A" w:rsidRPr="00167921" w:rsidRDefault="00E20EE2" w:rsidP="004D2640">
            <w:pPr>
              <w:pStyle w:val="Other0"/>
              <w:jc w:val="both"/>
            </w:pPr>
            <w:r w:rsidRPr="00167921">
              <w:rPr>
                <w:rStyle w:val="Other"/>
                <w:lang w:bidi="sv-SE"/>
              </w:rPr>
              <w:t>VARNING - Kör alltid den mobila scootern rakt framåt i uppförs- och nedförsbackar, kör den aldrig bakåt. Oförutsägbara rörelser eller rörelser framåt och bakåt kan öka risken för att fordonet välter. Förändringar av markens lutning kan minska stabiliteten. Under inga omständigheter ska du köra i terräng med en större lutning än den maximala stabilitetsvinkeln som har specificerats för den här mobila scootern.</w:t>
            </w:r>
          </w:p>
        </w:tc>
      </w:tr>
    </w:tbl>
    <w:p w14:paraId="1E41740D" w14:textId="2732A40D" w:rsidR="0050114A" w:rsidRPr="00167921" w:rsidRDefault="00D862DE" w:rsidP="000B1F66">
      <w:pPr>
        <w:pStyle w:val="Heading11"/>
      </w:pPr>
      <w:bookmarkStart w:id="8" w:name="_Toc240364835"/>
      <w:r w:rsidRPr="00167921">
        <w:rPr>
          <w:rStyle w:val="Heading10"/>
          <w:b/>
          <w:lang w:bidi="sv-SE"/>
        </w:rPr>
        <w:t>3.8</w:t>
      </w:r>
      <w:r w:rsidRPr="00167921">
        <w:rPr>
          <w:rStyle w:val="Heading10"/>
          <w:b/>
          <w:lang w:bidi="sv-SE"/>
        </w:rPr>
        <w:tab/>
        <w:t>Försiktighetsåtgärder vid utomhusanvändning och vid ogynnsamma väderförhållanden</w:t>
      </w:r>
      <w:bookmarkEnd w:id="8"/>
    </w:p>
    <w:p w14:paraId="500DE852" w14:textId="77777777" w:rsidR="0050114A" w:rsidRPr="00167921" w:rsidRDefault="00E20EE2" w:rsidP="00D862DE">
      <w:pPr>
        <w:pStyle w:val="BodyText"/>
        <w:jc w:val="both"/>
      </w:pPr>
      <w:r w:rsidRPr="00167921">
        <w:rPr>
          <w:rStyle w:val="BodyTextChar"/>
          <w:lang w:bidi="sv-SE"/>
        </w:rPr>
        <w:t>Även om den mobila scootern är utformad för användning inomhus har MOBIAK uppmärksammat att för att göra dina dagliga aktiviteter enklare finns det tillfällen när scootern behöver användas utomhus. Det är därför den har utformats för att fungera fantastiskt bra på jämn mark utomhus.</w:t>
      </w:r>
    </w:p>
    <w:tbl>
      <w:tblPr>
        <w:tblOverlap w:val="never"/>
        <w:tblW w:w="5000" w:type="pct"/>
        <w:tblCellMar>
          <w:left w:w="10" w:type="dxa"/>
          <w:right w:w="10" w:type="dxa"/>
        </w:tblCellMar>
        <w:tblLook w:val="04A0" w:firstRow="1" w:lastRow="0" w:firstColumn="1" w:lastColumn="0" w:noHBand="0" w:noVBand="1"/>
      </w:tblPr>
      <w:tblGrid>
        <w:gridCol w:w="1766"/>
        <w:gridCol w:w="8441"/>
      </w:tblGrid>
      <w:tr w:rsidR="0050114A" w:rsidRPr="00167921" w14:paraId="186319AC" w14:textId="77777777" w:rsidTr="00D862DE">
        <w:trPr>
          <w:trHeight w:val="2554"/>
        </w:trPr>
        <w:tc>
          <w:tcPr>
            <w:tcW w:w="865" w:type="pct"/>
          </w:tcPr>
          <w:p w14:paraId="40966436" w14:textId="77777777" w:rsidR="0050114A" w:rsidRPr="00167921" w:rsidRDefault="00E20EE2" w:rsidP="00D862DE">
            <w:pPr>
              <w:jc w:val="both"/>
              <w:rPr>
                <w:sz w:val="2"/>
                <w:szCs w:val="2"/>
              </w:rPr>
            </w:pPr>
            <w:r w:rsidRPr="00167921">
              <w:rPr>
                <w:noProof/>
                <w:lang w:bidi="sv-SE"/>
              </w:rPr>
              <w:drawing>
                <wp:inline distT="0" distB="0" distL="0" distR="0" wp14:anchorId="5D9030AC" wp14:editId="7FA80D2C">
                  <wp:extent cx="1085215" cy="1621790"/>
                  <wp:effectExtent l="0" t="0" r="0" b="0"/>
                  <wp:docPr id="46" name="Picutre 46"/>
                  <wp:cNvGraphicFramePr/>
                  <a:graphic xmlns:a="http://schemas.openxmlformats.org/drawingml/2006/main">
                    <a:graphicData uri="http://schemas.openxmlformats.org/drawingml/2006/picture">
                      <pic:pic xmlns:pic="http://schemas.openxmlformats.org/drawingml/2006/picture">
                        <pic:nvPicPr>
                          <pic:cNvPr id="46" name="Picture 46"/>
                          <pic:cNvPicPr/>
                        </pic:nvPicPr>
                        <pic:blipFill>
                          <a:blip r:embed="rId58"/>
                          <a:stretch/>
                        </pic:blipFill>
                        <pic:spPr>
                          <a:xfrm>
                            <a:off x="0" y="0"/>
                            <a:ext cx="1085215" cy="1621790"/>
                          </a:xfrm>
                          <a:prstGeom prst="rect">
                            <a:avLst/>
                          </a:prstGeom>
                        </pic:spPr>
                      </pic:pic>
                    </a:graphicData>
                  </a:graphic>
                </wp:inline>
              </w:drawing>
            </w:r>
          </w:p>
        </w:tc>
        <w:tc>
          <w:tcPr>
            <w:tcW w:w="4135" w:type="pct"/>
            <w:vAlign w:val="center"/>
          </w:tcPr>
          <w:p w14:paraId="648F3DF6" w14:textId="77777777" w:rsidR="0050114A" w:rsidRPr="00167921" w:rsidRDefault="00E20EE2" w:rsidP="00D862DE">
            <w:pPr>
              <w:pStyle w:val="Other0"/>
              <w:jc w:val="both"/>
            </w:pPr>
            <w:r w:rsidRPr="00167921">
              <w:rPr>
                <w:rStyle w:val="Other"/>
                <w:lang w:bidi="sv-SE"/>
              </w:rPr>
              <w:t>FÖRSIKTIGHET - När du kör scootern utomhus, undvik ojämnt underlag, löst underlag, högt gräs, ytor täckta med grus eller sand, vattenpölar (söt-/saltvatten), samt strandkanter vid åar, sjöar eller hav. Om du är osäker på om du kan köra scootern på en viss yta, undvik då ytan.</w:t>
            </w:r>
          </w:p>
          <w:p w14:paraId="0AA16FD2" w14:textId="77777777" w:rsidR="00D862DE" w:rsidRPr="00167921" w:rsidRDefault="00D862DE" w:rsidP="00D862DE">
            <w:pPr>
              <w:pStyle w:val="Other0"/>
              <w:jc w:val="both"/>
              <w:rPr>
                <w:rStyle w:val="Other"/>
              </w:rPr>
            </w:pPr>
          </w:p>
          <w:p w14:paraId="6648F81B" w14:textId="7DF066B7" w:rsidR="0050114A" w:rsidRPr="00167921" w:rsidRDefault="00E20EE2" w:rsidP="00D862DE">
            <w:pPr>
              <w:pStyle w:val="Other0"/>
              <w:jc w:val="both"/>
            </w:pPr>
            <w:r w:rsidRPr="00167921">
              <w:rPr>
                <w:rStyle w:val="Other"/>
                <w:lang w:bidi="sv-SE"/>
              </w:rPr>
              <w:t>Exponering för negativa väderförhållanden ska alltid undvikas. Sök omedelbart upp närmaste skydd om du råkar ut för dåligt väder medan du kör denna mobila scooter. Den mobila scootern måste torka fullständigt innan du använder den, laddar batterierna eller förvarar den.</w:t>
            </w:r>
          </w:p>
        </w:tc>
      </w:tr>
    </w:tbl>
    <w:p w14:paraId="2889F552" w14:textId="1E854282" w:rsidR="0050114A" w:rsidRPr="000B1F66" w:rsidRDefault="00343509" w:rsidP="000B1F66">
      <w:pPr>
        <w:pStyle w:val="Heading11"/>
      </w:pPr>
      <w:bookmarkStart w:id="9" w:name="_Toc240364836"/>
      <w:r w:rsidRPr="000B1F66">
        <w:rPr>
          <w:lang w:bidi="sv-SE"/>
        </w:rPr>
        <w:t>3.9</w:t>
      </w:r>
      <w:r w:rsidRPr="000B1F66">
        <w:rPr>
          <w:lang w:bidi="sv-SE"/>
        </w:rPr>
        <w:tab/>
      </w:r>
      <w:r w:rsidR="00E20EE2" w:rsidRPr="000B1F66">
        <w:rPr>
          <w:rStyle w:val="BodyTextChar"/>
          <w:sz w:val="28"/>
          <w:szCs w:val="28"/>
          <w:lang w:bidi="sv-SE"/>
        </w:rPr>
        <w:t>Fysiska begränsningar</w:t>
      </w:r>
      <w:bookmarkEnd w:id="9"/>
    </w:p>
    <w:p w14:paraId="4F950BAD" w14:textId="77777777" w:rsidR="0050114A" w:rsidRPr="00167921" w:rsidRDefault="00E20EE2" w:rsidP="00D862DE">
      <w:pPr>
        <w:pStyle w:val="body"/>
        <w:jc w:val="both"/>
      </w:pPr>
      <w:r w:rsidRPr="00167921">
        <w:rPr>
          <w:rStyle w:val="BodyTextChar"/>
          <w:lang w:bidi="sv-SE"/>
        </w:rPr>
        <w:t>Denna mobila scooter har utformats och tillverkats uteslutande för att transportera en person som väger upp till 136 kg. Användaren måste ha god syn och vara uppmärksam. Du måste vara försiktig och använda sunt förnuft när du kör scootern. Tänk alltid på dina egna begränsningar och alla eventuella läkemedel som du tar när du använder den mobila scootern.</w:t>
      </w:r>
    </w:p>
    <w:tbl>
      <w:tblPr>
        <w:tblOverlap w:val="never"/>
        <w:tblW w:w="0" w:type="auto"/>
        <w:tblLayout w:type="fixed"/>
        <w:tblCellMar>
          <w:left w:w="10" w:type="dxa"/>
          <w:right w:w="10" w:type="dxa"/>
        </w:tblCellMar>
        <w:tblLook w:val="04A0" w:firstRow="1" w:lastRow="0" w:firstColumn="1" w:lastColumn="0" w:noHBand="0" w:noVBand="1"/>
      </w:tblPr>
      <w:tblGrid>
        <w:gridCol w:w="1776"/>
        <w:gridCol w:w="8035"/>
      </w:tblGrid>
      <w:tr w:rsidR="0050114A" w:rsidRPr="00167921" w14:paraId="5B236739" w14:textId="77777777" w:rsidTr="00D862DE">
        <w:trPr>
          <w:trHeight w:val="1248"/>
        </w:trPr>
        <w:tc>
          <w:tcPr>
            <w:tcW w:w="1776" w:type="dxa"/>
            <w:vAlign w:val="center"/>
          </w:tcPr>
          <w:p w14:paraId="23EDD13A" w14:textId="77777777" w:rsidR="0050114A" w:rsidRPr="00167921" w:rsidRDefault="00E20EE2" w:rsidP="00D862DE">
            <w:pPr>
              <w:rPr>
                <w:sz w:val="2"/>
                <w:szCs w:val="2"/>
              </w:rPr>
            </w:pPr>
            <w:r w:rsidRPr="00167921">
              <w:rPr>
                <w:noProof/>
                <w:lang w:bidi="sv-SE"/>
              </w:rPr>
              <w:drawing>
                <wp:inline distT="0" distB="0" distL="0" distR="0" wp14:anchorId="6D0E5741" wp14:editId="5A3645A2">
                  <wp:extent cx="1127760" cy="792480"/>
                  <wp:effectExtent l="0" t="0" r="0" b="0"/>
                  <wp:docPr id="47" name="Picutre 47"/>
                  <wp:cNvGraphicFramePr/>
                  <a:graphic xmlns:a="http://schemas.openxmlformats.org/drawingml/2006/main">
                    <a:graphicData uri="http://schemas.openxmlformats.org/drawingml/2006/picture">
                      <pic:pic xmlns:pic="http://schemas.openxmlformats.org/drawingml/2006/picture">
                        <pic:nvPicPr>
                          <pic:cNvPr id="47" name="Picture 47"/>
                          <pic:cNvPicPr/>
                        </pic:nvPicPr>
                        <pic:blipFill>
                          <a:blip r:embed="rId59"/>
                          <a:stretch/>
                        </pic:blipFill>
                        <pic:spPr>
                          <a:xfrm>
                            <a:off x="0" y="0"/>
                            <a:ext cx="1127760" cy="792480"/>
                          </a:xfrm>
                          <a:prstGeom prst="rect">
                            <a:avLst/>
                          </a:prstGeom>
                        </pic:spPr>
                      </pic:pic>
                    </a:graphicData>
                  </a:graphic>
                </wp:inline>
              </w:drawing>
            </w:r>
          </w:p>
        </w:tc>
        <w:tc>
          <w:tcPr>
            <w:tcW w:w="8035" w:type="dxa"/>
            <w:vAlign w:val="center"/>
          </w:tcPr>
          <w:p w14:paraId="75806EB1" w14:textId="77777777" w:rsidR="0050114A" w:rsidRPr="00167921" w:rsidRDefault="00E20EE2" w:rsidP="00D862DE">
            <w:pPr>
              <w:pStyle w:val="Other0"/>
            </w:pPr>
            <w:r w:rsidRPr="00167921">
              <w:rPr>
                <w:rStyle w:val="Other"/>
                <w:lang w:bidi="sv-SE"/>
              </w:rPr>
              <w:t>VARNING - Använd aldrig den mobila scootern när du är påverkad av alkohol eller någon hallucinogen substans. Rök aldrig medan du sitter på scootern. Om stoppningen/klädseln är trasig eller utsliten ska den omedelbart bytas ut. Annars finns det ökad risk för eldsvåda.</w:t>
            </w:r>
          </w:p>
        </w:tc>
      </w:tr>
      <w:tr w:rsidR="0050114A" w:rsidRPr="00167921" w14:paraId="4713E293" w14:textId="77777777" w:rsidTr="00D862DE">
        <w:trPr>
          <w:trHeight w:val="1138"/>
        </w:trPr>
        <w:tc>
          <w:tcPr>
            <w:tcW w:w="1776" w:type="dxa"/>
            <w:vAlign w:val="center"/>
          </w:tcPr>
          <w:p w14:paraId="783BD756" w14:textId="77777777" w:rsidR="0050114A" w:rsidRPr="00167921" w:rsidRDefault="00E20EE2" w:rsidP="00D862DE">
            <w:pPr>
              <w:rPr>
                <w:sz w:val="2"/>
                <w:szCs w:val="2"/>
              </w:rPr>
            </w:pPr>
            <w:r w:rsidRPr="00167921">
              <w:rPr>
                <w:noProof/>
                <w:lang w:bidi="sv-SE"/>
              </w:rPr>
              <w:drawing>
                <wp:inline distT="0" distB="0" distL="0" distR="0" wp14:anchorId="6F1A3CC7" wp14:editId="5C9A91D5">
                  <wp:extent cx="1127760" cy="725170"/>
                  <wp:effectExtent l="0" t="0" r="0" b="0"/>
                  <wp:docPr id="48" name="Picutre 48"/>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60"/>
                          <a:stretch/>
                        </pic:blipFill>
                        <pic:spPr>
                          <a:xfrm>
                            <a:off x="0" y="0"/>
                            <a:ext cx="1127760" cy="725170"/>
                          </a:xfrm>
                          <a:prstGeom prst="rect">
                            <a:avLst/>
                          </a:prstGeom>
                        </pic:spPr>
                      </pic:pic>
                    </a:graphicData>
                  </a:graphic>
                </wp:inline>
              </w:drawing>
            </w:r>
          </w:p>
        </w:tc>
        <w:tc>
          <w:tcPr>
            <w:tcW w:w="8035" w:type="dxa"/>
            <w:vAlign w:val="center"/>
          </w:tcPr>
          <w:p w14:paraId="2AC0F215" w14:textId="77777777" w:rsidR="0050114A" w:rsidRPr="00167921" w:rsidRDefault="00E20EE2" w:rsidP="00D862DE">
            <w:pPr>
              <w:pStyle w:val="Other0"/>
            </w:pPr>
            <w:r w:rsidRPr="00167921">
              <w:rPr>
                <w:rStyle w:val="Other"/>
                <w:lang w:bidi="sv-SE"/>
              </w:rPr>
              <w:t>FÖRSIKTIGHET - Var medveten om försiktighetsåtgärder, varningar och säkerhetsproblem i samband med receptbelagda eller receptfria läkemedel som du tar när du använder den mobila scootern.</w:t>
            </w:r>
          </w:p>
        </w:tc>
      </w:tr>
    </w:tbl>
    <w:p w14:paraId="60E7FE29" w14:textId="77777777" w:rsidR="0050114A" w:rsidRPr="00167921" w:rsidRDefault="0050114A" w:rsidP="00D862DE">
      <w:pPr>
        <w:jc w:val="both"/>
      </w:pPr>
    </w:p>
    <w:p w14:paraId="3F0E6627" w14:textId="2657DA73" w:rsidR="0050114A" w:rsidRPr="00167921" w:rsidRDefault="00167921" w:rsidP="000B1F66">
      <w:pPr>
        <w:pStyle w:val="Heading11"/>
      </w:pPr>
      <w:bookmarkStart w:id="10" w:name="_Toc240364837"/>
      <w:r w:rsidRPr="00167921">
        <w:rPr>
          <w:rStyle w:val="Heading10"/>
          <w:b/>
          <w:lang w:bidi="sv-SE"/>
        </w:rPr>
        <w:t>3.10</w:t>
      </w:r>
      <w:r w:rsidRPr="00167921">
        <w:rPr>
          <w:rStyle w:val="Heading10"/>
          <w:b/>
          <w:lang w:bidi="sv-SE"/>
        </w:rPr>
        <w:tab/>
        <w:t>Information om elektromagnetisk störning</w:t>
      </w:r>
      <w:bookmarkEnd w:id="10"/>
    </w:p>
    <w:p w14:paraId="2671B84B" w14:textId="77777777" w:rsidR="0050114A" w:rsidRPr="00167921" w:rsidRDefault="00E20EE2" w:rsidP="00D862DE">
      <w:pPr>
        <w:pStyle w:val="BodyText"/>
        <w:jc w:val="both"/>
      </w:pPr>
      <w:r w:rsidRPr="00167921">
        <w:rPr>
          <w:rStyle w:val="BodyTextChar"/>
          <w:lang w:bidi="sv-SE"/>
        </w:rPr>
        <w:t>Tester har visat att elektromagnetiska störningar negativt påverkar prestandan hos och kontrollen av elektriska rullstolar.</w:t>
      </w:r>
    </w:p>
    <w:p w14:paraId="1FA4B42C" w14:textId="77777777" w:rsidR="00167921" w:rsidRPr="00167921" w:rsidRDefault="00167921">
      <w:pPr>
        <w:rPr>
          <w:rStyle w:val="BodyTextChar"/>
        </w:rPr>
      </w:pPr>
      <w:r w:rsidRPr="00167921">
        <w:rPr>
          <w:rStyle w:val="BodyTextChar"/>
          <w:lang w:bidi="sv-SE"/>
        </w:rPr>
        <w:br w:type="page"/>
      </w:r>
    </w:p>
    <w:p w14:paraId="73B7CBB7" w14:textId="313D81AE" w:rsidR="0050114A" w:rsidRPr="00167921" w:rsidRDefault="00E20EE2" w:rsidP="00167921">
      <w:pPr>
        <w:pStyle w:val="body"/>
        <w:jc w:val="both"/>
      </w:pPr>
      <w:r w:rsidRPr="00167921">
        <w:rPr>
          <w:rStyle w:val="BodyTextChar"/>
          <w:lang w:bidi="sv-SE"/>
        </w:rPr>
        <w:lastRenderedPageBreak/>
        <w:t>Elektromagnetiska störningar kan ha sitt ursprung i olika källor, som mobiltelefoner, tvåvägsradioapparater, radiostationer, tv-stationer, amatörradiosändare, trådlöst kopplade datorer, mikrovågssignaler, sändare och mottagare för personsökning som används i räddningsfordon.</w:t>
      </w:r>
    </w:p>
    <w:p w14:paraId="6D0F2DB4" w14:textId="77777777" w:rsidR="0050114A" w:rsidRPr="00167921" w:rsidRDefault="00E20EE2" w:rsidP="00167921">
      <w:pPr>
        <w:pStyle w:val="body"/>
        <w:jc w:val="both"/>
      </w:pPr>
      <w:r w:rsidRPr="00167921">
        <w:rPr>
          <w:rStyle w:val="BodyTextChar"/>
          <w:lang w:bidi="sv-SE"/>
        </w:rPr>
        <w:t>Elektromagnetiska vågor kan orsaka störningar som gör att scootern rör sig oavsiktligt eller som kan skada styrsystemet. Varje elektrisk rullstol är immun mot elektromagnetiska störningar. Ju högre nivå av immunitet, desto större skydd. Styrkan i störningen kan mätas i volt per meter (V/m). För närvarande är det med hjälp av de tekniska hjälpmedel som finns möjligt att uppnå en immunitetsnivå på upp till 20 V/m, vilket ger skydd mot de vanligaste källorna till elektromagnetisk störning. Din scooter har i sitt oförändrade skick en immunitetsnivå på 20 V/m.</w:t>
      </w:r>
    </w:p>
    <w:p w14:paraId="7A5946E7" w14:textId="77777777" w:rsidR="0050114A" w:rsidRPr="00167921" w:rsidRDefault="00E20EE2" w:rsidP="00167921">
      <w:pPr>
        <w:pStyle w:val="body"/>
        <w:jc w:val="both"/>
      </w:pPr>
      <w:r w:rsidRPr="00167921">
        <w:rPr>
          <w:rStyle w:val="BodyTextChar"/>
          <w:lang w:bidi="sv-SE"/>
        </w:rPr>
        <w:t>Den elektromagnetiska störningen blir mer intensiv när avståndet till den utstrålade källan minskar. Elektromagnetiska störningar från bärbar</w:t>
      </w:r>
    </w:p>
    <w:p w14:paraId="4E01F724" w14:textId="77777777" w:rsidR="0050114A" w:rsidRPr="00167921" w:rsidRDefault="00E20EE2" w:rsidP="00167921">
      <w:pPr>
        <w:pStyle w:val="body"/>
        <w:jc w:val="both"/>
      </w:pPr>
      <w:r w:rsidRPr="00167921">
        <w:rPr>
          <w:rStyle w:val="BodyTextChar"/>
          <w:lang w:bidi="sv-SE"/>
        </w:rPr>
        <w:t>radioutrustning är en särskild anledning till oro. Det är möjligt att oavsiktligt föra in elektromagnetiska störningar av hög intensitet mycket nära scooterns styrsystem, och det påverkar körningen och bromsningen. Observera följande varningar för att undvika all potentiell störning av scooterns styrsystem.</w:t>
      </w:r>
    </w:p>
    <w:tbl>
      <w:tblPr>
        <w:tblOverlap w:val="never"/>
        <w:tblW w:w="5000" w:type="pct"/>
        <w:tblCellMar>
          <w:left w:w="10" w:type="dxa"/>
          <w:right w:w="10" w:type="dxa"/>
        </w:tblCellMar>
        <w:tblLook w:val="04A0" w:firstRow="1" w:lastRow="0" w:firstColumn="1" w:lastColumn="0" w:noHBand="0" w:noVBand="1"/>
      </w:tblPr>
      <w:tblGrid>
        <w:gridCol w:w="1749"/>
        <w:gridCol w:w="8458"/>
      </w:tblGrid>
      <w:tr w:rsidR="0050114A" w:rsidRPr="00167921" w14:paraId="3A0B6153" w14:textId="77777777" w:rsidTr="00167921">
        <w:trPr>
          <w:trHeight w:val="1546"/>
        </w:trPr>
        <w:tc>
          <w:tcPr>
            <w:tcW w:w="857" w:type="pct"/>
          </w:tcPr>
          <w:p w14:paraId="3C72F738" w14:textId="77777777" w:rsidR="0050114A" w:rsidRPr="00167921" w:rsidRDefault="00E20EE2" w:rsidP="00EE6E5C">
            <w:pPr>
              <w:rPr>
                <w:sz w:val="2"/>
                <w:szCs w:val="2"/>
              </w:rPr>
            </w:pPr>
            <w:r w:rsidRPr="00167921">
              <w:rPr>
                <w:noProof/>
                <w:lang w:bidi="sv-SE"/>
              </w:rPr>
              <w:drawing>
                <wp:inline distT="0" distB="0" distL="0" distR="0" wp14:anchorId="30D975D1" wp14:editId="218999CF">
                  <wp:extent cx="1085215" cy="981710"/>
                  <wp:effectExtent l="0" t="0" r="0" b="0"/>
                  <wp:docPr id="49" name="Picutre 49"/>
                  <wp:cNvGraphicFramePr/>
                  <a:graphic xmlns:a="http://schemas.openxmlformats.org/drawingml/2006/main">
                    <a:graphicData uri="http://schemas.openxmlformats.org/drawingml/2006/picture">
                      <pic:pic xmlns:pic="http://schemas.openxmlformats.org/drawingml/2006/picture">
                        <pic:nvPicPr>
                          <pic:cNvPr id="49" name="Picture 49"/>
                          <pic:cNvPicPr/>
                        </pic:nvPicPr>
                        <pic:blipFill>
                          <a:blip r:embed="rId61"/>
                          <a:stretch/>
                        </pic:blipFill>
                        <pic:spPr>
                          <a:xfrm>
                            <a:off x="0" y="0"/>
                            <a:ext cx="1085215" cy="981710"/>
                          </a:xfrm>
                          <a:prstGeom prst="rect">
                            <a:avLst/>
                          </a:prstGeom>
                        </pic:spPr>
                      </pic:pic>
                    </a:graphicData>
                  </a:graphic>
                </wp:inline>
              </w:drawing>
            </w:r>
          </w:p>
        </w:tc>
        <w:tc>
          <w:tcPr>
            <w:tcW w:w="4143" w:type="pct"/>
            <w:vAlign w:val="center"/>
          </w:tcPr>
          <w:p w14:paraId="218302B3" w14:textId="77777777" w:rsidR="0050114A" w:rsidRPr="00167921" w:rsidRDefault="00E20EE2" w:rsidP="00167921">
            <w:pPr>
              <w:pStyle w:val="Other0"/>
              <w:jc w:val="both"/>
            </w:pPr>
            <w:r w:rsidRPr="00167921">
              <w:rPr>
                <w:rStyle w:val="Other"/>
                <w:lang w:bidi="sv-SE"/>
              </w:rPr>
              <w:t>VARNING - Använd inte bärbara sändare, såsom radioapparater för privatradiobandets (PR-radions) frekvensområden, och använd inte personliga kommunikationsenheter, såsom mobiltelefoner, medan du kör scootern.</w:t>
            </w:r>
          </w:p>
        </w:tc>
      </w:tr>
      <w:tr w:rsidR="0050114A" w:rsidRPr="00167921" w14:paraId="1DAE7EEF" w14:textId="77777777" w:rsidTr="00167921">
        <w:trPr>
          <w:trHeight w:val="1382"/>
        </w:trPr>
        <w:tc>
          <w:tcPr>
            <w:tcW w:w="857" w:type="pct"/>
          </w:tcPr>
          <w:p w14:paraId="61A16DE3" w14:textId="77777777" w:rsidR="0050114A" w:rsidRPr="00167921" w:rsidRDefault="00E20EE2" w:rsidP="00EE6E5C">
            <w:pPr>
              <w:rPr>
                <w:sz w:val="2"/>
                <w:szCs w:val="2"/>
              </w:rPr>
            </w:pPr>
            <w:r w:rsidRPr="00167921">
              <w:rPr>
                <w:noProof/>
                <w:lang w:bidi="sv-SE"/>
              </w:rPr>
              <w:drawing>
                <wp:inline distT="0" distB="0" distL="0" distR="0" wp14:anchorId="36DE6D98" wp14:editId="0E1F406E">
                  <wp:extent cx="1085215" cy="877570"/>
                  <wp:effectExtent l="0" t="0" r="0" b="0"/>
                  <wp:docPr id="50" name="Picutre 50"/>
                  <wp:cNvGraphicFramePr/>
                  <a:graphic xmlns:a="http://schemas.openxmlformats.org/drawingml/2006/main">
                    <a:graphicData uri="http://schemas.openxmlformats.org/drawingml/2006/picture">
                      <pic:pic xmlns:pic="http://schemas.openxmlformats.org/drawingml/2006/picture">
                        <pic:nvPicPr>
                          <pic:cNvPr id="50" name="Picture 50"/>
                          <pic:cNvPicPr/>
                        </pic:nvPicPr>
                        <pic:blipFill>
                          <a:blip r:embed="rId62"/>
                          <a:stretch/>
                        </pic:blipFill>
                        <pic:spPr>
                          <a:xfrm>
                            <a:off x="0" y="0"/>
                            <a:ext cx="1085215" cy="877570"/>
                          </a:xfrm>
                          <a:prstGeom prst="rect">
                            <a:avLst/>
                          </a:prstGeom>
                        </pic:spPr>
                      </pic:pic>
                    </a:graphicData>
                  </a:graphic>
                </wp:inline>
              </w:drawing>
            </w:r>
          </w:p>
        </w:tc>
        <w:tc>
          <w:tcPr>
            <w:tcW w:w="4143" w:type="pct"/>
            <w:vAlign w:val="center"/>
          </w:tcPr>
          <w:p w14:paraId="09019B46" w14:textId="77777777" w:rsidR="0050114A" w:rsidRPr="00167921" w:rsidRDefault="00E20EE2" w:rsidP="00167921">
            <w:pPr>
              <w:pStyle w:val="Other0"/>
              <w:jc w:val="both"/>
            </w:pPr>
            <w:r w:rsidRPr="00167921">
              <w:rPr>
                <w:rStyle w:val="Other"/>
                <w:lang w:bidi="sv-SE"/>
              </w:rPr>
              <w:t>VARNING - Kör alltid den mobila scootern rakt framåt i uppförs- och nedförsbackar, kör den aldrig bakåt. Oförutsägbara rörelser eller rörelser framåt och bakåt kan öka risken för att fordonet välter. En förändring av markens lutning.</w:t>
            </w:r>
          </w:p>
        </w:tc>
      </w:tr>
      <w:tr w:rsidR="0050114A" w:rsidRPr="00167921" w14:paraId="5FDAE87E" w14:textId="77777777" w:rsidTr="00167921">
        <w:trPr>
          <w:trHeight w:val="1373"/>
        </w:trPr>
        <w:tc>
          <w:tcPr>
            <w:tcW w:w="857" w:type="pct"/>
            <w:tcBorders>
              <w:bottom w:val="single" w:sz="4" w:space="0" w:color="auto"/>
            </w:tcBorders>
          </w:tcPr>
          <w:p w14:paraId="4A485AA2" w14:textId="77777777" w:rsidR="0050114A" w:rsidRPr="00167921" w:rsidRDefault="00E20EE2" w:rsidP="00EE6E5C">
            <w:pPr>
              <w:rPr>
                <w:sz w:val="2"/>
                <w:szCs w:val="2"/>
              </w:rPr>
            </w:pPr>
            <w:r w:rsidRPr="00167921">
              <w:rPr>
                <w:noProof/>
                <w:lang w:bidi="sv-SE"/>
              </w:rPr>
              <w:drawing>
                <wp:inline distT="0" distB="0" distL="0" distR="0" wp14:anchorId="5FF77820" wp14:editId="33C85E5C">
                  <wp:extent cx="1085215" cy="871855"/>
                  <wp:effectExtent l="0" t="0" r="0" b="0"/>
                  <wp:docPr id="51" name="Picutre 51"/>
                  <wp:cNvGraphicFramePr/>
                  <a:graphic xmlns:a="http://schemas.openxmlformats.org/drawingml/2006/main">
                    <a:graphicData uri="http://schemas.openxmlformats.org/drawingml/2006/picture">
                      <pic:pic xmlns:pic="http://schemas.openxmlformats.org/drawingml/2006/picture">
                        <pic:nvPicPr>
                          <pic:cNvPr id="51" name="Picture 51"/>
                          <pic:cNvPicPr/>
                        </pic:nvPicPr>
                        <pic:blipFill>
                          <a:blip r:embed="rId63"/>
                          <a:stretch/>
                        </pic:blipFill>
                        <pic:spPr>
                          <a:xfrm>
                            <a:off x="0" y="0"/>
                            <a:ext cx="1085215" cy="871855"/>
                          </a:xfrm>
                          <a:prstGeom prst="rect">
                            <a:avLst/>
                          </a:prstGeom>
                        </pic:spPr>
                      </pic:pic>
                    </a:graphicData>
                  </a:graphic>
                </wp:inline>
              </w:drawing>
            </w:r>
          </w:p>
        </w:tc>
        <w:tc>
          <w:tcPr>
            <w:tcW w:w="4143" w:type="pct"/>
            <w:vAlign w:val="center"/>
          </w:tcPr>
          <w:p w14:paraId="54C9E173" w14:textId="77777777" w:rsidR="0050114A" w:rsidRPr="00167921" w:rsidRDefault="00E20EE2" w:rsidP="00167921">
            <w:pPr>
              <w:pStyle w:val="Other0"/>
              <w:jc w:val="both"/>
            </w:pPr>
            <w:r w:rsidRPr="00167921">
              <w:rPr>
                <w:rStyle w:val="Other"/>
                <w:lang w:bidi="sv-SE"/>
              </w:rPr>
              <w:t>VARNING - Var uppmärksam på sändare i närområdet, till exempel radiostationer eller tv-stationer, och undvik att komma för nära dem.</w:t>
            </w:r>
          </w:p>
        </w:tc>
      </w:tr>
    </w:tbl>
    <w:p w14:paraId="6C16234E" w14:textId="77777777" w:rsidR="0050114A" w:rsidRPr="00167921" w:rsidRDefault="0050114A" w:rsidP="00EE6E5C"/>
    <w:p w14:paraId="28555901" w14:textId="05E4B66C" w:rsidR="0050114A" w:rsidRPr="00167921" w:rsidRDefault="00167921" w:rsidP="000B1F66">
      <w:pPr>
        <w:pStyle w:val="Heading11"/>
      </w:pPr>
      <w:bookmarkStart w:id="11" w:name="_Toc240364838"/>
      <w:r w:rsidRPr="00FB7CCB">
        <w:rPr>
          <w:rStyle w:val="Heading10"/>
          <w:b/>
          <w:lang w:bidi="sv-SE"/>
        </w:rPr>
        <w:t>3.11</w:t>
      </w:r>
      <w:r w:rsidRPr="00FB7CCB">
        <w:rPr>
          <w:rStyle w:val="Heading10"/>
          <w:b/>
          <w:lang w:bidi="sv-SE"/>
        </w:rPr>
        <w:tab/>
        <w:t>Vad du gör i händelse av en eldsvåda</w:t>
      </w:r>
      <w:bookmarkEnd w:id="11"/>
    </w:p>
    <w:p w14:paraId="02AD3D18" w14:textId="77777777" w:rsidR="00EE6E5C" w:rsidRPr="00FB7CCB" w:rsidRDefault="00E20EE2" w:rsidP="00EE6E5C">
      <w:pPr>
        <w:pStyle w:val="BodyText"/>
        <w:rPr>
          <w:rStyle w:val="BodyTextChar"/>
        </w:rPr>
      </w:pPr>
      <w:r w:rsidRPr="00167921">
        <w:rPr>
          <w:rStyle w:val="BodyTextChar"/>
          <w:lang w:bidi="sv-SE"/>
        </w:rPr>
        <w:t>Bedömning av antändlighet hos stoppade möbler enligt EN 1021-2.</w:t>
      </w:r>
    </w:p>
    <w:p w14:paraId="3F4CEE5E" w14:textId="77777777" w:rsidR="00167921" w:rsidRPr="00167921" w:rsidRDefault="00167921" w:rsidP="00EE6E5C">
      <w:pPr>
        <w:pStyle w:val="BodyText"/>
        <w:rPr>
          <w:rStyle w:val="BodyTextChar"/>
        </w:rPr>
        <w:sectPr w:rsidR="00167921" w:rsidRPr="00167921" w:rsidSect="006938AE">
          <w:headerReference w:type="default" r:id="rId64"/>
          <w:pgSz w:w="11909" w:h="16834"/>
          <w:pgMar w:top="851" w:right="851" w:bottom="851" w:left="851" w:header="567" w:footer="567" w:gutter="0"/>
          <w:cols w:space="720"/>
          <w:noEndnote/>
          <w:docGrid w:linePitch="360"/>
        </w:sectPr>
      </w:pPr>
    </w:p>
    <w:p w14:paraId="6EF05B4E" w14:textId="250849EA" w:rsidR="0050114A" w:rsidRPr="00167921" w:rsidRDefault="00E20EE2" w:rsidP="00167921">
      <w:pPr>
        <w:pStyle w:val="BodyText"/>
        <w:jc w:val="both"/>
        <w:rPr>
          <w:sz w:val="20"/>
          <w:szCs w:val="20"/>
        </w:rPr>
      </w:pPr>
      <w:r w:rsidRPr="00167921">
        <w:rPr>
          <w:rStyle w:val="BodyTextChar"/>
          <w:sz w:val="20"/>
          <w:szCs w:val="20"/>
          <w:lang w:bidi="sv-SE"/>
        </w:rPr>
        <w:lastRenderedPageBreak/>
        <w:t>Den mobila Apollo-scootern är enkel att använda och i första hand avsedd för användning inomhus. Den kan fällas ihop, vilket gör den lättare att förvara och bära. Följande bild visar alla delar som är relevanta för användaren/föraren. Dessa delar beskrivs vid behov i avsnitten om drift och underhåll. På Apollo-D- och Apollo-DL-modellerna, som har avtagbara underreden, är bromsarna placerade över det bakre höljet. På Apollo-F, som är en modell med integrerat underrede, är bromsarna placerade på den bakre delen.</w:t>
      </w:r>
    </w:p>
    <w:p w14:paraId="15EBB3DA" w14:textId="76EB8C2E" w:rsidR="0050114A" w:rsidRPr="00167921" w:rsidRDefault="00167921" w:rsidP="00EE6E5C">
      <w:pPr>
        <w:rPr>
          <w:sz w:val="2"/>
          <w:szCs w:val="2"/>
        </w:rPr>
      </w:pPr>
      <w:r w:rsidRPr="00167921">
        <w:rPr>
          <w:noProof/>
          <w:lang w:bidi="sv-SE"/>
        </w:rPr>
        <mc:AlternateContent>
          <mc:Choice Requires="wps">
            <w:drawing>
              <wp:anchor distT="0" distB="0" distL="114300" distR="114300" simplePos="0" relativeHeight="251659264" behindDoc="0" locked="0" layoutInCell="1" allowOverlap="1" wp14:anchorId="456DAB69" wp14:editId="2044F984">
                <wp:simplePos x="0" y="0"/>
                <wp:positionH relativeFrom="column">
                  <wp:posOffset>4615815</wp:posOffset>
                </wp:positionH>
                <wp:positionV relativeFrom="paragraph">
                  <wp:posOffset>3804285</wp:posOffset>
                </wp:positionV>
                <wp:extent cx="1485041" cy="162000"/>
                <wp:effectExtent l="0" t="0" r="1270" b="9525"/>
                <wp:wrapNone/>
                <wp:docPr id="835301894" name="Text Box 1"/>
                <wp:cNvGraphicFramePr/>
                <a:graphic xmlns:a="http://schemas.openxmlformats.org/drawingml/2006/main">
                  <a:graphicData uri="http://schemas.microsoft.com/office/word/2010/wordprocessingShape">
                    <wps:wsp>
                      <wps:cNvSpPr txBox="1"/>
                      <wps:spPr>
                        <a:xfrm>
                          <a:off x="0" y="0"/>
                          <a:ext cx="1485041" cy="162000"/>
                        </a:xfrm>
                        <a:prstGeom prst="rect">
                          <a:avLst/>
                        </a:prstGeom>
                        <a:solidFill>
                          <a:schemeClr val="bg1"/>
                        </a:solidFill>
                        <a:ln w="6350">
                          <a:noFill/>
                        </a:ln>
                      </wps:spPr>
                      <wps:txbx>
                        <w:txbxContent>
                          <w:p w14:paraId="04B7A7C5" w14:textId="21CD6D3C" w:rsidR="00167921" w:rsidRPr="00167921" w:rsidRDefault="00167921">
                            <w:pPr>
                              <w:rPr>
                                <w:rFonts w:ascii="Arial" w:hAnsi="Arial" w:cs="Arial"/>
                                <w:sz w:val="20"/>
                                <w:szCs w:val="20"/>
                              </w:rPr>
                            </w:pPr>
                            <w:r w:rsidRPr="00167921">
                              <w:rPr>
                                <w:rFonts w:ascii="Arial" w:eastAsia="Arial" w:hAnsi="Arial" w:cs="Arial"/>
                                <w:sz w:val="20"/>
                                <w:szCs w:val="20"/>
                                <w:lang w:bidi="sv-SE"/>
                              </w:rPr>
                              <w:t>Figur 1. Viktiga delar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6DAB69" id="_x0000_t202" coordsize="21600,21600" o:spt="202" path="m,l,21600r21600,l21600,xe">
                <v:stroke joinstyle="miter"/>
                <v:path gradientshapeok="t" o:connecttype="rect"/>
              </v:shapetype>
              <v:shape id="Text Box 1" o:spid="_x0000_s1026" type="#_x0000_t202" style="position:absolute;margin-left:363.45pt;margin-top:299.55pt;width:116.95pt;height:1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" fillcolor="white [3212]" stroked="f" strokeweight=".5pt">
                <v:textbox inset="0,0,0,0">
                  <w:txbxContent>
                    <w:p w14:paraId="04B7A7C5" w14:textId="21CD6D3C" w:rsidR="00167921" w:rsidRPr="00167921" w:rsidRDefault="00167921">
                      <w:pPr>
                        <w:rPr>
                          <w:rFonts w:ascii="Arial" w:hAnsi="Arial" w:cs="Arial"/>
                          <w:sz w:val="20"/>
                          <w:szCs w:val="20"/>
                        </w:rPr>
                      </w:pPr>
                      <w:r w:rsidRPr="00167921">
                        <w:rPr>
                          <w:rFonts w:ascii="Arial" w:eastAsia="Arial" w:hAnsi="Arial" w:cs="Arial"/>
                          <w:sz w:val="20"/>
                          <w:szCs w:val="20"/>
                          <w:lang w:bidi="sv-SE"/>
                        </w:rPr>
                        <w:t>Figur 1. Viktiga delar</w:t>
                      </w:r>
                    </w:p>
                  </w:txbxContent>
                </v:textbox>
              </v:shape>
            </w:pict>
          </mc:Fallback>
        </mc:AlternateContent>
      </w:r>
      <w:r w:rsidR="00E20EE2" w:rsidRPr="00167921">
        <w:rPr>
          <w:noProof/>
          <w:lang w:bidi="sv-SE"/>
        </w:rPr>
        <w:drawing>
          <wp:inline distT="0" distB="0" distL="0" distR="0" wp14:anchorId="28D8B721" wp14:editId="1CF64050">
            <wp:extent cx="6163310" cy="4004945"/>
            <wp:effectExtent l="0" t="0" r="0" b="0"/>
            <wp:docPr id="52" name="Picutre 52"/>
            <wp:cNvGraphicFramePr/>
            <a:graphic xmlns:a="http://schemas.openxmlformats.org/drawingml/2006/main">
              <a:graphicData uri="http://schemas.openxmlformats.org/drawingml/2006/picture">
                <pic:pic xmlns:pic="http://schemas.openxmlformats.org/drawingml/2006/picture">
                  <pic:nvPicPr>
                    <pic:cNvPr id="52" name="Picture 52"/>
                    <pic:cNvPicPr/>
                  </pic:nvPicPr>
                  <pic:blipFill>
                    <a:blip r:embed="rId65"/>
                    <a:stretch/>
                  </pic:blipFill>
                  <pic:spPr>
                    <a:xfrm>
                      <a:off x="0" y="0"/>
                      <a:ext cx="6163310" cy="4004945"/>
                    </a:xfrm>
                    <a:prstGeom prst="rect">
                      <a:avLst/>
                    </a:prstGeom>
                  </pic:spPr>
                </pic:pic>
              </a:graphicData>
            </a:graphic>
          </wp:inline>
        </w:drawing>
      </w:r>
    </w:p>
    <w:tbl>
      <w:tblPr>
        <w:tblOverlap w:val="never"/>
        <w:tblW w:w="0" w:type="auto"/>
        <w:tblLayout w:type="fixed"/>
        <w:tblCellMar>
          <w:left w:w="10" w:type="dxa"/>
          <w:right w:w="10" w:type="dxa"/>
        </w:tblCellMar>
        <w:tblLook w:val="04A0" w:firstRow="1" w:lastRow="0" w:firstColumn="1" w:lastColumn="0" w:noHBand="0" w:noVBand="1"/>
      </w:tblPr>
      <w:tblGrid>
        <w:gridCol w:w="2914"/>
        <w:gridCol w:w="3014"/>
        <w:gridCol w:w="3677"/>
      </w:tblGrid>
      <w:tr w:rsidR="0050114A" w:rsidRPr="00167921" w14:paraId="40077850" w14:textId="77777777" w:rsidTr="00200589">
        <w:trPr>
          <w:trHeight w:val="680"/>
        </w:trPr>
        <w:tc>
          <w:tcPr>
            <w:tcW w:w="2914" w:type="dxa"/>
            <w:vAlign w:val="center"/>
          </w:tcPr>
          <w:p w14:paraId="0E5F770F" w14:textId="300081EE" w:rsidR="0050114A" w:rsidRPr="00167921" w:rsidRDefault="00343509" w:rsidP="00167921">
            <w:pPr>
              <w:pStyle w:val="Other0"/>
              <w:tabs>
                <w:tab w:val="left" w:pos="398"/>
              </w:tabs>
              <w:rPr>
                <w:sz w:val="20"/>
                <w:szCs w:val="20"/>
              </w:rPr>
            </w:pPr>
            <w:r w:rsidRPr="00167921">
              <w:rPr>
                <w:sz w:val="20"/>
                <w:szCs w:val="20"/>
                <w:lang w:bidi="sv-SE"/>
              </w:rPr>
              <w:t>1.</w:t>
            </w:r>
            <w:r w:rsidRPr="00167921">
              <w:rPr>
                <w:sz w:val="20"/>
                <w:szCs w:val="20"/>
                <w:lang w:bidi="sv-SE"/>
              </w:rPr>
              <w:tab/>
            </w:r>
            <w:r w:rsidR="00E20EE2" w:rsidRPr="00167921">
              <w:rPr>
                <w:rStyle w:val="Other"/>
                <w:sz w:val="20"/>
                <w:szCs w:val="20"/>
                <w:lang w:bidi="sv-SE"/>
              </w:rPr>
              <w:t>Instrumentbräda</w:t>
            </w:r>
          </w:p>
          <w:p w14:paraId="7F672B26" w14:textId="1B087F18" w:rsidR="0050114A" w:rsidRPr="00167921" w:rsidRDefault="00343509" w:rsidP="00167921">
            <w:pPr>
              <w:pStyle w:val="Other0"/>
              <w:tabs>
                <w:tab w:val="left" w:pos="413"/>
              </w:tabs>
              <w:rPr>
                <w:sz w:val="20"/>
                <w:szCs w:val="20"/>
              </w:rPr>
            </w:pPr>
            <w:r w:rsidRPr="00167921">
              <w:rPr>
                <w:sz w:val="20"/>
                <w:szCs w:val="20"/>
                <w:lang w:bidi="sv-SE"/>
              </w:rPr>
              <w:t>2.</w:t>
            </w:r>
            <w:r w:rsidRPr="00167921">
              <w:rPr>
                <w:sz w:val="20"/>
                <w:szCs w:val="20"/>
                <w:lang w:bidi="sv-SE"/>
              </w:rPr>
              <w:tab/>
            </w:r>
            <w:r w:rsidR="00E20EE2" w:rsidRPr="00167921">
              <w:rPr>
                <w:rStyle w:val="Other"/>
                <w:sz w:val="20"/>
                <w:szCs w:val="20"/>
                <w:lang w:bidi="sv-SE"/>
              </w:rPr>
              <w:t>Handtag</w:t>
            </w:r>
          </w:p>
          <w:p w14:paraId="33EF538E" w14:textId="068E4562" w:rsidR="0050114A" w:rsidRPr="00167921" w:rsidRDefault="00343509" w:rsidP="00167921">
            <w:pPr>
              <w:pStyle w:val="Other0"/>
              <w:tabs>
                <w:tab w:val="left" w:pos="408"/>
              </w:tabs>
              <w:rPr>
                <w:sz w:val="20"/>
                <w:szCs w:val="20"/>
              </w:rPr>
            </w:pPr>
            <w:r w:rsidRPr="00167921">
              <w:rPr>
                <w:sz w:val="20"/>
                <w:szCs w:val="20"/>
                <w:lang w:bidi="sv-SE"/>
              </w:rPr>
              <w:t>3.</w:t>
            </w:r>
            <w:r w:rsidRPr="00167921">
              <w:rPr>
                <w:sz w:val="20"/>
                <w:szCs w:val="20"/>
                <w:lang w:bidi="sv-SE"/>
              </w:rPr>
              <w:tab/>
            </w:r>
            <w:r w:rsidR="00E20EE2" w:rsidRPr="00167921">
              <w:rPr>
                <w:rStyle w:val="Other"/>
                <w:sz w:val="20"/>
                <w:szCs w:val="20"/>
                <w:lang w:bidi="sv-SE"/>
              </w:rPr>
              <w:t>Styrstång</w:t>
            </w:r>
          </w:p>
        </w:tc>
        <w:tc>
          <w:tcPr>
            <w:tcW w:w="3014" w:type="dxa"/>
            <w:vAlign w:val="center"/>
          </w:tcPr>
          <w:p w14:paraId="7F654713" w14:textId="08ECFC0D" w:rsidR="0050114A" w:rsidRPr="00167921" w:rsidRDefault="00343509" w:rsidP="00167921">
            <w:pPr>
              <w:pStyle w:val="Other0"/>
              <w:tabs>
                <w:tab w:val="left" w:pos="427"/>
              </w:tabs>
              <w:rPr>
                <w:sz w:val="20"/>
                <w:szCs w:val="20"/>
              </w:rPr>
            </w:pPr>
            <w:r w:rsidRPr="00167921">
              <w:rPr>
                <w:sz w:val="20"/>
                <w:szCs w:val="20"/>
                <w:lang w:bidi="sv-SE"/>
              </w:rPr>
              <w:t>4.</w:t>
            </w:r>
            <w:r w:rsidRPr="00167921">
              <w:rPr>
                <w:sz w:val="20"/>
                <w:szCs w:val="20"/>
                <w:lang w:bidi="sv-SE"/>
              </w:rPr>
              <w:tab/>
            </w:r>
            <w:r w:rsidR="00E20EE2" w:rsidRPr="00167921">
              <w:rPr>
                <w:rStyle w:val="Other"/>
                <w:sz w:val="20"/>
                <w:szCs w:val="20"/>
                <w:lang w:bidi="sv-SE"/>
              </w:rPr>
              <w:t>Batteribox</w:t>
            </w:r>
          </w:p>
          <w:p w14:paraId="6B649198" w14:textId="076A0275" w:rsidR="0050114A" w:rsidRPr="00167921" w:rsidRDefault="00343509" w:rsidP="00167921">
            <w:pPr>
              <w:pStyle w:val="Other0"/>
              <w:tabs>
                <w:tab w:val="left" w:pos="422"/>
              </w:tabs>
              <w:rPr>
                <w:sz w:val="20"/>
                <w:szCs w:val="20"/>
              </w:rPr>
            </w:pPr>
            <w:r w:rsidRPr="00167921">
              <w:rPr>
                <w:sz w:val="20"/>
                <w:szCs w:val="20"/>
                <w:lang w:bidi="sv-SE"/>
              </w:rPr>
              <w:t>5.</w:t>
            </w:r>
            <w:r w:rsidRPr="00167921">
              <w:rPr>
                <w:sz w:val="20"/>
                <w:szCs w:val="20"/>
                <w:lang w:bidi="sv-SE"/>
              </w:rPr>
              <w:tab/>
            </w:r>
            <w:r w:rsidR="00E20EE2" w:rsidRPr="00167921">
              <w:rPr>
                <w:rStyle w:val="Other"/>
                <w:sz w:val="20"/>
                <w:szCs w:val="20"/>
                <w:lang w:bidi="sv-SE"/>
              </w:rPr>
              <w:t>Framhjul</w:t>
            </w:r>
          </w:p>
          <w:p w14:paraId="0C32716D" w14:textId="5355389F" w:rsidR="0050114A" w:rsidRPr="00167921" w:rsidRDefault="00343509" w:rsidP="00167921">
            <w:pPr>
              <w:pStyle w:val="Other0"/>
              <w:tabs>
                <w:tab w:val="left" w:pos="422"/>
              </w:tabs>
              <w:rPr>
                <w:sz w:val="20"/>
                <w:szCs w:val="20"/>
              </w:rPr>
            </w:pPr>
            <w:r w:rsidRPr="00167921">
              <w:rPr>
                <w:sz w:val="20"/>
                <w:szCs w:val="20"/>
                <w:lang w:bidi="sv-SE"/>
              </w:rPr>
              <w:t>6.</w:t>
            </w:r>
            <w:r w:rsidRPr="00167921">
              <w:rPr>
                <w:sz w:val="20"/>
                <w:szCs w:val="20"/>
                <w:lang w:bidi="sv-SE"/>
              </w:rPr>
              <w:tab/>
            </w:r>
            <w:r w:rsidR="00E20EE2" w:rsidRPr="00167921">
              <w:rPr>
                <w:rStyle w:val="Other"/>
                <w:sz w:val="20"/>
                <w:szCs w:val="20"/>
                <w:lang w:bidi="sv-SE"/>
              </w:rPr>
              <w:t>Fotstöd</w:t>
            </w:r>
          </w:p>
        </w:tc>
        <w:tc>
          <w:tcPr>
            <w:tcW w:w="3677" w:type="dxa"/>
            <w:vAlign w:val="center"/>
          </w:tcPr>
          <w:p w14:paraId="06362A28" w14:textId="30D76BF4" w:rsidR="0050114A" w:rsidRPr="00167921" w:rsidRDefault="00343509" w:rsidP="00167921">
            <w:pPr>
              <w:pStyle w:val="Other0"/>
              <w:tabs>
                <w:tab w:val="left" w:pos="701"/>
              </w:tabs>
              <w:rPr>
                <w:sz w:val="20"/>
                <w:szCs w:val="20"/>
              </w:rPr>
            </w:pPr>
            <w:r w:rsidRPr="00167921">
              <w:rPr>
                <w:sz w:val="20"/>
                <w:szCs w:val="20"/>
                <w:lang w:bidi="sv-SE"/>
              </w:rPr>
              <w:t>7.</w:t>
            </w:r>
            <w:r w:rsidRPr="00167921">
              <w:rPr>
                <w:sz w:val="20"/>
                <w:szCs w:val="20"/>
                <w:lang w:bidi="sv-SE"/>
              </w:rPr>
              <w:tab/>
            </w:r>
            <w:r w:rsidR="00E20EE2" w:rsidRPr="00167921">
              <w:rPr>
                <w:rStyle w:val="Other"/>
                <w:sz w:val="20"/>
                <w:szCs w:val="20"/>
                <w:lang w:bidi="sv-SE"/>
              </w:rPr>
              <w:t>Säte och ryggstöd</w:t>
            </w:r>
          </w:p>
          <w:p w14:paraId="66FC05EA" w14:textId="1E7CB278" w:rsidR="0050114A" w:rsidRPr="00167921" w:rsidRDefault="00343509" w:rsidP="00167921">
            <w:pPr>
              <w:pStyle w:val="Other0"/>
              <w:tabs>
                <w:tab w:val="left" w:pos="706"/>
              </w:tabs>
              <w:rPr>
                <w:sz w:val="20"/>
                <w:szCs w:val="20"/>
              </w:rPr>
            </w:pPr>
            <w:r w:rsidRPr="00167921">
              <w:rPr>
                <w:sz w:val="20"/>
                <w:szCs w:val="20"/>
                <w:lang w:bidi="sv-SE"/>
              </w:rPr>
              <w:t>8.</w:t>
            </w:r>
            <w:r w:rsidRPr="00167921">
              <w:rPr>
                <w:sz w:val="20"/>
                <w:szCs w:val="20"/>
                <w:lang w:bidi="sv-SE"/>
              </w:rPr>
              <w:tab/>
            </w:r>
            <w:r w:rsidR="00E20EE2" w:rsidRPr="00167921">
              <w:rPr>
                <w:rStyle w:val="Other"/>
                <w:sz w:val="20"/>
                <w:szCs w:val="20"/>
                <w:lang w:bidi="sv-SE"/>
              </w:rPr>
              <w:t>Spak för manuellt läge</w:t>
            </w:r>
          </w:p>
          <w:p w14:paraId="6D7BC37D" w14:textId="32D13220" w:rsidR="0050114A" w:rsidRPr="00167921" w:rsidRDefault="00343509" w:rsidP="00167921">
            <w:pPr>
              <w:pStyle w:val="Other0"/>
              <w:tabs>
                <w:tab w:val="left" w:pos="701"/>
              </w:tabs>
              <w:rPr>
                <w:sz w:val="20"/>
                <w:szCs w:val="20"/>
              </w:rPr>
            </w:pPr>
            <w:r w:rsidRPr="00167921">
              <w:rPr>
                <w:sz w:val="20"/>
                <w:szCs w:val="20"/>
                <w:lang w:bidi="sv-SE"/>
              </w:rPr>
              <w:t>9.</w:t>
            </w:r>
            <w:r w:rsidRPr="00167921">
              <w:rPr>
                <w:sz w:val="20"/>
                <w:szCs w:val="20"/>
                <w:lang w:bidi="sv-SE"/>
              </w:rPr>
              <w:tab/>
            </w:r>
            <w:r w:rsidR="00E20EE2" w:rsidRPr="00167921">
              <w:rPr>
                <w:rStyle w:val="Other"/>
                <w:sz w:val="20"/>
                <w:szCs w:val="20"/>
                <w:lang w:bidi="sv-SE"/>
              </w:rPr>
              <w:t>Bakhjul / drivhjul</w:t>
            </w:r>
          </w:p>
        </w:tc>
      </w:tr>
    </w:tbl>
    <w:p w14:paraId="749C6385" w14:textId="52BCDF59" w:rsidR="0050114A" w:rsidRPr="00167921" w:rsidRDefault="00343509" w:rsidP="000B1F66">
      <w:pPr>
        <w:pStyle w:val="Heading11"/>
      </w:pPr>
      <w:bookmarkStart w:id="12" w:name="_Toc240364839"/>
      <w:r w:rsidRPr="00167921">
        <w:rPr>
          <w:lang w:bidi="sv-SE"/>
        </w:rPr>
        <w:t>4.1</w:t>
      </w:r>
      <w:r w:rsidRPr="00167921">
        <w:rPr>
          <w:lang w:bidi="sv-SE"/>
        </w:rPr>
        <w:tab/>
      </w:r>
      <w:r w:rsidR="00E20EE2" w:rsidRPr="00167921">
        <w:rPr>
          <w:rStyle w:val="Heading10"/>
          <w:b/>
          <w:lang w:bidi="sv-SE"/>
        </w:rPr>
        <w:t>Spak för manuellt läge</w:t>
      </w:r>
      <w:bookmarkEnd w:id="12"/>
    </w:p>
    <w:p w14:paraId="2EA2C9A6" w14:textId="77777777" w:rsidR="0050114A" w:rsidRPr="00167921" w:rsidRDefault="00E20EE2" w:rsidP="00167921">
      <w:pPr>
        <w:pStyle w:val="BodyText"/>
        <w:jc w:val="both"/>
        <w:rPr>
          <w:sz w:val="20"/>
          <w:szCs w:val="20"/>
        </w:rPr>
      </w:pPr>
      <w:r w:rsidRPr="00167921">
        <w:rPr>
          <w:rStyle w:val="BodyTextChar"/>
          <w:sz w:val="20"/>
          <w:szCs w:val="20"/>
          <w:lang w:bidi="sv-SE"/>
        </w:rPr>
        <w:t>Varje gång du behöver eller vill skjuta den mobila scootern manuellt ett kort avstånd kan du växla den till manuellt läge.</w:t>
      </w:r>
    </w:p>
    <w:p w14:paraId="361EA12C" w14:textId="45F7E945" w:rsidR="0050114A" w:rsidRPr="00167921" w:rsidRDefault="00343509" w:rsidP="00167921">
      <w:pPr>
        <w:pStyle w:val="BodyText"/>
        <w:ind w:left="426" w:hanging="426"/>
        <w:jc w:val="both"/>
        <w:rPr>
          <w:sz w:val="20"/>
          <w:szCs w:val="20"/>
        </w:rPr>
      </w:pPr>
      <w:r w:rsidRPr="00167921">
        <w:rPr>
          <w:sz w:val="20"/>
          <w:szCs w:val="20"/>
          <w:lang w:bidi="sv-SE"/>
        </w:rPr>
        <w:t>1.</w:t>
      </w:r>
      <w:r w:rsidRPr="00167921">
        <w:rPr>
          <w:sz w:val="20"/>
          <w:szCs w:val="20"/>
          <w:lang w:bidi="sv-SE"/>
        </w:rPr>
        <w:tab/>
      </w:r>
      <w:r w:rsidR="00E20EE2" w:rsidRPr="00167921">
        <w:rPr>
          <w:rStyle w:val="BodyTextChar"/>
          <w:sz w:val="20"/>
          <w:szCs w:val="20"/>
          <w:lang w:bidi="sv-SE"/>
        </w:rPr>
        <w:t>Spaken för manuellt läge är placerad till höger på den övre delen av det bakre underredet.</w:t>
      </w:r>
    </w:p>
    <w:p w14:paraId="5019F3D8" w14:textId="0075E5A7" w:rsidR="0050114A" w:rsidRPr="00167921" w:rsidRDefault="00343509" w:rsidP="00167921">
      <w:pPr>
        <w:pStyle w:val="BodyText"/>
        <w:ind w:left="426" w:hanging="426"/>
        <w:jc w:val="both"/>
        <w:rPr>
          <w:sz w:val="20"/>
          <w:szCs w:val="20"/>
        </w:rPr>
      </w:pPr>
      <w:r w:rsidRPr="00167921">
        <w:rPr>
          <w:sz w:val="20"/>
          <w:szCs w:val="20"/>
          <w:lang w:bidi="sv-SE"/>
        </w:rPr>
        <w:t>2.</w:t>
      </w:r>
      <w:r w:rsidRPr="00167921">
        <w:rPr>
          <w:sz w:val="20"/>
          <w:szCs w:val="20"/>
          <w:lang w:bidi="sv-SE"/>
        </w:rPr>
        <w:tab/>
      </w:r>
      <w:r w:rsidR="00E20EE2" w:rsidRPr="00167921">
        <w:rPr>
          <w:rStyle w:val="BodyTextChar"/>
          <w:sz w:val="20"/>
          <w:szCs w:val="20"/>
          <w:lang w:bidi="sv-SE"/>
        </w:rPr>
        <w:t>Tryck spaken för manuellt läge framåt för att koppla bort drivöverföringssystemet och bromssystemet. Du kan nu skjuta den mobila scootern manuellt.</w:t>
      </w:r>
    </w:p>
    <w:p w14:paraId="0EAC7DAA" w14:textId="446C0E85" w:rsidR="0050114A" w:rsidRPr="00167921" w:rsidRDefault="00343509" w:rsidP="00167921">
      <w:pPr>
        <w:pStyle w:val="BodyText"/>
        <w:spacing w:after="120"/>
        <w:ind w:left="426" w:hanging="426"/>
        <w:jc w:val="both"/>
        <w:rPr>
          <w:sz w:val="20"/>
          <w:szCs w:val="20"/>
        </w:rPr>
      </w:pPr>
      <w:r w:rsidRPr="00167921">
        <w:rPr>
          <w:sz w:val="20"/>
          <w:szCs w:val="20"/>
          <w:lang w:bidi="sv-SE"/>
        </w:rPr>
        <w:t>3.</w:t>
      </w:r>
      <w:r w:rsidRPr="00167921">
        <w:rPr>
          <w:sz w:val="20"/>
          <w:szCs w:val="20"/>
          <w:lang w:bidi="sv-SE"/>
        </w:rPr>
        <w:tab/>
      </w:r>
      <w:r w:rsidR="00E20EE2" w:rsidRPr="00167921">
        <w:rPr>
          <w:rStyle w:val="BodyTextChar"/>
          <w:sz w:val="20"/>
          <w:szCs w:val="20"/>
          <w:lang w:bidi="sv-SE"/>
        </w:rPr>
        <w:t>Tryck spaken för manuellt läge bakåt för att på nytt koppla in drivöverföringssystemet och bromssystemet. Den mobila scootern växlas då bort från det manuella läget.</w:t>
      </w:r>
    </w:p>
    <w:tbl>
      <w:tblPr>
        <w:tblOverlap w:val="never"/>
        <w:tblW w:w="0" w:type="auto"/>
        <w:tblLayout w:type="fixed"/>
        <w:tblCellMar>
          <w:left w:w="10" w:type="dxa"/>
          <w:right w:w="10" w:type="dxa"/>
        </w:tblCellMar>
        <w:tblLook w:val="04A0" w:firstRow="1" w:lastRow="0" w:firstColumn="1" w:lastColumn="0" w:noHBand="0" w:noVBand="1"/>
      </w:tblPr>
      <w:tblGrid>
        <w:gridCol w:w="1747"/>
        <w:gridCol w:w="8266"/>
      </w:tblGrid>
      <w:tr w:rsidR="0050114A" w:rsidRPr="00167921" w14:paraId="2E6E6108" w14:textId="77777777" w:rsidTr="004D2640">
        <w:trPr>
          <w:trHeight w:val="1272"/>
        </w:trPr>
        <w:tc>
          <w:tcPr>
            <w:tcW w:w="1747" w:type="dxa"/>
          </w:tcPr>
          <w:p w14:paraId="0A5D8E38" w14:textId="77777777" w:rsidR="0050114A" w:rsidRPr="00167921" w:rsidRDefault="00E20EE2" w:rsidP="00EE6E5C">
            <w:pPr>
              <w:rPr>
                <w:sz w:val="2"/>
                <w:szCs w:val="2"/>
              </w:rPr>
            </w:pPr>
            <w:r w:rsidRPr="00167921">
              <w:rPr>
                <w:noProof/>
                <w:lang w:bidi="sv-SE"/>
              </w:rPr>
              <w:drawing>
                <wp:inline distT="0" distB="0" distL="0" distR="0" wp14:anchorId="2E0DEFF1" wp14:editId="67BAB0D6">
                  <wp:extent cx="1109345" cy="810895"/>
                  <wp:effectExtent l="0" t="0" r="0" b="0"/>
                  <wp:docPr id="53" name="Picutre 53"/>
                  <wp:cNvGraphicFramePr/>
                  <a:graphic xmlns:a="http://schemas.openxmlformats.org/drawingml/2006/main">
                    <a:graphicData uri="http://schemas.openxmlformats.org/drawingml/2006/picture">
                      <pic:pic xmlns:pic="http://schemas.openxmlformats.org/drawingml/2006/picture">
                        <pic:nvPicPr>
                          <pic:cNvPr id="53" name="Picture 53"/>
                          <pic:cNvPicPr/>
                        </pic:nvPicPr>
                        <pic:blipFill>
                          <a:blip r:embed="rId66"/>
                          <a:stretch/>
                        </pic:blipFill>
                        <pic:spPr>
                          <a:xfrm>
                            <a:off x="0" y="0"/>
                            <a:ext cx="1109345" cy="810895"/>
                          </a:xfrm>
                          <a:prstGeom prst="rect">
                            <a:avLst/>
                          </a:prstGeom>
                        </pic:spPr>
                      </pic:pic>
                    </a:graphicData>
                  </a:graphic>
                </wp:inline>
              </w:drawing>
            </w:r>
          </w:p>
        </w:tc>
        <w:tc>
          <w:tcPr>
            <w:tcW w:w="8266" w:type="dxa"/>
            <w:vMerge w:val="restart"/>
          </w:tcPr>
          <w:p w14:paraId="4225BB4F" w14:textId="77777777" w:rsidR="0050114A" w:rsidRPr="00167921" w:rsidRDefault="00E20EE2" w:rsidP="004D2640">
            <w:pPr>
              <w:pStyle w:val="Other0"/>
              <w:jc w:val="both"/>
              <w:rPr>
                <w:sz w:val="20"/>
                <w:szCs w:val="20"/>
              </w:rPr>
            </w:pPr>
            <w:r w:rsidRPr="00167921">
              <w:rPr>
                <w:rStyle w:val="Other"/>
                <w:sz w:val="20"/>
                <w:szCs w:val="20"/>
                <w:lang w:bidi="sv-SE"/>
              </w:rPr>
              <w:t>VARNING - Ta ut nyckeln från tändningen innan du växlar den mobila scootern till eller från manuellt läge. Sitt aldrig på den mobila scootern medan den är i manuellt läge. Aktivera aldrig det manuella läget på den mobila scootern när den befinner sig i en sluttning. När den mobila scootern befinner sig i manuellt läge är bromssystemet inaktiverat.</w:t>
            </w:r>
          </w:p>
          <w:p w14:paraId="69EE8513" w14:textId="2F1FB14F" w:rsidR="0050114A" w:rsidRPr="00167921" w:rsidRDefault="00343509" w:rsidP="004D2640">
            <w:pPr>
              <w:pStyle w:val="Other0"/>
              <w:ind w:left="373" w:hanging="373"/>
              <w:jc w:val="both"/>
              <w:rPr>
                <w:sz w:val="20"/>
                <w:szCs w:val="20"/>
              </w:rPr>
            </w:pPr>
            <w:r w:rsidRPr="00167921">
              <w:rPr>
                <w:lang w:bidi="sv-SE"/>
              </w:rPr>
              <w:t>•</w:t>
            </w:r>
            <w:r w:rsidRPr="00167921">
              <w:rPr>
                <w:lang w:bidi="sv-SE"/>
              </w:rPr>
              <w:tab/>
            </w:r>
            <w:r w:rsidR="00E20EE2" w:rsidRPr="00167921">
              <w:rPr>
                <w:rStyle w:val="Other"/>
                <w:sz w:val="20"/>
                <w:szCs w:val="20"/>
                <w:lang w:bidi="sv-SE"/>
              </w:rPr>
              <w:t>Motorn får endast stängas av när scootern befinner sig på en plan yta.</w:t>
            </w:r>
          </w:p>
          <w:p w14:paraId="7E741532" w14:textId="2A0C4BC3" w:rsidR="0050114A" w:rsidRPr="00167921" w:rsidRDefault="00343509" w:rsidP="004D2640">
            <w:pPr>
              <w:pStyle w:val="Other0"/>
              <w:ind w:left="373" w:hanging="373"/>
              <w:jc w:val="both"/>
              <w:rPr>
                <w:sz w:val="20"/>
                <w:szCs w:val="20"/>
              </w:rPr>
            </w:pPr>
            <w:r w:rsidRPr="00167921">
              <w:rPr>
                <w:lang w:bidi="sv-SE"/>
              </w:rPr>
              <w:t>•</w:t>
            </w:r>
            <w:r w:rsidRPr="00167921">
              <w:rPr>
                <w:lang w:bidi="sv-SE"/>
              </w:rPr>
              <w:tab/>
            </w:r>
            <w:r w:rsidR="00E20EE2" w:rsidRPr="00167921">
              <w:rPr>
                <w:rStyle w:val="Other"/>
                <w:sz w:val="20"/>
                <w:szCs w:val="20"/>
                <w:lang w:bidi="sv-SE"/>
              </w:rPr>
              <w:t>Säkerställ att nyckeln har tagits ut från tändningsbrytaren.</w:t>
            </w:r>
          </w:p>
          <w:p w14:paraId="248723A8" w14:textId="0EF40966" w:rsidR="0050114A" w:rsidRPr="00167921" w:rsidRDefault="00343509" w:rsidP="004D2640">
            <w:pPr>
              <w:pStyle w:val="Other0"/>
              <w:ind w:left="373" w:hanging="373"/>
              <w:jc w:val="both"/>
              <w:rPr>
                <w:sz w:val="20"/>
                <w:szCs w:val="20"/>
              </w:rPr>
            </w:pPr>
            <w:r w:rsidRPr="00167921">
              <w:rPr>
                <w:lang w:bidi="sv-SE"/>
              </w:rPr>
              <w:t>•</w:t>
            </w:r>
            <w:r w:rsidRPr="00167921">
              <w:rPr>
                <w:lang w:bidi="sv-SE"/>
              </w:rPr>
              <w:tab/>
            </w:r>
            <w:r w:rsidR="00E20EE2" w:rsidRPr="00167921">
              <w:rPr>
                <w:rStyle w:val="Other"/>
                <w:sz w:val="20"/>
                <w:szCs w:val="20"/>
                <w:lang w:bidi="sv-SE"/>
              </w:rPr>
              <w:t>Stå vid sidan av scootern för att växla det manuella läget på eller av.</w:t>
            </w:r>
          </w:p>
          <w:p w14:paraId="6F6F9D6C" w14:textId="305FF46E" w:rsidR="0050114A" w:rsidRPr="00167921" w:rsidRDefault="00343509" w:rsidP="004D2640">
            <w:pPr>
              <w:pStyle w:val="Other0"/>
              <w:ind w:left="373" w:hanging="373"/>
              <w:jc w:val="both"/>
              <w:rPr>
                <w:sz w:val="20"/>
                <w:szCs w:val="20"/>
              </w:rPr>
            </w:pPr>
            <w:r w:rsidRPr="00167921">
              <w:rPr>
                <w:lang w:bidi="sv-SE"/>
              </w:rPr>
              <w:t>•</w:t>
            </w:r>
            <w:r w:rsidRPr="00167921">
              <w:rPr>
                <w:lang w:bidi="sv-SE"/>
              </w:rPr>
              <w:tab/>
            </w:r>
            <w:r w:rsidR="00E20EE2" w:rsidRPr="00167921">
              <w:rPr>
                <w:rStyle w:val="Other"/>
                <w:sz w:val="20"/>
                <w:szCs w:val="20"/>
                <w:lang w:bidi="sv-SE"/>
              </w:rPr>
              <w:t>Utför aldrig ovan nämnda åtgärd när du sitter på den mobila scootern.</w:t>
            </w:r>
          </w:p>
          <w:p w14:paraId="53062961" w14:textId="7D1A7444" w:rsidR="0050114A" w:rsidRPr="00167921" w:rsidRDefault="00343509" w:rsidP="004D2640">
            <w:pPr>
              <w:pStyle w:val="Other0"/>
              <w:ind w:left="373" w:hanging="373"/>
              <w:jc w:val="both"/>
              <w:rPr>
                <w:sz w:val="20"/>
                <w:szCs w:val="20"/>
              </w:rPr>
            </w:pPr>
            <w:r w:rsidRPr="00167921">
              <w:rPr>
                <w:lang w:bidi="sv-SE"/>
              </w:rPr>
              <w:t>•</w:t>
            </w:r>
            <w:r w:rsidRPr="00167921">
              <w:rPr>
                <w:lang w:bidi="sv-SE"/>
              </w:rPr>
              <w:tab/>
            </w:r>
            <w:r w:rsidR="00E20EE2" w:rsidRPr="00167921">
              <w:rPr>
                <w:rStyle w:val="Other"/>
                <w:sz w:val="20"/>
                <w:szCs w:val="20"/>
                <w:lang w:bidi="sv-SE"/>
              </w:rPr>
              <w:t>När du har skjutit den mobila scootern manuellt så långt som behövs, växla alltid tillbaka till det elektriska läget för att låsa bromsarna.</w:t>
            </w:r>
          </w:p>
        </w:tc>
      </w:tr>
      <w:tr w:rsidR="0050114A" w:rsidRPr="00167921" w14:paraId="09649784" w14:textId="77777777" w:rsidTr="00167921">
        <w:trPr>
          <w:trHeight w:val="2064"/>
        </w:trPr>
        <w:tc>
          <w:tcPr>
            <w:tcW w:w="1747" w:type="dxa"/>
          </w:tcPr>
          <w:p w14:paraId="5B8D2DDF" w14:textId="77777777" w:rsidR="0050114A" w:rsidRPr="00167921" w:rsidRDefault="0050114A" w:rsidP="00EE6E5C">
            <w:pPr>
              <w:rPr>
                <w:sz w:val="10"/>
                <w:szCs w:val="10"/>
              </w:rPr>
            </w:pPr>
          </w:p>
        </w:tc>
        <w:tc>
          <w:tcPr>
            <w:tcW w:w="8266" w:type="dxa"/>
            <w:vMerge/>
            <w:vAlign w:val="bottom"/>
          </w:tcPr>
          <w:p w14:paraId="5225A62B" w14:textId="77777777" w:rsidR="0050114A" w:rsidRPr="00167921" w:rsidRDefault="0050114A" w:rsidP="00167921">
            <w:pPr>
              <w:jc w:val="both"/>
            </w:pPr>
          </w:p>
        </w:tc>
      </w:tr>
    </w:tbl>
    <w:p w14:paraId="731558E6" w14:textId="305699E8" w:rsidR="0050114A" w:rsidRPr="00167921" w:rsidRDefault="00167921" w:rsidP="004D2640">
      <w:pPr>
        <w:spacing w:after="120"/>
        <w:jc w:val="center"/>
        <w:rPr>
          <w:sz w:val="2"/>
          <w:szCs w:val="2"/>
        </w:rPr>
      </w:pPr>
      <w:r w:rsidRPr="00167921">
        <w:rPr>
          <w:noProof/>
          <w:lang w:bidi="sv-SE"/>
        </w:rPr>
        <w:lastRenderedPageBreak/>
        <mc:AlternateContent>
          <mc:Choice Requires="wps">
            <w:drawing>
              <wp:anchor distT="0" distB="0" distL="114300" distR="114300" simplePos="0" relativeHeight="251661312" behindDoc="0" locked="0" layoutInCell="1" allowOverlap="1" wp14:anchorId="055B2DBB" wp14:editId="095326A9">
                <wp:simplePos x="0" y="0"/>
                <wp:positionH relativeFrom="column">
                  <wp:posOffset>4516984</wp:posOffset>
                </wp:positionH>
                <wp:positionV relativeFrom="paragraph">
                  <wp:posOffset>1933768</wp:posOffset>
                </wp:positionV>
                <wp:extent cx="1768129" cy="162000"/>
                <wp:effectExtent l="0" t="0" r="3810" b="9525"/>
                <wp:wrapNone/>
                <wp:docPr id="253599508" name="Text Box 1"/>
                <wp:cNvGraphicFramePr/>
                <a:graphic xmlns:a="http://schemas.openxmlformats.org/drawingml/2006/main">
                  <a:graphicData uri="http://schemas.microsoft.com/office/word/2010/wordprocessingShape">
                    <wps:wsp>
                      <wps:cNvSpPr txBox="1"/>
                      <wps:spPr>
                        <a:xfrm>
                          <a:off x="0" y="0"/>
                          <a:ext cx="1768129" cy="162000"/>
                        </a:xfrm>
                        <a:prstGeom prst="rect">
                          <a:avLst/>
                        </a:prstGeom>
                        <a:gradFill flip="none" rotWithShape="1">
                          <a:gsLst>
                            <a:gs pos="0">
                              <a:srgbClr val="EAEAEA"/>
                            </a:gs>
                            <a:gs pos="100000">
                              <a:schemeClr val="bg1">
                                <a:shade val="100000"/>
                                <a:satMod val="115000"/>
                              </a:schemeClr>
                            </a:gs>
                          </a:gsLst>
                          <a:lin ang="10800000" scaled="1"/>
                          <a:tileRect/>
                        </a:gradFill>
                        <a:ln w="6350">
                          <a:noFill/>
                        </a:ln>
                      </wps:spPr>
                      <wps:txbx>
                        <w:txbxContent>
                          <w:p w14:paraId="1E92661E" w14:textId="78DB3D0B" w:rsidR="00167921" w:rsidRPr="00167921" w:rsidRDefault="00167921" w:rsidP="00167921">
                            <w:pPr>
                              <w:rPr>
                                <w:rFonts w:ascii="Arial" w:hAnsi="Arial" w:cs="Arial"/>
                                <w:sz w:val="20"/>
                                <w:szCs w:val="20"/>
                              </w:rPr>
                            </w:pPr>
                            <w:r w:rsidRPr="00167921">
                              <w:rPr>
                                <w:rFonts w:ascii="Arial" w:eastAsia="Arial" w:hAnsi="Arial" w:cs="Arial"/>
                                <w:sz w:val="20"/>
                                <w:szCs w:val="20"/>
                                <w:lang w:bidi="sv-SE"/>
                              </w:rPr>
                              <w:t xml:space="preserve">Figur </w:t>
                            </w:r>
                            <w:r w:rsidRPr="00167921">
                              <w:rPr>
                                <w:rFonts w:ascii="Arial" w:eastAsia="Arial" w:hAnsi="Arial" w:cs="Arial"/>
                                <w:sz w:val="20"/>
                                <w:szCs w:val="20"/>
                                <w:lang w:bidi="sv-SE"/>
                              </w:rPr>
                              <w:t>2. Instrumentbräda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5B2DBB" id="_x0000_s1027" type="#_x0000_t202" style="position:absolute;left:0;text-align:left;margin-left:355.65pt;margin-top:152.25pt;width:139.2pt;height:12.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" fillcolor="#eaeaea" stroked="f" strokeweight=".5pt">
                <v:fill color2="white [3212]" rotate="t" angle="270" focus="100%" type="gradient"/>
                <v:textbox inset="0,0,0,0">
                  <w:txbxContent>
                    <w:p w14:paraId="1E92661E" w14:textId="78DB3D0B" w:rsidR="00167921" w:rsidRPr="00167921" w:rsidRDefault="00167921" w:rsidP="00167921">
                      <w:pPr>
                        <w:rPr>
                          <w:rFonts w:ascii="Arial" w:hAnsi="Arial" w:cs="Arial"/>
                          <w:sz w:val="20"/>
                          <w:szCs w:val="20"/>
                        </w:rPr>
                      </w:pPr>
                      <w:r w:rsidRPr="00167921">
                        <w:rPr>
                          <w:rFonts w:ascii="Arial" w:eastAsia="Arial" w:hAnsi="Arial" w:cs="Arial"/>
                          <w:sz w:val="20"/>
                          <w:szCs w:val="20"/>
                          <w:lang w:bidi="sv-SE"/>
                        </w:rPr>
                        <w:t xml:space="preserve">Figur </w:t>
                      </w:r>
                      <w:r w:rsidRPr="00167921">
                        <w:rPr>
                          <w:rFonts w:ascii="Arial" w:eastAsia="Arial" w:hAnsi="Arial" w:cs="Arial"/>
                          <w:sz w:val="20"/>
                          <w:szCs w:val="20"/>
                          <w:lang w:bidi="sv-SE"/>
                        </w:rPr>
                        <w:t>2. Instrumentbräda</w:t>
                      </w:r>
                    </w:p>
                  </w:txbxContent>
                </v:textbox>
              </v:shape>
            </w:pict>
          </mc:Fallback>
        </mc:AlternateContent>
      </w:r>
      <w:r w:rsidR="00E20EE2" w:rsidRPr="00167921">
        <w:rPr>
          <w:noProof/>
          <w:lang w:bidi="sv-SE"/>
        </w:rPr>
        <w:drawing>
          <wp:inline distT="0" distB="0" distL="0" distR="0" wp14:anchorId="001EFC1B" wp14:editId="3FBA3CAC">
            <wp:extent cx="6150610" cy="2200910"/>
            <wp:effectExtent l="0" t="0" r="0" b="0"/>
            <wp:docPr id="54" name="Picutre 54"/>
            <wp:cNvGraphicFramePr/>
            <a:graphic xmlns:a="http://schemas.openxmlformats.org/drawingml/2006/main">
              <a:graphicData uri="http://schemas.openxmlformats.org/drawingml/2006/picture">
                <pic:pic xmlns:pic="http://schemas.openxmlformats.org/drawingml/2006/picture">
                  <pic:nvPicPr>
                    <pic:cNvPr id="54" name="Picture 54"/>
                    <pic:cNvPicPr/>
                  </pic:nvPicPr>
                  <pic:blipFill>
                    <a:blip r:embed="rId67"/>
                    <a:stretch/>
                  </pic:blipFill>
                  <pic:spPr>
                    <a:xfrm>
                      <a:off x="0" y="0"/>
                      <a:ext cx="6150610" cy="2200910"/>
                    </a:xfrm>
                    <a:prstGeom prst="rect">
                      <a:avLst/>
                    </a:prstGeom>
                  </pic:spPr>
                </pic:pic>
              </a:graphicData>
            </a:graphic>
          </wp:inline>
        </w:drawing>
      </w:r>
    </w:p>
    <w:tbl>
      <w:tblPr>
        <w:tblOverlap w:val="never"/>
        <w:tblW w:w="0" w:type="auto"/>
        <w:tblLayout w:type="fixed"/>
        <w:tblCellMar>
          <w:left w:w="10" w:type="dxa"/>
          <w:right w:w="10" w:type="dxa"/>
        </w:tblCellMar>
        <w:tblLook w:val="04A0" w:firstRow="1" w:lastRow="0" w:firstColumn="1" w:lastColumn="0" w:noHBand="0" w:noVBand="1"/>
      </w:tblPr>
      <w:tblGrid>
        <w:gridCol w:w="720"/>
        <w:gridCol w:w="2534"/>
        <w:gridCol w:w="2976"/>
      </w:tblGrid>
      <w:tr w:rsidR="0050114A" w:rsidRPr="00167921" w14:paraId="2AC7C3CD" w14:textId="77777777" w:rsidTr="004D2640">
        <w:trPr>
          <w:trHeight w:val="1104"/>
        </w:trPr>
        <w:tc>
          <w:tcPr>
            <w:tcW w:w="720" w:type="dxa"/>
          </w:tcPr>
          <w:p w14:paraId="1500675E" w14:textId="77777777" w:rsidR="0050114A" w:rsidRPr="00167921" w:rsidRDefault="00E20EE2" w:rsidP="00167921">
            <w:pPr>
              <w:pStyle w:val="Other0"/>
              <w:rPr>
                <w:rStyle w:val="Other"/>
                <w:sz w:val="20"/>
                <w:szCs w:val="20"/>
                <w:lang w:val="en-US"/>
              </w:rPr>
            </w:pPr>
            <w:r w:rsidRPr="00167921">
              <w:rPr>
                <w:rStyle w:val="Other"/>
                <w:sz w:val="20"/>
                <w:szCs w:val="20"/>
                <w:lang w:bidi="sv-SE"/>
              </w:rPr>
              <w:t>1.</w:t>
            </w:r>
          </w:p>
          <w:p w14:paraId="4B8A45B5" w14:textId="77777777" w:rsidR="0050114A" w:rsidRPr="00167921" w:rsidRDefault="00E20EE2" w:rsidP="00167921">
            <w:pPr>
              <w:pStyle w:val="Other0"/>
              <w:rPr>
                <w:sz w:val="20"/>
                <w:szCs w:val="20"/>
              </w:rPr>
            </w:pPr>
            <w:r w:rsidRPr="00167921">
              <w:rPr>
                <w:rStyle w:val="Other"/>
                <w:sz w:val="20"/>
                <w:szCs w:val="20"/>
                <w:lang w:bidi="sv-SE"/>
              </w:rPr>
              <w:t>2.</w:t>
            </w:r>
          </w:p>
          <w:p w14:paraId="12A11250" w14:textId="77777777" w:rsidR="0050114A" w:rsidRPr="00167921" w:rsidRDefault="00E20EE2" w:rsidP="00167921">
            <w:pPr>
              <w:pStyle w:val="Other0"/>
              <w:rPr>
                <w:sz w:val="20"/>
                <w:szCs w:val="20"/>
              </w:rPr>
            </w:pPr>
            <w:r w:rsidRPr="00167921">
              <w:rPr>
                <w:rStyle w:val="Other"/>
                <w:sz w:val="20"/>
                <w:szCs w:val="20"/>
                <w:lang w:bidi="sv-SE"/>
              </w:rPr>
              <w:t>3.</w:t>
            </w:r>
          </w:p>
        </w:tc>
        <w:tc>
          <w:tcPr>
            <w:tcW w:w="2534" w:type="dxa"/>
          </w:tcPr>
          <w:p w14:paraId="48826BF7" w14:textId="77777777" w:rsidR="00167921" w:rsidRPr="00FB7CCB" w:rsidRDefault="00E20EE2" w:rsidP="00167921">
            <w:pPr>
              <w:pStyle w:val="Other0"/>
              <w:rPr>
                <w:rStyle w:val="Other"/>
                <w:sz w:val="20"/>
                <w:szCs w:val="20"/>
              </w:rPr>
            </w:pPr>
            <w:r w:rsidRPr="00167921">
              <w:rPr>
                <w:rStyle w:val="Other"/>
                <w:sz w:val="20"/>
                <w:szCs w:val="20"/>
                <w:lang w:bidi="sv-SE"/>
              </w:rPr>
              <w:t xml:space="preserve">Batteriets statusindikator </w:t>
            </w:r>
          </w:p>
          <w:p w14:paraId="06CA3D00" w14:textId="77777777" w:rsidR="00167921" w:rsidRPr="00FB7CCB" w:rsidRDefault="00E20EE2" w:rsidP="00167921">
            <w:pPr>
              <w:pStyle w:val="Other0"/>
              <w:rPr>
                <w:rStyle w:val="Other"/>
                <w:sz w:val="20"/>
                <w:szCs w:val="20"/>
              </w:rPr>
            </w:pPr>
            <w:r w:rsidRPr="00167921">
              <w:rPr>
                <w:rStyle w:val="Other"/>
                <w:sz w:val="20"/>
                <w:szCs w:val="20"/>
                <w:lang w:bidi="sv-SE"/>
              </w:rPr>
              <w:t xml:space="preserve">Gasspak </w:t>
            </w:r>
          </w:p>
          <w:p w14:paraId="48484D92" w14:textId="6464B6EB" w:rsidR="0050114A" w:rsidRPr="00167921" w:rsidRDefault="00E20EE2" w:rsidP="00167921">
            <w:pPr>
              <w:pStyle w:val="Other0"/>
              <w:rPr>
                <w:sz w:val="20"/>
                <w:szCs w:val="20"/>
              </w:rPr>
            </w:pPr>
            <w:r w:rsidRPr="00167921">
              <w:rPr>
                <w:rStyle w:val="Other"/>
                <w:sz w:val="20"/>
                <w:szCs w:val="20"/>
                <w:lang w:bidi="sv-SE"/>
              </w:rPr>
              <w:t>Tändningsbrytare med nyckel</w:t>
            </w:r>
          </w:p>
        </w:tc>
        <w:tc>
          <w:tcPr>
            <w:tcW w:w="2976" w:type="dxa"/>
          </w:tcPr>
          <w:p w14:paraId="18D4B0F5" w14:textId="78B9EB6D" w:rsidR="0050114A" w:rsidRPr="00167921" w:rsidRDefault="00343509" w:rsidP="00167921">
            <w:pPr>
              <w:pStyle w:val="Other0"/>
              <w:tabs>
                <w:tab w:val="left" w:pos="686"/>
              </w:tabs>
              <w:rPr>
                <w:sz w:val="20"/>
                <w:szCs w:val="20"/>
              </w:rPr>
            </w:pPr>
            <w:r w:rsidRPr="00167921">
              <w:rPr>
                <w:sz w:val="20"/>
                <w:szCs w:val="20"/>
                <w:lang w:bidi="sv-SE"/>
              </w:rPr>
              <w:t>4.</w:t>
            </w:r>
            <w:r w:rsidRPr="00167921">
              <w:rPr>
                <w:sz w:val="20"/>
                <w:szCs w:val="20"/>
                <w:lang w:bidi="sv-SE"/>
              </w:rPr>
              <w:tab/>
            </w:r>
            <w:r w:rsidR="00E20EE2" w:rsidRPr="00167921">
              <w:rPr>
                <w:rStyle w:val="Other"/>
                <w:sz w:val="20"/>
                <w:szCs w:val="20"/>
                <w:lang w:bidi="sv-SE"/>
              </w:rPr>
              <w:t>Växelväljare</w:t>
            </w:r>
          </w:p>
          <w:p w14:paraId="32957574" w14:textId="5A869974" w:rsidR="0050114A" w:rsidRPr="00167921" w:rsidRDefault="00343509" w:rsidP="00167921">
            <w:pPr>
              <w:pStyle w:val="Other0"/>
              <w:tabs>
                <w:tab w:val="left" w:pos="682"/>
              </w:tabs>
              <w:rPr>
                <w:sz w:val="20"/>
                <w:szCs w:val="20"/>
              </w:rPr>
            </w:pPr>
            <w:r w:rsidRPr="00167921">
              <w:rPr>
                <w:sz w:val="20"/>
                <w:szCs w:val="20"/>
                <w:lang w:bidi="sv-SE"/>
              </w:rPr>
              <w:t>5.</w:t>
            </w:r>
            <w:r w:rsidRPr="00167921">
              <w:rPr>
                <w:sz w:val="20"/>
                <w:szCs w:val="20"/>
                <w:lang w:bidi="sv-SE"/>
              </w:rPr>
              <w:tab/>
            </w:r>
            <w:r w:rsidR="00E20EE2" w:rsidRPr="00167921">
              <w:rPr>
                <w:rStyle w:val="Other"/>
                <w:sz w:val="20"/>
                <w:szCs w:val="20"/>
                <w:lang w:bidi="sv-SE"/>
              </w:rPr>
              <w:t>Signal</w:t>
            </w:r>
          </w:p>
        </w:tc>
      </w:tr>
    </w:tbl>
    <w:p w14:paraId="4CAF4F16" w14:textId="1F9CB98A" w:rsidR="0050114A" w:rsidRPr="00167921" w:rsidRDefault="00343509" w:rsidP="000B1F66">
      <w:pPr>
        <w:pStyle w:val="Heading11"/>
      </w:pPr>
      <w:bookmarkStart w:id="13" w:name="_Toc240364840"/>
      <w:r w:rsidRPr="00167921">
        <w:rPr>
          <w:lang w:bidi="sv-SE"/>
        </w:rPr>
        <w:t>4.2</w:t>
      </w:r>
      <w:r w:rsidRPr="00167921">
        <w:rPr>
          <w:lang w:bidi="sv-SE"/>
        </w:rPr>
        <w:tab/>
      </w:r>
      <w:r w:rsidR="00E20EE2" w:rsidRPr="00167921">
        <w:rPr>
          <w:rStyle w:val="Heading10"/>
          <w:b/>
          <w:lang w:bidi="sv-SE"/>
        </w:rPr>
        <w:t>Batteriets statusindikator</w:t>
      </w:r>
      <w:bookmarkEnd w:id="13"/>
    </w:p>
    <w:p w14:paraId="7C79E0FF" w14:textId="77777777" w:rsidR="0050114A" w:rsidRPr="00167921" w:rsidRDefault="00E20EE2" w:rsidP="00167921">
      <w:pPr>
        <w:pStyle w:val="BodyText"/>
        <w:jc w:val="both"/>
        <w:rPr>
          <w:sz w:val="20"/>
          <w:szCs w:val="20"/>
        </w:rPr>
      </w:pPr>
      <w:r w:rsidRPr="00167921">
        <w:rPr>
          <w:rStyle w:val="BodyTextChar"/>
          <w:sz w:val="20"/>
          <w:szCs w:val="20"/>
          <w:lang w:bidi="sv-SE"/>
        </w:rPr>
        <w:t>När nyckeln har satts in helt i tändningsbrytaren för att starta scootern, visar denna indikator batteriets ungefärliga laddningsnivå. För ytterligare information om batteriets statusindikator, se 9. ”Batterier och laddning”.</w:t>
      </w:r>
    </w:p>
    <w:p w14:paraId="6AB986F4" w14:textId="7060B742" w:rsidR="0050114A" w:rsidRPr="00167921" w:rsidRDefault="00343509" w:rsidP="000B1F66">
      <w:pPr>
        <w:pStyle w:val="Heading11"/>
      </w:pPr>
      <w:bookmarkStart w:id="14" w:name="_Toc240364841"/>
      <w:r w:rsidRPr="00167921">
        <w:rPr>
          <w:lang w:bidi="sv-SE"/>
        </w:rPr>
        <w:t>4.3</w:t>
      </w:r>
      <w:r w:rsidRPr="00167921">
        <w:rPr>
          <w:lang w:bidi="sv-SE"/>
        </w:rPr>
        <w:tab/>
      </w:r>
      <w:r w:rsidR="00E20EE2" w:rsidRPr="00167921">
        <w:rPr>
          <w:rStyle w:val="Heading10"/>
          <w:b/>
          <w:lang w:bidi="sv-SE"/>
        </w:rPr>
        <w:t>Gasspak</w:t>
      </w:r>
      <w:bookmarkEnd w:id="14"/>
    </w:p>
    <w:p w14:paraId="6A7B2344" w14:textId="77777777" w:rsidR="0050114A" w:rsidRPr="00167921" w:rsidRDefault="00E20EE2" w:rsidP="00167921">
      <w:pPr>
        <w:pStyle w:val="BodyText"/>
        <w:jc w:val="both"/>
        <w:rPr>
          <w:sz w:val="20"/>
          <w:szCs w:val="20"/>
        </w:rPr>
      </w:pPr>
      <w:r w:rsidRPr="00167921">
        <w:rPr>
          <w:rStyle w:val="BodyTextChar"/>
          <w:sz w:val="20"/>
          <w:szCs w:val="20"/>
          <w:lang w:bidi="sv-SE"/>
        </w:rPr>
        <w:t>När du använder denna spak kan du kontrollera den mobila scooterns hastighet framåt eller bakåt</w:t>
      </w:r>
    </w:p>
    <w:p w14:paraId="1104E5BC" w14:textId="3BCE31FE" w:rsidR="0050114A" w:rsidRPr="00167921" w:rsidRDefault="00343509" w:rsidP="00167921">
      <w:pPr>
        <w:pStyle w:val="BodyText"/>
        <w:ind w:left="426" w:hanging="426"/>
        <w:jc w:val="both"/>
        <w:rPr>
          <w:sz w:val="20"/>
          <w:szCs w:val="20"/>
        </w:rPr>
      </w:pPr>
      <w:r w:rsidRPr="00167921">
        <w:rPr>
          <w:lang w:bidi="sv-SE"/>
        </w:rPr>
        <w:t>•</w:t>
      </w:r>
      <w:r w:rsidRPr="00167921">
        <w:rPr>
          <w:lang w:bidi="sv-SE"/>
        </w:rPr>
        <w:tab/>
      </w:r>
      <w:r w:rsidR="00E20EE2" w:rsidRPr="00167921">
        <w:rPr>
          <w:rStyle w:val="BodyTextChar"/>
          <w:sz w:val="20"/>
          <w:szCs w:val="20"/>
          <w:lang w:bidi="sv-SE"/>
        </w:rPr>
        <w:t>upp till det förinställda högsta värde som har angetts med väljaren.</w:t>
      </w:r>
    </w:p>
    <w:p w14:paraId="03EE24B5" w14:textId="20997FF2" w:rsidR="0050114A" w:rsidRPr="00167921" w:rsidRDefault="00343509" w:rsidP="00167921">
      <w:pPr>
        <w:pStyle w:val="BodyText"/>
        <w:ind w:left="426" w:hanging="426"/>
        <w:jc w:val="both"/>
        <w:rPr>
          <w:sz w:val="20"/>
          <w:szCs w:val="20"/>
        </w:rPr>
      </w:pPr>
      <w:r w:rsidRPr="00167921">
        <w:rPr>
          <w:lang w:bidi="sv-SE"/>
        </w:rPr>
        <w:t>•</w:t>
      </w:r>
      <w:r w:rsidRPr="00167921">
        <w:rPr>
          <w:lang w:bidi="sv-SE"/>
        </w:rPr>
        <w:tab/>
      </w:r>
      <w:r w:rsidR="00E20EE2" w:rsidRPr="00167921">
        <w:rPr>
          <w:rStyle w:val="BodyTextChar"/>
          <w:sz w:val="20"/>
          <w:szCs w:val="20"/>
          <w:lang w:bidi="sv-SE"/>
        </w:rPr>
        <w:t>Placera den högra handen på det högra handtaget och den vänstra handen på det vänstra handtaget.</w:t>
      </w:r>
    </w:p>
    <w:p w14:paraId="6202EB33" w14:textId="5F3F75DD" w:rsidR="0050114A" w:rsidRPr="00167921" w:rsidRDefault="00343509" w:rsidP="00167921">
      <w:pPr>
        <w:pStyle w:val="BodyText"/>
        <w:ind w:left="426" w:hanging="426"/>
        <w:jc w:val="both"/>
        <w:rPr>
          <w:sz w:val="20"/>
          <w:szCs w:val="20"/>
        </w:rPr>
      </w:pPr>
      <w:r w:rsidRPr="00167921">
        <w:rPr>
          <w:lang w:bidi="sv-SE"/>
        </w:rPr>
        <w:t>•</w:t>
      </w:r>
      <w:r w:rsidRPr="00167921">
        <w:rPr>
          <w:lang w:bidi="sv-SE"/>
        </w:rPr>
        <w:tab/>
      </w:r>
      <w:r w:rsidR="00E20EE2" w:rsidRPr="00167921">
        <w:rPr>
          <w:rStyle w:val="BodyTextChar"/>
          <w:sz w:val="20"/>
          <w:szCs w:val="20"/>
          <w:lang w:bidi="sv-SE"/>
        </w:rPr>
        <w:t>Använd din högra tumme och tryck på den högra sidan av spaken för att frigöra den mobila scooterns bromsar så att du kan förflytta dig framåt.</w:t>
      </w:r>
    </w:p>
    <w:p w14:paraId="2505ED41" w14:textId="012ABA73" w:rsidR="0050114A" w:rsidRPr="00167921" w:rsidRDefault="00343509" w:rsidP="00167921">
      <w:pPr>
        <w:pStyle w:val="BodyText"/>
        <w:ind w:left="426" w:hanging="426"/>
        <w:jc w:val="both"/>
        <w:rPr>
          <w:sz w:val="20"/>
          <w:szCs w:val="20"/>
        </w:rPr>
      </w:pPr>
      <w:r w:rsidRPr="00167921">
        <w:rPr>
          <w:lang w:bidi="sv-SE"/>
        </w:rPr>
        <w:t>•</w:t>
      </w:r>
      <w:r w:rsidRPr="00167921">
        <w:rPr>
          <w:lang w:bidi="sv-SE"/>
        </w:rPr>
        <w:tab/>
      </w:r>
      <w:r w:rsidR="00E20EE2" w:rsidRPr="00167921">
        <w:rPr>
          <w:rStyle w:val="BodyTextChar"/>
          <w:sz w:val="20"/>
          <w:szCs w:val="20"/>
          <w:lang w:bidi="sv-SE"/>
        </w:rPr>
        <w:t>Släpp på spaken och låt den mobila scootern stanna helt innan du trycker den andra sidan av spaken (åt andra hållet) för att förflytta dig bakåt.</w:t>
      </w:r>
    </w:p>
    <w:p w14:paraId="6F6B9567" w14:textId="46AD4B33" w:rsidR="0050114A" w:rsidRPr="00167921" w:rsidRDefault="00343509" w:rsidP="00167921">
      <w:pPr>
        <w:pStyle w:val="BodyText"/>
        <w:ind w:left="426" w:hanging="426"/>
        <w:jc w:val="both"/>
        <w:rPr>
          <w:sz w:val="20"/>
          <w:szCs w:val="20"/>
        </w:rPr>
      </w:pPr>
      <w:r w:rsidRPr="00167921">
        <w:rPr>
          <w:lang w:bidi="sv-SE"/>
        </w:rPr>
        <w:t>•</w:t>
      </w:r>
      <w:r w:rsidRPr="00167921">
        <w:rPr>
          <w:lang w:bidi="sv-SE"/>
        </w:rPr>
        <w:tab/>
      </w:r>
      <w:r w:rsidR="00E20EE2" w:rsidRPr="00167921">
        <w:rPr>
          <w:rStyle w:val="BodyTextChar"/>
          <w:sz w:val="20"/>
          <w:szCs w:val="20"/>
          <w:lang w:bidi="sv-SE"/>
        </w:rPr>
        <w:t>När spaken släpps fullständigt, återvänder den automatiskt till det centrala stoppläget och aktiverar bromsarna på den mobila scootern.</w:t>
      </w:r>
    </w:p>
    <w:p w14:paraId="0D4F7281" w14:textId="132ABB8C" w:rsidR="0050114A" w:rsidRPr="00167921" w:rsidRDefault="00343509" w:rsidP="000B1F66">
      <w:pPr>
        <w:pStyle w:val="Heading11"/>
      </w:pPr>
      <w:bookmarkStart w:id="15" w:name="_Toc240364842"/>
      <w:r w:rsidRPr="00167921">
        <w:rPr>
          <w:lang w:bidi="sv-SE"/>
        </w:rPr>
        <w:t>4.4</w:t>
      </w:r>
      <w:r w:rsidRPr="00167921">
        <w:rPr>
          <w:lang w:bidi="sv-SE"/>
        </w:rPr>
        <w:tab/>
      </w:r>
      <w:r w:rsidR="00E20EE2" w:rsidRPr="00167921">
        <w:rPr>
          <w:rStyle w:val="Heading10"/>
          <w:b/>
          <w:lang w:bidi="sv-SE"/>
        </w:rPr>
        <w:t>Tändningsbrytare med nyckel</w:t>
      </w:r>
      <w:bookmarkEnd w:id="15"/>
    </w:p>
    <w:p w14:paraId="3BE86980" w14:textId="6A8F3680" w:rsidR="0050114A" w:rsidRPr="00167921" w:rsidRDefault="00343509" w:rsidP="00167921">
      <w:pPr>
        <w:pStyle w:val="BodyText"/>
        <w:ind w:left="426" w:hanging="426"/>
        <w:rPr>
          <w:sz w:val="20"/>
          <w:szCs w:val="20"/>
        </w:rPr>
      </w:pPr>
      <w:r w:rsidRPr="00167921">
        <w:rPr>
          <w:lang w:bidi="sv-SE"/>
        </w:rPr>
        <w:t>•</w:t>
      </w:r>
      <w:r w:rsidRPr="00167921">
        <w:rPr>
          <w:lang w:bidi="sv-SE"/>
        </w:rPr>
        <w:tab/>
      </w:r>
      <w:r w:rsidR="00E20EE2" w:rsidRPr="00167921">
        <w:rPr>
          <w:rStyle w:val="BodyTextChar"/>
          <w:sz w:val="20"/>
          <w:szCs w:val="20"/>
          <w:lang w:bidi="sv-SE"/>
        </w:rPr>
        <w:t>Sätt i nyckeln i tändningsbrytaren för att slå på den mobila scootern.</w:t>
      </w:r>
    </w:p>
    <w:p w14:paraId="5E241489" w14:textId="358280AD" w:rsidR="0050114A" w:rsidRPr="00167921" w:rsidRDefault="00343509" w:rsidP="00167921">
      <w:pPr>
        <w:pStyle w:val="BodyText"/>
        <w:ind w:left="426" w:hanging="426"/>
        <w:rPr>
          <w:sz w:val="20"/>
          <w:szCs w:val="20"/>
        </w:rPr>
      </w:pPr>
      <w:r w:rsidRPr="00167921">
        <w:rPr>
          <w:lang w:bidi="sv-SE"/>
        </w:rPr>
        <w:t>•</w:t>
      </w:r>
      <w:r w:rsidRPr="00167921">
        <w:rPr>
          <w:lang w:bidi="sv-SE"/>
        </w:rPr>
        <w:tab/>
      </w:r>
      <w:r w:rsidR="00E20EE2" w:rsidRPr="00167921">
        <w:rPr>
          <w:rStyle w:val="BodyTextChar"/>
          <w:sz w:val="20"/>
          <w:szCs w:val="20"/>
          <w:lang w:bidi="sv-SE"/>
        </w:rPr>
        <w:t>Ta ut nyckeln från brytaren för att stänga av den mobila scootern.</w:t>
      </w:r>
    </w:p>
    <w:p w14:paraId="2934BF16" w14:textId="77777777" w:rsidR="0050114A" w:rsidRPr="00167921" w:rsidRDefault="00E20EE2" w:rsidP="00200589">
      <w:pPr>
        <w:pStyle w:val="BodyText"/>
        <w:jc w:val="both"/>
        <w:rPr>
          <w:sz w:val="20"/>
          <w:szCs w:val="20"/>
        </w:rPr>
      </w:pPr>
      <w:r w:rsidRPr="00167921">
        <w:rPr>
          <w:rStyle w:val="BodyTextChar"/>
          <w:sz w:val="20"/>
          <w:szCs w:val="20"/>
          <w:lang w:bidi="sv-SE"/>
        </w:rPr>
        <w:t>Även om nyckeln kan sitta kvar i tändningen när den mobila scootern är avstängd, rekommenderar vi att du tar ut den för att förhindra obehörig användning av din mobila scooter.</w:t>
      </w:r>
    </w:p>
    <w:p w14:paraId="6793775F" w14:textId="7337DA95" w:rsidR="0050114A" w:rsidRPr="00167921" w:rsidRDefault="00343509" w:rsidP="000B1F66">
      <w:pPr>
        <w:pStyle w:val="Heading11"/>
      </w:pPr>
      <w:bookmarkStart w:id="16" w:name="bookmark23"/>
      <w:bookmarkStart w:id="17" w:name="_Toc240364843"/>
      <w:r w:rsidRPr="00167921">
        <w:rPr>
          <w:lang w:bidi="sv-SE"/>
        </w:rPr>
        <w:t>4.5</w:t>
      </w:r>
      <w:r w:rsidRPr="00167921">
        <w:rPr>
          <w:lang w:bidi="sv-SE"/>
        </w:rPr>
        <w:tab/>
      </w:r>
      <w:r w:rsidR="00E20EE2" w:rsidRPr="00167921">
        <w:rPr>
          <w:rStyle w:val="Heading10"/>
          <w:b/>
          <w:lang w:bidi="sv-SE"/>
        </w:rPr>
        <w:t>Växelväljare</w:t>
      </w:r>
      <w:bookmarkEnd w:id="16"/>
      <w:bookmarkEnd w:id="17"/>
    </w:p>
    <w:p w14:paraId="1F576330" w14:textId="77777777" w:rsidR="0050114A" w:rsidRPr="00167921" w:rsidRDefault="00E20EE2" w:rsidP="00200589">
      <w:pPr>
        <w:pStyle w:val="BodyText"/>
        <w:jc w:val="both"/>
        <w:rPr>
          <w:sz w:val="20"/>
          <w:szCs w:val="20"/>
        </w:rPr>
      </w:pPr>
      <w:r w:rsidRPr="00167921">
        <w:rPr>
          <w:rStyle w:val="BodyTextChar"/>
          <w:sz w:val="20"/>
          <w:szCs w:val="20"/>
          <w:lang w:bidi="sv-SE"/>
        </w:rPr>
        <w:t>Med den här väljaren kan du ställa in hastigheten i förväg och begränsa den maximala hastigheten på din mobila scooter.</w:t>
      </w:r>
    </w:p>
    <w:p w14:paraId="7684DC96" w14:textId="4C5BA78E" w:rsidR="0050114A" w:rsidRPr="00167921" w:rsidRDefault="00343509" w:rsidP="00167921">
      <w:pPr>
        <w:pStyle w:val="BodyText"/>
        <w:ind w:left="426" w:hanging="426"/>
        <w:rPr>
          <w:sz w:val="20"/>
          <w:szCs w:val="20"/>
        </w:rPr>
      </w:pPr>
      <w:r w:rsidRPr="00167921">
        <w:rPr>
          <w:lang w:bidi="sv-SE"/>
        </w:rPr>
        <w:t>•</w:t>
      </w:r>
      <w:r w:rsidRPr="00167921">
        <w:rPr>
          <w:lang w:bidi="sv-SE"/>
        </w:rPr>
        <w:tab/>
      </w:r>
      <w:r w:rsidR="00E20EE2" w:rsidRPr="00167921">
        <w:rPr>
          <w:rStyle w:val="BodyTextChar"/>
          <w:sz w:val="20"/>
          <w:szCs w:val="20"/>
          <w:lang w:bidi="sv-SE"/>
        </w:rPr>
        <w:t>Fågel-symbolen anger den lägsta hastighetsinställningen.</w:t>
      </w:r>
    </w:p>
    <w:p w14:paraId="620F5084" w14:textId="49AB5153" w:rsidR="0050114A" w:rsidRPr="00167921" w:rsidRDefault="00343509" w:rsidP="00167921">
      <w:pPr>
        <w:pStyle w:val="BodyText"/>
        <w:ind w:left="426" w:hanging="426"/>
        <w:rPr>
          <w:sz w:val="20"/>
          <w:szCs w:val="20"/>
        </w:rPr>
      </w:pPr>
      <w:r w:rsidRPr="00167921">
        <w:rPr>
          <w:lang w:bidi="sv-SE"/>
        </w:rPr>
        <w:t>•</w:t>
      </w:r>
      <w:r w:rsidRPr="00167921">
        <w:rPr>
          <w:lang w:bidi="sv-SE"/>
        </w:rPr>
        <w:tab/>
      </w:r>
      <w:r w:rsidR="00E20EE2" w:rsidRPr="00167921">
        <w:rPr>
          <w:rStyle w:val="BodyTextChar"/>
          <w:sz w:val="20"/>
          <w:szCs w:val="20"/>
          <w:lang w:bidi="sv-SE"/>
        </w:rPr>
        <w:t>Flygplan-symbolen anger den högsta hastighetsinställningen.</w:t>
      </w:r>
    </w:p>
    <w:p w14:paraId="0090B2B2" w14:textId="7CED3124" w:rsidR="0050114A" w:rsidRPr="00167921" w:rsidRDefault="00343509" w:rsidP="000B1F66">
      <w:pPr>
        <w:pStyle w:val="Heading11"/>
      </w:pPr>
      <w:bookmarkStart w:id="18" w:name="bookmark25"/>
      <w:bookmarkStart w:id="19" w:name="_Toc240364844"/>
      <w:r w:rsidRPr="00167921">
        <w:rPr>
          <w:lang w:bidi="sv-SE"/>
        </w:rPr>
        <w:t>4.6</w:t>
      </w:r>
      <w:r w:rsidRPr="00167921">
        <w:rPr>
          <w:lang w:bidi="sv-SE"/>
        </w:rPr>
        <w:tab/>
      </w:r>
      <w:r w:rsidR="00E20EE2" w:rsidRPr="00167921">
        <w:rPr>
          <w:rStyle w:val="Heading10"/>
          <w:b/>
          <w:lang w:bidi="sv-SE"/>
        </w:rPr>
        <w:t>Signalknapp</w:t>
      </w:r>
      <w:bookmarkEnd w:id="18"/>
      <w:bookmarkEnd w:id="19"/>
    </w:p>
    <w:p w14:paraId="4A2408DE" w14:textId="0B627C84" w:rsidR="00167921" w:rsidRDefault="00E20EE2" w:rsidP="00200589">
      <w:pPr>
        <w:pStyle w:val="BodyText"/>
        <w:jc w:val="both"/>
        <w:rPr>
          <w:rStyle w:val="BodyTextChar"/>
          <w:sz w:val="20"/>
          <w:szCs w:val="20"/>
        </w:rPr>
      </w:pPr>
      <w:r w:rsidRPr="00167921">
        <w:rPr>
          <w:rStyle w:val="BodyTextChar"/>
          <w:sz w:val="20"/>
          <w:szCs w:val="20"/>
          <w:lang w:bidi="sv-SE"/>
        </w:rPr>
        <w:t>Denna knapp utlöser ett varningsljud. För att signalen ska fungera måste den mobila scootern vara påslagen. Tveka inte att använda signalen. På så sätt kan olyckor och personskador förhindras.</w:t>
      </w:r>
    </w:p>
    <w:p w14:paraId="46FC86B3" w14:textId="77777777" w:rsidR="00167921" w:rsidRDefault="00167921">
      <w:pPr>
        <w:rPr>
          <w:rStyle w:val="BodyTextChar"/>
          <w:sz w:val="20"/>
          <w:szCs w:val="20"/>
        </w:rPr>
      </w:pPr>
    </w:p>
    <w:p w14:paraId="65054190" w14:textId="77777777" w:rsidR="00167921" w:rsidRDefault="00167921">
      <w:pPr>
        <w:rPr>
          <w:rStyle w:val="BodyTextChar"/>
          <w:sz w:val="20"/>
          <w:szCs w:val="20"/>
        </w:rPr>
        <w:sectPr w:rsidR="00167921" w:rsidSect="006938AE">
          <w:headerReference w:type="default" r:id="rId68"/>
          <w:pgSz w:w="11909" w:h="16834"/>
          <w:pgMar w:top="851" w:right="851" w:bottom="851" w:left="851" w:header="567" w:footer="567" w:gutter="0"/>
          <w:cols w:space="720"/>
          <w:noEndnote/>
          <w:docGrid w:linePitch="360"/>
        </w:sectPr>
      </w:pPr>
    </w:p>
    <w:p w14:paraId="6374FAF3" w14:textId="3E60447C" w:rsidR="0050114A" w:rsidRPr="00167921" w:rsidRDefault="00343509" w:rsidP="000B1F66">
      <w:pPr>
        <w:pStyle w:val="Heading11"/>
      </w:pPr>
      <w:bookmarkStart w:id="21" w:name="bookmark27"/>
      <w:bookmarkStart w:id="22" w:name="_Toc240364845"/>
      <w:r w:rsidRPr="00167921">
        <w:rPr>
          <w:lang w:bidi="sv-SE"/>
        </w:rPr>
        <w:lastRenderedPageBreak/>
        <w:t>5.1</w:t>
      </w:r>
      <w:r w:rsidRPr="00167921">
        <w:rPr>
          <w:lang w:bidi="sv-SE"/>
        </w:rPr>
        <w:tab/>
      </w:r>
      <w:r w:rsidR="00E20EE2" w:rsidRPr="00167921">
        <w:rPr>
          <w:rStyle w:val="Heading10"/>
          <w:b/>
          <w:lang w:bidi="sv-SE"/>
        </w:rPr>
        <w:t>Innan du sätter dig på din mobila scooter</w:t>
      </w:r>
      <w:bookmarkEnd w:id="21"/>
      <w:bookmarkEnd w:id="22"/>
    </w:p>
    <w:p w14:paraId="19CC1A77" w14:textId="440CE955" w:rsidR="0050114A" w:rsidRPr="00167921" w:rsidRDefault="00343509" w:rsidP="00167921">
      <w:pPr>
        <w:pStyle w:val="BodyText"/>
        <w:ind w:left="426" w:hanging="426"/>
        <w:jc w:val="both"/>
        <w:rPr>
          <w:sz w:val="20"/>
          <w:szCs w:val="20"/>
        </w:rPr>
      </w:pPr>
      <w:r w:rsidRPr="00167921">
        <w:rPr>
          <w:lang w:bidi="sv-SE"/>
        </w:rPr>
        <w:t>•</w:t>
      </w:r>
      <w:r w:rsidRPr="00167921">
        <w:rPr>
          <w:lang w:bidi="sv-SE"/>
        </w:rPr>
        <w:tab/>
      </w:r>
      <w:r w:rsidR="00E20EE2" w:rsidRPr="00167921">
        <w:rPr>
          <w:rStyle w:val="BodyTextChar"/>
          <w:sz w:val="20"/>
          <w:szCs w:val="20"/>
          <w:lang w:bidi="sv-SE"/>
        </w:rPr>
        <w:t>Har du laddat batterierna helt? Se 9. ”Batterier och laddning”.</w:t>
      </w:r>
    </w:p>
    <w:p w14:paraId="46200712" w14:textId="4D334C8F" w:rsidR="0050114A" w:rsidRPr="00167921" w:rsidRDefault="00343509" w:rsidP="00200589">
      <w:pPr>
        <w:pStyle w:val="BodyText"/>
        <w:ind w:left="426" w:hanging="426"/>
        <w:jc w:val="both"/>
        <w:rPr>
          <w:sz w:val="20"/>
          <w:szCs w:val="20"/>
        </w:rPr>
      </w:pPr>
      <w:r w:rsidRPr="00167921">
        <w:rPr>
          <w:lang w:bidi="sv-SE"/>
        </w:rPr>
        <w:t>•</w:t>
      </w:r>
      <w:r w:rsidRPr="00167921">
        <w:rPr>
          <w:lang w:bidi="sv-SE"/>
        </w:rPr>
        <w:tab/>
      </w:r>
      <w:r w:rsidR="00E20EE2" w:rsidRPr="00167921">
        <w:rPr>
          <w:rStyle w:val="BodyTextChar"/>
          <w:sz w:val="20"/>
          <w:szCs w:val="20"/>
          <w:lang w:bidi="sv-SE"/>
        </w:rPr>
        <w:t>Är den manuella styrspaken i det elektriska drivläget (bakre position)? Lämna aldrig den manuella styrspaken i det främre läget såvida du inte skjuter den mobila scootern för hand.</w:t>
      </w:r>
    </w:p>
    <w:p w14:paraId="55BC0E16" w14:textId="4E87DCED" w:rsidR="0050114A" w:rsidRPr="00167921" w:rsidRDefault="00343509" w:rsidP="00167921">
      <w:pPr>
        <w:pStyle w:val="BodyText"/>
        <w:ind w:left="426" w:hanging="426"/>
        <w:jc w:val="both"/>
        <w:rPr>
          <w:sz w:val="20"/>
          <w:szCs w:val="20"/>
        </w:rPr>
      </w:pPr>
      <w:r w:rsidRPr="00167921">
        <w:rPr>
          <w:lang w:bidi="sv-SE"/>
        </w:rPr>
        <w:t>•</w:t>
      </w:r>
      <w:r w:rsidRPr="00167921">
        <w:rPr>
          <w:lang w:bidi="sv-SE"/>
        </w:rPr>
        <w:tab/>
      </w:r>
      <w:r w:rsidR="00E20EE2" w:rsidRPr="00167921">
        <w:rPr>
          <w:rStyle w:val="BodyTextChar"/>
          <w:sz w:val="20"/>
          <w:szCs w:val="20"/>
          <w:lang w:bidi="sv-SE"/>
        </w:rPr>
        <w:t>Säkerställ att den omgivande temperaturen är mellan -25 °C och 50 °C.</w:t>
      </w:r>
    </w:p>
    <w:p w14:paraId="2A7545F3" w14:textId="1651787C" w:rsidR="0050114A" w:rsidRPr="00167921" w:rsidRDefault="00343509" w:rsidP="00167921">
      <w:pPr>
        <w:pStyle w:val="BodyText"/>
        <w:ind w:left="426" w:hanging="426"/>
        <w:jc w:val="both"/>
        <w:rPr>
          <w:sz w:val="20"/>
          <w:szCs w:val="20"/>
        </w:rPr>
      </w:pPr>
      <w:r w:rsidRPr="00167921">
        <w:rPr>
          <w:lang w:bidi="sv-SE"/>
        </w:rPr>
        <w:t>•</w:t>
      </w:r>
      <w:r w:rsidRPr="00167921">
        <w:rPr>
          <w:lang w:bidi="sv-SE"/>
        </w:rPr>
        <w:tab/>
      </w:r>
      <w:r w:rsidR="00E20EE2" w:rsidRPr="00167921">
        <w:rPr>
          <w:rStyle w:val="BodyTextChar"/>
          <w:sz w:val="20"/>
          <w:szCs w:val="20"/>
          <w:lang w:bidi="sv-SE"/>
        </w:rPr>
        <w:t>Säkerställ att den omgivande luftfuktigheten är mellan 30 % och 70 %.</w:t>
      </w:r>
    </w:p>
    <w:p w14:paraId="70093A97" w14:textId="30C1CFE6" w:rsidR="0050114A" w:rsidRPr="00167921" w:rsidRDefault="00343509" w:rsidP="00167921">
      <w:pPr>
        <w:pStyle w:val="BodyText"/>
        <w:ind w:left="426" w:hanging="426"/>
        <w:jc w:val="both"/>
        <w:rPr>
          <w:sz w:val="20"/>
          <w:szCs w:val="20"/>
        </w:rPr>
      </w:pPr>
      <w:r w:rsidRPr="00167921">
        <w:rPr>
          <w:lang w:bidi="sv-SE"/>
        </w:rPr>
        <w:t>•</w:t>
      </w:r>
      <w:r w:rsidRPr="00167921">
        <w:rPr>
          <w:lang w:bidi="sv-SE"/>
        </w:rPr>
        <w:tab/>
      </w:r>
      <w:r w:rsidR="00E20EE2" w:rsidRPr="00167921">
        <w:rPr>
          <w:rStyle w:val="BodyTextChar"/>
          <w:sz w:val="20"/>
          <w:szCs w:val="20"/>
          <w:lang w:bidi="sv-SE"/>
        </w:rPr>
        <w:t>Säkerställ att atmosfärtrycket är mellan 86 kPa och 106 kPa.</w:t>
      </w:r>
    </w:p>
    <w:p w14:paraId="0285F87B" w14:textId="77777777" w:rsidR="00200589" w:rsidRPr="00200589" w:rsidRDefault="00343509" w:rsidP="000B1F66">
      <w:pPr>
        <w:pStyle w:val="Heading11"/>
        <w:rPr>
          <w:rStyle w:val="Heading10"/>
          <w:b/>
          <w:bCs/>
        </w:rPr>
      </w:pPr>
      <w:bookmarkStart w:id="23" w:name="_Toc240364846"/>
      <w:r w:rsidRPr="00167921">
        <w:rPr>
          <w:lang w:bidi="sv-SE"/>
        </w:rPr>
        <w:t>5.2</w:t>
      </w:r>
      <w:r w:rsidRPr="00167921">
        <w:rPr>
          <w:lang w:bidi="sv-SE"/>
        </w:rPr>
        <w:tab/>
      </w:r>
      <w:r w:rsidR="00E20EE2" w:rsidRPr="00167921">
        <w:rPr>
          <w:rStyle w:val="Heading10"/>
          <w:b/>
          <w:lang w:bidi="sv-SE"/>
        </w:rPr>
        <w:t>Så här sätter du dig på den mobila scootern</w:t>
      </w:r>
      <w:bookmarkEnd w:id="23"/>
    </w:p>
    <w:p w14:paraId="4B031A22" w14:textId="3507AD09" w:rsidR="0050114A" w:rsidRPr="00200589" w:rsidRDefault="00343509" w:rsidP="00200589">
      <w:pPr>
        <w:spacing w:after="120"/>
        <w:ind w:left="426" w:hanging="426"/>
        <w:rPr>
          <w:rFonts w:ascii="Arial" w:hAnsi="Arial" w:cs="Arial"/>
          <w:sz w:val="20"/>
          <w:szCs w:val="20"/>
        </w:rPr>
      </w:pPr>
      <w:r w:rsidRPr="00200589">
        <w:rPr>
          <w:rFonts w:ascii="Arial" w:eastAsia="Arial" w:hAnsi="Arial" w:cs="Arial"/>
          <w:sz w:val="20"/>
          <w:szCs w:val="20"/>
          <w:lang w:bidi="sv-SE"/>
        </w:rPr>
        <w:t>1.</w:t>
      </w:r>
      <w:r w:rsidRPr="00200589">
        <w:rPr>
          <w:rFonts w:ascii="Arial" w:eastAsia="Arial" w:hAnsi="Arial" w:cs="Arial"/>
          <w:sz w:val="20"/>
          <w:szCs w:val="20"/>
          <w:lang w:bidi="sv-SE"/>
        </w:rPr>
        <w:tab/>
        <w:t>Säkerställ att nyckeln har tagits ut från tändningsbrytaren.</w:t>
      </w:r>
    </w:p>
    <w:tbl>
      <w:tblPr>
        <w:tblOverlap w:val="never"/>
        <w:tblW w:w="0" w:type="auto"/>
        <w:tblLayout w:type="fixed"/>
        <w:tblCellMar>
          <w:left w:w="10" w:type="dxa"/>
          <w:right w:w="10" w:type="dxa"/>
        </w:tblCellMar>
        <w:tblLook w:val="04A0" w:firstRow="1" w:lastRow="0" w:firstColumn="1" w:lastColumn="0" w:noHBand="0" w:noVBand="1"/>
      </w:tblPr>
      <w:tblGrid>
        <w:gridCol w:w="1699"/>
        <w:gridCol w:w="8371"/>
      </w:tblGrid>
      <w:tr w:rsidR="0050114A" w:rsidRPr="00167921" w14:paraId="4B7D44E6" w14:textId="77777777" w:rsidTr="00200589">
        <w:trPr>
          <w:trHeight w:val="1200"/>
        </w:trPr>
        <w:tc>
          <w:tcPr>
            <w:tcW w:w="1699" w:type="dxa"/>
          </w:tcPr>
          <w:p w14:paraId="510E6D68" w14:textId="77777777" w:rsidR="0050114A" w:rsidRPr="00167921" w:rsidRDefault="00E20EE2" w:rsidP="00EE6E5C">
            <w:pPr>
              <w:rPr>
                <w:sz w:val="2"/>
                <w:szCs w:val="2"/>
              </w:rPr>
            </w:pPr>
            <w:r w:rsidRPr="00167921">
              <w:rPr>
                <w:noProof/>
                <w:lang w:bidi="sv-SE"/>
              </w:rPr>
              <w:drawing>
                <wp:inline distT="0" distB="0" distL="0" distR="0" wp14:anchorId="66B67A69" wp14:editId="0182F3E7">
                  <wp:extent cx="1078865" cy="762000"/>
                  <wp:effectExtent l="0" t="0" r="0" b="0"/>
                  <wp:docPr id="55" name="Picutre 55"/>
                  <wp:cNvGraphicFramePr/>
                  <a:graphic xmlns:a="http://schemas.openxmlformats.org/drawingml/2006/main">
                    <a:graphicData uri="http://schemas.openxmlformats.org/drawingml/2006/picture">
                      <pic:pic xmlns:pic="http://schemas.openxmlformats.org/drawingml/2006/picture">
                        <pic:nvPicPr>
                          <pic:cNvPr id="55" name="Picture 55"/>
                          <pic:cNvPicPr/>
                        </pic:nvPicPr>
                        <pic:blipFill>
                          <a:blip r:embed="rId69"/>
                          <a:stretch/>
                        </pic:blipFill>
                        <pic:spPr>
                          <a:xfrm>
                            <a:off x="0" y="0"/>
                            <a:ext cx="1078865" cy="762000"/>
                          </a:xfrm>
                          <a:prstGeom prst="rect">
                            <a:avLst/>
                          </a:prstGeom>
                        </pic:spPr>
                      </pic:pic>
                    </a:graphicData>
                  </a:graphic>
                </wp:inline>
              </w:drawing>
            </w:r>
          </w:p>
        </w:tc>
        <w:tc>
          <w:tcPr>
            <w:tcW w:w="8371" w:type="dxa"/>
            <w:vAlign w:val="center"/>
          </w:tcPr>
          <w:p w14:paraId="31880D91" w14:textId="77777777" w:rsidR="0050114A" w:rsidRPr="00167921" w:rsidRDefault="00E20EE2" w:rsidP="00200589">
            <w:pPr>
              <w:pStyle w:val="Other0"/>
              <w:jc w:val="both"/>
              <w:rPr>
                <w:sz w:val="20"/>
                <w:szCs w:val="20"/>
              </w:rPr>
            </w:pPr>
            <w:r w:rsidRPr="00167921">
              <w:rPr>
                <w:rStyle w:val="Other"/>
                <w:sz w:val="20"/>
                <w:szCs w:val="20"/>
                <w:lang w:bidi="sv-SE"/>
              </w:rPr>
              <w:t>VARNING - Ha aldrig för avsikt att sätta dig på eller stiga av den mobila scootern utan att först ta bort nyckeln från tändningsbrytaren. Det förhindrar att den mobila scootern förflyttar sig i händelse av oavsiktlig kontakt med gasspaken.</w:t>
            </w:r>
          </w:p>
        </w:tc>
      </w:tr>
    </w:tbl>
    <w:p w14:paraId="1FC90180" w14:textId="133200B5" w:rsidR="0050114A" w:rsidRPr="00167921" w:rsidRDefault="00343509" w:rsidP="00167921">
      <w:pPr>
        <w:ind w:left="426" w:hanging="426"/>
        <w:rPr>
          <w:rFonts w:ascii="Arial" w:hAnsi="Arial" w:cs="Arial"/>
          <w:sz w:val="20"/>
          <w:szCs w:val="20"/>
        </w:rPr>
      </w:pPr>
      <w:r w:rsidRPr="00167921">
        <w:rPr>
          <w:rFonts w:ascii="Arial" w:eastAsia="Arial" w:hAnsi="Arial" w:cs="Arial"/>
          <w:sz w:val="20"/>
          <w:szCs w:val="20"/>
          <w:lang w:bidi="sv-SE"/>
        </w:rPr>
        <w:t>2.</w:t>
      </w:r>
      <w:r w:rsidRPr="00167921">
        <w:rPr>
          <w:rFonts w:ascii="Arial" w:eastAsia="Arial" w:hAnsi="Arial" w:cs="Arial"/>
          <w:sz w:val="20"/>
          <w:szCs w:val="20"/>
          <w:lang w:bidi="sv-SE"/>
        </w:rPr>
        <w:tab/>
        <w:t>Stå vid sidan av den mobila scootern.</w:t>
      </w:r>
    </w:p>
    <w:p w14:paraId="7D4B4C16" w14:textId="261BCA70" w:rsidR="0050114A" w:rsidRPr="00167921" w:rsidRDefault="00343509" w:rsidP="00200589">
      <w:pPr>
        <w:ind w:left="426" w:hanging="426"/>
        <w:jc w:val="both"/>
        <w:rPr>
          <w:rFonts w:ascii="Arial" w:hAnsi="Arial" w:cs="Arial"/>
          <w:sz w:val="20"/>
          <w:szCs w:val="20"/>
        </w:rPr>
      </w:pPr>
      <w:r w:rsidRPr="00167921">
        <w:rPr>
          <w:rFonts w:ascii="Arial" w:eastAsia="Arial" w:hAnsi="Arial" w:cs="Arial"/>
          <w:sz w:val="20"/>
          <w:szCs w:val="20"/>
          <w:lang w:bidi="sv-SE"/>
        </w:rPr>
        <w:t>3.</w:t>
      </w:r>
      <w:r w:rsidRPr="00167921">
        <w:rPr>
          <w:rFonts w:ascii="Arial" w:eastAsia="Arial" w:hAnsi="Arial" w:cs="Arial"/>
          <w:sz w:val="20"/>
          <w:szCs w:val="20"/>
          <w:lang w:bidi="sv-SE"/>
        </w:rPr>
        <w:tab/>
        <w:t>Frigör sätets svängspak och rotera sätet tills det är vänt mot dig.</w:t>
      </w:r>
    </w:p>
    <w:p w14:paraId="4CB2D7DC" w14:textId="03F9ED93" w:rsidR="0050114A" w:rsidRPr="00167921" w:rsidRDefault="00343509" w:rsidP="00200589">
      <w:pPr>
        <w:ind w:left="426" w:hanging="426"/>
        <w:jc w:val="both"/>
        <w:rPr>
          <w:rFonts w:ascii="Arial" w:hAnsi="Arial" w:cs="Arial"/>
          <w:sz w:val="20"/>
          <w:szCs w:val="20"/>
        </w:rPr>
      </w:pPr>
      <w:r w:rsidRPr="00167921">
        <w:rPr>
          <w:rFonts w:ascii="Arial" w:eastAsia="Arial" w:hAnsi="Arial" w:cs="Arial"/>
          <w:sz w:val="20"/>
          <w:szCs w:val="20"/>
          <w:lang w:bidi="sv-SE"/>
        </w:rPr>
        <w:t>4.</w:t>
      </w:r>
      <w:r w:rsidRPr="00167921">
        <w:rPr>
          <w:rFonts w:ascii="Arial" w:eastAsia="Arial" w:hAnsi="Arial" w:cs="Arial"/>
          <w:sz w:val="20"/>
          <w:szCs w:val="20"/>
          <w:lang w:bidi="sv-SE"/>
        </w:rPr>
        <w:tab/>
        <w:t>Kontrollera att sätet sitter säkert fäst på plats.</w:t>
      </w:r>
    </w:p>
    <w:p w14:paraId="040FF41C" w14:textId="377E5119" w:rsidR="0050114A" w:rsidRPr="00167921" w:rsidRDefault="00343509" w:rsidP="00200589">
      <w:pPr>
        <w:ind w:left="426" w:hanging="426"/>
        <w:jc w:val="both"/>
        <w:rPr>
          <w:rFonts w:ascii="Arial" w:hAnsi="Arial" w:cs="Arial"/>
          <w:sz w:val="20"/>
          <w:szCs w:val="20"/>
        </w:rPr>
      </w:pPr>
      <w:r w:rsidRPr="00167921">
        <w:rPr>
          <w:rFonts w:ascii="Arial" w:eastAsia="Arial" w:hAnsi="Arial" w:cs="Arial"/>
          <w:sz w:val="20"/>
          <w:szCs w:val="20"/>
          <w:lang w:bidi="sv-SE"/>
        </w:rPr>
        <w:t>5.</w:t>
      </w:r>
      <w:r w:rsidRPr="00167921">
        <w:rPr>
          <w:rFonts w:ascii="Arial" w:eastAsia="Arial" w:hAnsi="Arial" w:cs="Arial"/>
          <w:sz w:val="20"/>
          <w:szCs w:val="20"/>
          <w:lang w:bidi="sv-SE"/>
        </w:rPr>
        <w:tab/>
        <w:t>Sätt dig bekvämt och säkert i sätet.</w:t>
      </w:r>
    </w:p>
    <w:p w14:paraId="731479D6" w14:textId="3829D287" w:rsidR="0050114A" w:rsidRPr="00167921" w:rsidRDefault="00343509" w:rsidP="00200589">
      <w:pPr>
        <w:ind w:left="426" w:hanging="426"/>
        <w:jc w:val="both"/>
        <w:rPr>
          <w:rFonts w:ascii="Arial" w:hAnsi="Arial" w:cs="Arial"/>
          <w:sz w:val="20"/>
          <w:szCs w:val="20"/>
        </w:rPr>
      </w:pPr>
      <w:r w:rsidRPr="00167921">
        <w:rPr>
          <w:rFonts w:ascii="Arial" w:eastAsia="Arial" w:hAnsi="Arial" w:cs="Arial"/>
          <w:sz w:val="20"/>
          <w:szCs w:val="20"/>
          <w:lang w:bidi="sv-SE"/>
        </w:rPr>
        <w:t>6.</w:t>
      </w:r>
      <w:r w:rsidRPr="00167921">
        <w:rPr>
          <w:rFonts w:ascii="Arial" w:eastAsia="Arial" w:hAnsi="Arial" w:cs="Arial"/>
          <w:sz w:val="20"/>
          <w:szCs w:val="20"/>
          <w:lang w:bidi="sv-SE"/>
        </w:rPr>
        <w:tab/>
        <w:t>Frigör sätets svängspak och rotera sätet tills du når det framåtvända läget.</w:t>
      </w:r>
    </w:p>
    <w:p w14:paraId="7392F243" w14:textId="6E7C788E" w:rsidR="0050114A" w:rsidRPr="00167921" w:rsidRDefault="00343509" w:rsidP="00167921">
      <w:pPr>
        <w:ind w:left="426" w:hanging="426"/>
        <w:rPr>
          <w:rFonts w:ascii="Arial" w:hAnsi="Arial" w:cs="Arial"/>
          <w:sz w:val="20"/>
          <w:szCs w:val="20"/>
        </w:rPr>
      </w:pPr>
      <w:r w:rsidRPr="00167921">
        <w:rPr>
          <w:rFonts w:ascii="Arial" w:eastAsia="Arial" w:hAnsi="Arial" w:cs="Arial"/>
          <w:sz w:val="20"/>
          <w:szCs w:val="20"/>
          <w:lang w:bidi="sv-SE"/>
        </w:rPr>
        <w:t>7.</w:t>
      </w:r>
      <w:r w:rsidRPr="00167921">
        <w:rPr>
          <w:rFonts w:ascii="Arial" w:eastAsia="Arial" w:hAnsi="Arial" w:cs="Arial"/>
          <w:sz w:val="20"/>
          <w:szCs w:val="20"/>
          <w:lang w:bidi="sv-SE"/>
        </w:rPr>
        <w:tab/>
        <w:t>Kontrollera att sätet sitter säkert fäst på plats.</w:t>
      </w:r>
    </w:p>
    <w:p w14:paraId="6764E75A" w14:textId="066BBE9E" w:rsidR="0050114A" w:rsidRPr="00167921" w:rsidRDefault="00343509" w:rsidP="00167921">
      <w:pPr>
        <w:ind w:left="426" w:hanging="426"/>
        <w:rPr>
          <w:rFonts w:ascii="Arial" w:hAnsi="Arial" w:cs="Arial"/>
          <w:sz w:val="20"/>
          <w:szCs w:val="20"/>
        </w:rPr>
      </w:pPr>
      <w:r w:rsidRPr="00167921">
        <w:rPr>
          <w:rFonts w:ascii="Arial" w:eastAsia="Arial" w:hAnsi="Arial" w:cs="Arial"/>
          <w:sz w:val="20"/>
          <w:szCs w:val="20"/>
          <w:lang w:bidi="sv-SE"/>
        </w:rPr>
        <w:t>8.</w:t>
      </w:r>
      <w:r w:rsidRPr="00167921">
        <w:rPr>
          <w:rFonts w:ascii="Arial" w:eastAsia="Arial" w:hAnsi="Arial" w:cs="Arial"/>
          <w:sz w:val="20"/>
          <w:szCs w:val="20"/>
          <w:lang w:bidi="sv-SE"/>
        </w:rPr>
        <w:tab/>
        <w:t>Se till att dina fötter är stadigt placerade på fotstödet.</w:t>
      </w:r>
    </w:p>
    <w:p w14:paraId="250C6102" w14:textId="125DDEF6" w:rsidR="0050114A" w:rsidRPr="00167921" w:rsidRDefault="00167921" w:rsidP="000B1F66">
      <w:pPr>
        <w:pStyle w:val="Heading11"/>
      </w:pPr>
      <w:bookmarkStart w:id="24" w:name="_Toc240364847"/>
      <w:r w:rsidRPr="00167921">
        <w:rPr>
          <w:lang w:bidi="sv-SE"/>
        </w:rPr>
        <w:t>5.</w:t>
      </w:r>
      <w:r w:rsidR="00E20EE2" w:rsidRPr="00167921">
        <w:rPr>
          <w:rStyle w:val="Heading10"/>
          <w:b/>
          <w:lang w:bidi="sv-SE"/>
        </w:rPr>
        <w:t>3</w:t>
      </w:r>
      <w:r w:rsidR="00E20EE2" w:rsidRPr="00167921">
        <w:rPr>
          <w:rStyle w:val="Heading10"/>
          <w:b/>
          <w:lang w:bidi="sv-SE"/>
        </w:rPr>
        <w:tab/>
        <w:t>Kontroller och justeringar före körning</w:t>
      </w:r>
      <w:bookmarkEnd w:id="24"/>
    </w:p>
    <w:p w14:paraId="66F2401F" w14:textId="118FCDEC" w:rsidR="0050114A" w:rsidRPr="00167921" w:rsidRDefault="00343509" w:rsidP="00200589">
      <w:pPr>
        <w:pStyle w:val="BodyText"/>
        <w:ind w:left="426" w:hanging="426"/>
        <w:rPr>
          <w:sz w:val="20"/>
          <w:szCs w:val="20"/>
        </w:rPr>
      </w:pPr>
      <w:r w:rsidRPr="00167921">
        <w:rPr>
          <w:lang w:bidi="sv-SE"/>
        </w:rPr>
        <w:t>•</w:t>
      </w:r>
      <w:r w:rsidRPr="00167921">
        <w:rPr>
          <w:lang w:bidi="sv-SE"/>
        </w:rPr>
        <w:tab/>
      </w:r>
      <w:r w:rsidR="00E20EE2" w:rsidRPr="00167921">
        <w:rPr>
          <w:rStyle w:val="BodyTextChar"/>
          <w:sz w:val="20"/>
          <w:szCs w:val="20"/>
          <w:lang w:bidi="sv-SE"/>
        </w:rPr>
        <w:t>Är sätet inställt på rätt höjd? Se  6. ”Inställningar för bekvämlighet”.</w:t>
      </w:r>
    </w:p>
    <w:p w14:paraId="7692E084" w14:textId="6886AC60" w:rsidR="0050114A" w:rsidRPr="00167921" w:rsidRDefault="00343509" w:rsidP="00200589">
      <w:pPr>
        <w:pStyle w:val="BodyText"/>
        <w:ind w:left="426" w:hanging="426"/>
        <w:rPr>
          <w:sz w:val="20"/>
          <w:szCs w:val="20"/>
        </w:rPr>
      </w:pPr>
      <w:r w:rsidRPr="00167921">
        <w:rPr>
          <w:lang w:bidi="sv-SE"/>
        </w:rPr>
        <w:t>•</w:t>
      </w:r>
      <w:r w:rsidRPr="00167921">
        <w:rPr>
          <w:lang w:bidi="sv-SE"/>
        </w:rPr>
        <w:tab/>
      </w:r>
      <w:r w:rsidR="00E20EE2" w:rsidRPr="00167921">
        <w:rPr>
          <w:rStyle w:val="BodyTextChar"/>
          <w:sz w:val="20"/>
          <w:szCs w:val="20"/>
          <w:lang w:bidi="sv-SE"/>
        </w:rPr>
        <w:t>Sitter sätet säkert fäst på plats?</w:t>
      </w:r>
    </w:p>
    <w:p w14:paraId="7BBC206F" w14:textId="1DF8B00D" w:rsidR="0050114A" w:rsidRPr="00167921" w:rsidRDefault="00343509" w:rsidP="00200589">
      <w:pPr>
        <w:pStyle w:val="BodyText"/>
        <w:ind w:left="426" w:hanging="426"/>
        <w:rPr>
          <w:sz w:val="20"/>
          <w:szCs w:val="20"/>
        </w:rPr>
      </w:pPr>
      <w:r w:rsidRPr="00167921">
        <w:rPr>
          <w:lang w:bidi="sv-SE"/>
        </w:rPr>
        <w:t>•</w:t>
      </w:r>
      <w:r w:rsidRPr="00167921">
        <w:rPr>
          <w:lang w:bidi="sv-SE"/>
        </w:rPr>
        <w:tab/>
      </w:r>
      <w:r w:rsidR="00E20EE2" w:rsidRPr="00167921">
        <w:rPr>
          <w:rStyle w:val="BodyTextChar"/>
          <w:sz w:val="20"/>
          <w:szCs w:val="20"/>
          <w:lang w:bidi="sv-SE"/>
        </w:rPr>
        <w:t>Är styret placerat i ett bekvämt läge och säkert fäst på plats? Se  6. ”Inställningar för bekvämlighet”.</w:t>
      </w:r>
    </w:p>
    <w:p w14:paraId="7B354585" w14:textId="788EEBCB" w:rsidR="0050114A" w:rsidRPr="00167921" w:rsidRDefault="00343509" w:rsidP="00200589">
      <w:pPr>
        <w:pStyle w:val="BodyText"/>
        <w:ind w:left="426" w:hanging="426"/>
        <w:rPr>
          <w:sz w:val="20"/>
          <w:szCs w:val="20"/>
        </w:rPr>
      </w:pPr>
      <w:r w:rsidRPr="00167921">
        <w:rPr>
          <w:lang w:bidi="sv-SE"/>
        </w:rPr>
        <w:t>•</w:t>
      </w:r>
      <w:r w:rsidRPr="00167921">
        <w:rPr>
          <w:lang w:bidi="sv-SE"/>
        </w:rPr>
        <w:tab/>
      </w:r>
      <w:r w:rsidR="00E20EE2" w:rsidRPr="00167921">
        <w:rPr>
          <w:rStyle w:val="BodyTextChar"/>
          <w:sz w:val="20"/>
          <w:szCs w:val="20"/>
          <w:lang w:bidi="sv-SE"/>
        </w:rPr>
        <w:t>Sitter nyckeln i tändningsbrytaren?</w:t>
      </w:r>
    </w:p>
    <w:p w14:paraId="45B9019E" w14:textId="275B6719" w:rsidR="0050114A" w:rsidRPr="00167921" w:rsidRDefault="00343509" w:rsidP="00200589">
      <w:pPr>
        <w:pStyle w:val="BodyText"/>
        <w:ind w:left="426" w:hanging="426"/>
        <w:rPr>
          <w:sz w:val="20"/>
          <w:szCs w:val="20"/>
        </w:rPr>
      </w:pPr>
      <w:r w:rsidRPr="00167921">
        <w:rPr>
          <w:lang w:bidi="sv-SE"/>
        </w:rPr>
        <w:t>•</w:t>
      </w:r>
      <w:r w:rsidRPr="00167921">
        <w:rPr>
          <w:lang w:bidi="sv-SE"/>
        </w:rPr>
        <w:tab/>
      </w:r>
      <w:r w:rsidR="00E20EE2" w:rsidRPr="00167921">
        <w:rPr>
          <w:rStyle w:val="BodyTextChar"/>
          <w:sz w:val="20"/>
          <w:szCs w:val="20"/>
          <w:lang w:bidi="sv-SE"/>
        </w:rPr>
        <w:t>Fungerar den mobila scooterns signal på rätt sätt?</w:t>
      </w:r>
    </w:p>
    <w:p w14:paraId="657FDF71" w14:textId="623BB353" w:rsidR="0050114A" w:rsidRPr="00167921" w:rsidRDefault="00343509" w:rsidP="00200589">
      <w:pPr>
        <w:pStyle w:val="BodyText"/>
        <w:ind w:left="426" w:hanging="426"/>
        <w:rPr>
          <w:sz w:val="20"/>
          <w:szCs w:val="20"/>
        </w:rPr>
      </w:pPr>
      <w:r w:rsidRPr="00167921">
        <w:rPr>
          <w:lang w:bidi="sv-SE"/>
        </w:rPr>
        <w:t>•</w:t>
      </w:r>
      <w:r w:rsidRPr="00167921">
        <w:rPr>
          <w:lang w:bidi="sv-SE"/>
        </w:rPr>
        <w:tab/>
      </w:r>
      <w:r w:rsidR="00E20EE2" w:rsidRPr="00167921">
        <w:rPr>
          <w:rStyle w:val="BodyTextChar"/>
          <w:sz w:val="20"/>
          <w:szCs w:val="20"/>
          <w:lang w:bidi="sv-SE"/>
        </w:rPr>
        <w:t>Är den färdväg du avser att ta fri från människor, husdjur och hinder?</w:t>
      </w:r>
    </w:p>
    <w:p w14:paraId="75ABD21B" w14:textId="69C268CF" w:rsidR="0050114A" w:rsidRPr="00167921" w:rsidRDefault="00343509" w:rsidP="00200589">
      <w:pPr>
        <w:pStyle w:val="BodyText"/>
        <w:ind w:left="426" w:hanging="426"/>
        <w:jc w:val="both"/>
        <w:rPr>
          <w:sz w:val="20"/>
          <w:szCs w:val="20"/>
        </w:rPr>
      </w:pPr>
      <w:r w:rsidRPr="00167921">
        <w:rPr>
          <w:lang w:bidi="sv-SE"/>
        </w:rPr>
        <w:t>•</w:t>
      </w:r>
      <w:r w:rsidRPr="00167921">
        <w:rPr>
          <w:lang w:bidi="sv-SE"/>
        </w:rPr>
        <w:tab/>
      </w:r>
      <w:r w:rsidR="00E20EE2" w:rsidRPr="00167921">
        <w:rPr>
          <w:rStyle w:val="BodyTextChar"/>
          <w:sz w:val="20"/>
          <w:szCs w:val="20"/>
          <w:lang w:bidi="sv-SE"/>
        </w:rPr>
        <w:t>Har du planerat din färdväg så att du undviker ojämna underlag och så många förändringar av lutningen som möjligt?</w:t>
      </w:r>
    </w:p>
    <w:p w14:paraId="5BA850C4" w14:textId="7CC37ADC" w:rsidR="0050114A" w:rsidRPr="00167921" w:rsidRDefault="00200589" w:rsidP="000B1F66">
      <w:pPr>
        <w:pStyle w:val="Heading11"/>
      </w:pPr>
      <w:bookmarkStart w:id="25" w:name="_Toc240364848"/>
      <w:r>
        <w:rPr>
          <w:lang w:bidi="sv-SE"/>
        </w:rPr>
        <w:t>5.4</w:t>
      </w:r>
      <w:r>
        <w:rPr>
          <w:lang w:bidi="sv-SE"/>
        </w:rPr>
        <w:tab/>
      </w:r>
      <w:r w:rsidR="00E20EE2" w:rsidRPr="00167921">
        <w:rPr>
          <w:rStyle w:val="Heading10"/>
          <w:b/>
          <w:lang w:bidi="sv-SE"/>
        </w:rPr>
        <w:t>Så här använder du den mobila scootern</w:t>
      </w:r>
      <w:bookmarkEnd w:id="25"/>
    </w:p>
    <w:tbl>
      <w:tblPr>
        <w:tblOverlap w:val="never"/>
        <w:tblW w:w="0" w:type="auto"/>
        <w:tblLayout w:type="fixed"/>
        <w:tblCellMar>
          <w:left w:w="10" w:type="dxa"/>
          <w:right w:w="10" w:type="dxa"/>
        </w:tblCellMar>
        <w:tblLook w:val="04A0" w:firstRow="1" w:lastRow="0" w:firstColumn="1" w:lastColumn="0" w:noHBand="0" w:noVBand="1"/>
      </w:tblPr>
      <w:tblGrid>
        <w:gridCol w:w="1704"/>
        <w:gridCol w:w="8309"/>
      </w:tblGrid>
      <w:tr w:rsidR="0050114A" w:rsidRPr="00167921" w14:paraId="6F75A546" w14:textId="77777777" w:rsidTr="004D2640">
        <w:trPr>
          <w:trHeight w:val="1949"/>
        </w:trPr>
        <w:tc>
          <w:tcPr>
            <w:tcW w:w="1704" w:type="dxa"/>
          </w:tcPr>
          <w:p w14:paraId="632F4BE3" w14:textId="77777777" w:rsidR="0050114A" w:rsidRPr="00167921" w:rsidRDefault="00E20EE2" w:rsidP="00EE6E5C">
            <w:pPr>
              <w:rPr>
                <w:sz w:val="2"/>
                <w:szCs w:val="2"/>
              </w:rPr>
            </w:pPr>
            <w:r w:rsidRPr="00167921">
              <w:rPr>
                <w:noProof/>
                <w:lang w:bidi="sv-SE"/>
              </w:rPr>
              <w:drawing>
                <wp:inline distT="0" distB="0" distL="0" distR="0" wp14:anchorId="17D38BA9" wp14:editId="29A1825A">
                  <wp:extent cx="1085215" cy="1237615"/>
                  <wp:effectExtent l="0" t="0" r="0" b="0"/>
                  <wp:docPr id="56" name="Picutre 56"/>
                  <wp:cNvGraphicFramePr/>
                  <a:graphic xmlns:a="http://schemas.openxmlformats.org/drawingml/2006/main">
                    <a:graphicData uri="http://schemas.openxmlformats.org/drawingml/2006/picture">
                      <pic:pic xmlns:pic="http://schemas.openxmlformats.org/drawingml/2006/picture">
                        <pic:nvPicPr>
                          <pic:cNvPr id="56" name="Picture 56"/>
                          <pic:cNvPicPr/>
                        </pic:nvPicPr>
                        <pic:blipFill>
                          <a:blip r:embed="rId70"/>
                          <a:stretch/>
                        </pic:blipFill>
                        <pic:spPr>
                          <a:xfrm>
                            <a:off x="0" y="0"/>
                            <a:ext cx="1085215" cy="1237615"/>
                          </a:xfrm>
                          <a:prstGeom prst="rect">
                            <a:avLst/>
                          </a:prstGeom>
                        </pic:spPr>
                      </pic:pic>
                    </a:graphicData>
                  </a:graphic>
                </wp:inline>
              </w:drawing>
            </w:r>
          </w:p>
        </w:tc>
        <w:tc>
          <w:tcPr>
            <w:tcW w:w="8309" w:type="dxa"/>
          </w:tcPr>
          <w:p w14:paraId="287F37C1" w14:textId="77777777" w:rsidR="0050114A" w:rsidRPr="00167921" w:rsidRDefault="00E20EE2" w:rsidP="004D2640">
            <w:pPr>
              <w:pStyle w:val="Other0"/>
              <w:jc w:val="both"/>
              <w:rPr>
                <w:sz w:val="20"/>
                <w:szCs w:val="20"/>
              </w:rPr>
            </w:pPr>
            <w:r w:rsidRPr="00167921">
              <w:rPr>
                <w:rStyle w:val="Other"/>
                <w:sz w:val="20"/>
                <w:szCs w:val="20"/>
                <w:lang w:bidi="sv-SE"/>
              </w:rPr>
              <w:t>VARNING - Följande faktorer kan påverka styrningen och stabiliteten på ett negativt sätt när den mobila scootern används:</w:t>
            </w:r>
          </w:p>
          <w:p w14:paraId="6C8F2885" w14:textId="321181B7" w:rsidR="0050114A" w:rsidRPr="00167921" w:rsidRDefault="00343509" w:rsidP="004D2640">
            <w:pPr>
              <w:pStyle w:val="Other0"/>
              <w:ind w:left="414" w:hanging="414"/>
              <w:jc w:val="both"/>
              <w:rPr>
                <w:sz w:val="20"/>
                <w:szCs w:val="20"/>
              </w:rPr>
            </w:pPr>
            <w:r w:rsidRPr="00167921">
              <w:rPr>
                <w:lang w:bidi="sv-SE"/>
              </w:rPr>
              <w:t>•</w:t>
            </w:r>
            <w:r w:rsidRPr="00167921">
              <w:rPr>
                <w:lang w:bidi="sv-SE"/>
              </w:rPr>
              <w:tab/>
            </w:r>
            <w:r w:rsidR="00E20EE2" w:rsidRPr="00167921">
              <w:rPr>
                <w:rStyle w:val="Other"/>
                <w:sz w:val="20"/>
                <w:szCs w:val="20"/>
                <w:lang w:bidi="sv-SE"/>
              </w:rPr>
              <w:t>Om du medan du sitter på din scooter håller i ett husdjurs koppel eller sätter fast kopplet på scootern för att ta husdjuret på en promenad.</w:t>
            </w:r>
          </w:p>
          <w:p w14:paraId="4B1255B3" w14:textId="1505DDDC" w:rsidR="0050114A" w:rsidRPr="00167921" w:rsidRDefault="00343509" w:rsidP="004D2640">
            <w:pPr>
              <w:pStyle w:val="Other0"/>
              <w:ind w:left="414" w:hanging="414"/>
              <w:jc w:val="both"/>
              <w:rPr>
                <w:sz w:val="20"/>
                <w:szCs w:val="20"/>
              </w:rPr>
            </w:pPr>
            <w:r w:rsidRPr="00167921">
              <w:rPr>
                <w:lang w:bidi="sv-SE"/>
              </w:rPr>
              <w:t>•</w:t>
            </w:r>
            <w:r w:rsidRPr="00167921">
              <w:rPr>
                <w:lang w:bidi="sv-SE"/>
              </w:rPr>
              <w:tab/>
            </w:r>
            <w:r w:rsidR="00E20EE2" w:rsidRPr="00167921">
              <w:rPr>
                <w:rStyle w:val="Other"/>
                <w:sz w:val="20"/>
                <w:szCs w:val="20"/>
                <w:lang w:bidi="sv-SE"/>
              </w:rPr>
              <w:t>Om du skjutsar passagerare (inklusive husdjur)</w:t>
            </w:r>
          </w:p>
          <w:p w14:paraId="196E96B6" w14:textId="4D5A1C8B" w:rsidR="0050114A" w:rsidRPr="00167921" w:rsidRDefault="00343509" w:rsidP="004D2640">
            <w:pPr>
              <w:pStyle w:val="Other0"/>
              <w:ind w:left="414" w:hanging="414"/>
              <w:jc w:val="both"/>
              <w:rPr>
                <w:sz w:val="20"/>
                <w:szCs w:val="20"/>
              </w:rPr>
            </w:pPr>
            <w:r w:rsidRPr="00167921">
              <w:rPr>
                <w:lang w:bidi="sv-SE"/>
              </w:rPr>
              <w:t>•</w:t>
            </w:r>
            <w:r w:rsidRPr="00167921">
              <w:rPr>
                <w:lang w:bidi="sv-SE"/>
              </w:rPr>
              <w:tab/>
            </w:r>
            <w:r w:rsidR="00E20EE2" w:rsidRPr="00167921">
              <w:rPr>
                <w:rStyle w:val="Other"/>
                <w:sz w:val="20"/>
                <w:szCs w:val="20"/>
                <w:lang w:bidi="sv-SE"/>
              </w:rPr>
              <w:t>Om du hänger saker på styret</w:t>
            </w:r>
          </w:p>
          <w:p w14:paraId="4298800F" w14:textId="40490BE5" w:rsidR="0050114A" w:rsidRPr="00167921" w:rsidRDefault="00343509" w:rsidP="004D2640">
            <w:pPr>
              <w:pStyle w:val="Other0"/>
              <w:ind w:left="414" w:hanging="414"/>
              <w:jc w:val="both"/>
              <w:rPr>
                <w:sz w:val="20"/>
                <w:szCs w:val="20"/>
              </w:rPr>
            </w:pPr>
            <w:r w:rsidRPr="00167921">
              <w:rPr>
                <w:lang w:bidi="sv-SE"/>
              </w:rPr>
              <w:t>•</w:t>
            </w:r>
            <w:r w:rsidRPr="00167921">
              <w:rPr>
                <w:lang w:bidi="sv-SE"/>
              </w:rPr>
              <w:tab/>
            </w:r>
            <w:r w:rsidR="00E20EE2" w:rsidRPr="00167921">
              <w:rPr>
                <w:rStyle w:val="Other"/>
                <w:sz w:val="20"/>
                <w:szCs w:val="20"/>
                <w:lang w:bidi="sv-SE"/>
              </w:rPr>
              <w:t>Om du bogseras eller skjuts på av ett annat motorfordon</w:t>
            </w:r>
          </w:p>
        </w:tc>
      </w:tr>
      <w:tr w:rsidR="0050114A" w:rsidRPr="00167921" w14:paraId="42F0EA3B" w14:textId="77777777" w:rsidTr="00200589">
        <w:trPr>
          <w:trHeight w:val="715"/>
        </w:trPr>
        <w:tc>
          <w:tcPr>
            <w:tcW w:w="1704" w:type="dxa"/>
          </w:tcPr>
          <w:p w14:paraId="0F5268DE" w14:textId="77777777" w:rsidR="0050114A" w:rsidRPr="00167921" w:rsidRDefault="0050114A" w:rsidP="00EE6E5C">
            <w:pPr>
              <w:rPr>
                <w:sz w:val="10"/>
                <w:szCs w:val="10"/>
              </w:rPr>
            </w:pPr>
          </w:p>
        </w:tc>
        <w:tc>
          <w:tcPr>
            <w:tcW w:w="8309" w:type="dxa"/>
            <w:vAlign w:val="center"/>
          </w:tcPr>
          <w:p w14:paraId="678DB8A1" w14:textId="77777777" w:rsidR="0050114A" w:rsidRPr="00167921" w:rsidRDefault="00E20EE2" w:rsidP="00200589">
            <w:pPr>
              <w:pStyle w:val="Other0"/>
              <w:jc w:val="both"/>
              <w:rPr>
                <w:sz w:val="20"/>
                <w:szCs w:val="20"/>
              </w:rPr>
            </w:pPr>
            <w:r w:rsidRPr="00167921">
              <w:rPr>
                <w:rStyle w:val="Other"/>
                <w:sz w:val="20"/>
                <w:szCs w:val="20"/>
                <w:lang w:bidi="sv-SE"/>
              </w:rPr>
              <w:t>VARNING - När du använder denna mobila scooter måste du hela tiden hålla båda händerna på styret och båda fötterna på fotstödet. Med den körpositionen har du bästa kontrollen över ditt fordon.</w:t>
            </w:r>
          </w:p>
        </w:tc>
      </w:tr>
      <w:tr w:rsidR="0050114A" w:rsidRPr="00167921" w14:paraId="74BB43B8" w14:textId="77777777" w:rsidTr="00200589">
        <w:trPr>
          <w:trHeight w:val="1272"/>
        </w:trPr>
        <w:tc>
          <w:tcPr>
            <w:tcW w:w="10013" w:type="dxa"/>
            <w:gridSpan w:val="2"/>
            <w:vAlign w:val="center"/>
          </w:tcPr>
          <w:p w14:paraId="2F56A8EF" w14:textId="617E2B1E" w:rsidR="0050114A" w:rsidRPr="00167921" w:rsidRDefault="00343509" w:rsidP="00200589">
            <w:pPr>
              <w:pStyle w:val="Other0"/>
              <w:ind w:left="417" w:hanging="417"/>
              <w:jc w:val="both"/>
              <w:rPr>
                <w:sz w:val="20"/>
                <w:szCs w:val="20"/>
              </w:rPr>
            </w:pPr>
            <w:r w:rsidRPr="00167921">
              <w:rPr>
                <w:lang w:bidi="sv-SE"/>
              </w:rPr>
              <w:t>•</w:t>
            </w:r>
            <w:r w:rsidRPr="00167921">
              <w:rPr>
                <w:lang w:bidi="sv-SE"/>
              </w:rPr>
              <w:tab/>
            </w:r>
            <w:r w:rsidR="00E20EE2" w:rsidRPr="00167921">
              <w:rPr>
                <w:rStyle w:val="Other"/>
                <w:sz w:val="20"/>
                <w:szCs w:val="20"/>
                <w:lang w:bidi="sv-SE"/>
              </w:rPr>
              <w:t>Ställ in växelväljaren på den växel som du vill använda.</w:t>
            </w:r>
          </w:p>
          <w:p w14:paraId="2A9BA7F3" w14:textId="1DF1D4D1" w:rsidR="0050114A" w:rsidRPr="00167921" w:rsidRDefault="00343509" w:rsidP="00200589">
            <w:pPr>
              <w:pStyle w:val="Other0"/>
              <w:ind w:left="417" w:hanging="417"/>
              <w:jc w:val="both"/>
              <w:rPr>
                <w:sz w:val="20"/>
                <w:szCs w:val="20"/>
              </w:rPr>
            </w:pPr>
            <w:r w:rsidRPr="00167921">
              <w:rPr>
                <w:lang w:bidi="sv-SE"/>
              </w:rPr>
              <w:t>•</w:t>
            </w:r>
            <w:r w:rsidRPr="00167921">
              <w:rPr>
                <w:lang w:bidi="sv-SE"/>
              </w:rPr>
              <w:tab/>
            </w:r>
            <w:r w:rsidR="00E20EE2" w:rsidRPr="00167921">
              <w:rPr>
                <w:rStyle w:val="Other"/>
                <w:sz w:val="20"/>
                <w:szCs w:val="20"/>
                <w:lang w:bidi="sv-SE"/>
              </w:rPr>
              <w:t>Tryck tummen mot den relevanta sidan av gasspaken.</w:t>
            </w:r>
          </w:p>
          <w:p w14:paraId="427C2FFC" w14:textId="6AC418DE" w:rsidR="0050114A" w:rsidRPr="00167921" w:rsidRDefault="00343509" w:rsidP="00200589">
            <w:pPr>
              <w:pStyle w:val="Other0"/>
              <w:ind w:left="417" w:hanging="417"/>
              <w:jc w:val="both"/>
              <w:rPr>
                <w:sz w:val="20"/>
                <w:szCs w:val="20"/>
              </w:rPr>
            </w:pPr>
            <w:r w:rsidRPr="00167921">
              <w:rPr>
                <w:lang w:bidi="sv-SE"/>
              </w:rPr>
              <w:t>•</w:t>
            </w:r>
            <w:r w:rsidRPr="00167921">
              <w:rPr>
                <w:lang w:bidi="sv-SE"/>
              </w:rPr>
              <w:tab/>
            </w:r>
            <w:r w:rsidR="00E20EE2" w:rsidRPr="00167921">
              <w:rPr>
                <w:rStyle w:val="Other"/>
                <w:sz w:val="20"/>
                <w:szCs w:val="20"/>
                <w:lang w:bidi="sv-SE"/>
              </w:rPr>
              <w:t>Den elektromekaniska skivbromsen med parkeringsfunktion kopplas automatiskt bort och den mobila scootern accelererar smidigt upp till den hastighet som du har valt på förhand med hastighetsväljaren.</w:t>
            </w:r>
          </w:p>
          <w:p w14:paraId="3149BBED" w14:textId="15CD90DE" w:rsidR="0050114A" w:rsidRPr="00167921" w:rsidRDefault="00343509" w:rsidP="00200589">
            <w:pPr>
              <w:pStyle w:val="Other0"/>
              <w:ind w:left="417" w:hanging="417"/>
              <w:jc w:val="both"/>
              <w:rPr>
                <w:sz w:val="20"/>
                <w:szCs w:val="20"/>
              </w:rPr>
            </w:pPr>
            <w:r w:rsidRPr="00167921">
              <w:rPr>
                <w:lang w:bidi="sv-SE"/>
              </w:rPr>
              <w:t>•</w:t>
            </w:r>
            <w:r w:rsidRPr="00167921">
              <w:rPr>
                <w:lang w:bidi="sv-SE"/>
              </w:rPr>
              <w:tab/>
            </w:r>
            <w:r w:rsidR="00E20EE2" w:rsidRPr="00167921">
              <w:rPr>
                <w:rStyle w:val="Other"/>
                <w:sz w:val="20"/>
                <w:szCs w:val="20"/>
                <w:lang w:bidi="sv-SE"/>
              </w:rPr>
              <w:t>Dra i det vänstra handtaget för att styra den mobila scootern till vänster.</w:t>
            </w:r>
          </w:p>
        </w:tc>
      </w:tr>
    </w:tbl>
    <w:p w14:paraId="3046F2E7" w14:textId="77777777" w:rsidR="00200589" w:rsidRDefault="00200589" w:rsidP="00343509">
      <w:pPr>
        <w:pStyle w:val="BodyText"/>
        <w:tabs>
          <w:tab w:val="left" w:pos="336"/>
          <w:tab w:val="left" w:pos="7587"/>
        </w:tabs>
      </w:pPr>
      <w:bookmarkStart w:id="26" w:name="bookmark32"/>
    </w:p>
    <w:p w14:paraId="5B455A1B" w14:textId="77777777" w:rsidR="00200589" w:rsidRDefault="00200589">
      <w:pPr>
        <w:rPr>
          <w:rFonts w:ascii="Arial" w:eastAsia="Arial" w:hAnsi="Arial" w:cs="Arial"/>
          <w:color w:val="221F1F"/>
          <w:sz w:val="22"/>
          <w:szCs w:val="22"/>
        </w:rPr>
      </w:pPr>
      <w:r>
        <w:rPr>
          <w:lang w:bidi="sv-SE"/>
        </w:rPr>
        <w:br w:type="page"/>
      </w:r>
    </w:p>
    <w:p w14:paraId="4F21D4C4" w14:textId="02DB0175" w:rsidR="0050114A" w:rsidRPr="00167921" w:rsidRDefault="00343509" w:rsidP="00200589">
      <w:pPr>
        <w:pStyle w:val="BodyText"/>
        <w:tabs>
          <w:tab w:val="left" w:pos="7587"/>
        </w:tabs>
        <w:ind w:left="426" w:hanging="426"/>
        <w:rPr>
          <w:sz w:val="20"/>
          <w:szCs w:val="20"/>
        </w:rPr>
      </w:pPr>
      <w:r w:rsidRPr="00167921">
        <w:rPr>
          <w:lang w:bidi="sv-SE"/>
        </w:rPr>
        <w:lastRenderedPageBreak/>
        <w:t>•</w:t>
      </w:r>
      <w:r w:rsidRPr="00167921">
        <w:rPr>
          <w:lang w:bidi="sv-SE"/>
        </w:rPr>
        <w:tab/>
      </w:r>
      <w:r w:rsidR="00E20EE2" w:rsidRPr="00167921">
        <w:rPr>
          <w:rStyle w:val="BodyTextChar"/>
          <w:sz w:val="20"/>
          <w:szCs w:val="20"/>
          <w:lang w:bidi="sv-SE"/>
        </w:rPr>
        <w:t>Dra i det högra handtaget för att styra den mobila scootern till höger.</w:t>
      </w:r>
      <w:bookmarkEnd w:id="26"/>
    </w:p>
    <w:p w14:paraId="5FEC44D5" w14:textId="5AA9B41D" w:rsidR="0050114A" w:rsidRPr="00167921" w:rsidRDefault="00343509" w:rsidP="00200589">
      <w:pPr>
        <w:pStyle w:val="BodyText"/>
        <w:ind w:left="426" w:hanging="426"/>
        <w:rPr>
          <w:sz w:val="20"/>
          <w:szCs w:val="20"/>
        </w:rPr>
      </w:pPr>
      <w:r w:rsidRPr="00167921">
        <w:rPr>
          <w:lang w:bidi="sv-SE"/>
        </w:rPr>
        <w:t>•</w:t>
      </w:r>
      <w:r w:rsidRPr="00167921">
        <w:rPr>
          <w:lang w:bidi="sv-SE"/>
        </w:rPr>
        <w:tab/>
      </w:r>
      <w:r w:rsidR="00E20EE2" w:rsidRPr="00167921">
        <w:rPr>
          <w:rStyle w:val="BodyTextChar"/>
          <w:sz w:val="20"/>
          <w:szCs w:val="20"/>
          <w:lang w:bidi="sv-SE"/>
        </w:rPr>
        <w:t>Flytta styret till mittläget för att styra framåt.</w:t>
      </w:r>
    </w:p>
    <w:p w14:paraId="1E319E24" w14:textId="204FD376" w:rsidR="0050114A" w:rsidRPr="00167921" w:rsidRDefault="00343509" w:rsidP="00200589">
      <w:pPr>
        <w:pStyle w:val="BodyText"/>
        <w:tabs>
          <w:tab w:val="left" w:pos="7578"/>
          <w:tab w:val="right" w:pos="9547"/>
        </w:tabs>
        <w:ind w:left="426" w:hanging="426"/>
        <w:jc w:val="both"/>
        <w:rPr>
          <w:sz w:val="20"/>
          <w:szCs w:val="20"/>
        </w:rPr>
      </w:pPr>
      <w:r w:rsidRPr="00167921">
        <w:rPr>
          <w:lang w:bidi="sv-SE"/>
        </w:rPr>
        <w:t>•</w:t>
      </w:r>
      <w:r w:rsidRPr="00167921">
        <w:rPr>
          <w:lang w:bidi="sv-SE"/>
        </w:rPr>
        <w:tab/>
      </w:r>
      <w:r w:rsidR="00E20EE2" w:rsidRPr="00167921">
        <w:rPr>
          <w:rStyle w:val="BodyTextChar"/>
          <w:sz w:val="20"/>
          <w:szCs w:val="20"/>
          <w:lang w:bidi="sv-SE"/>
        </w:rPr>
        <w:t>För att stanna frigör du sakta gasspaken. De elektroniska bromsarna låses</w:t>
      </w:r>
      <w:r w:rsidR="00E20EE2" w:rsidRPr="00167921">
        <w:rPr>
          <w:rStyle w:val="BodyTextChar"/>
          <w:sz w:val="20"/>
          <w:szCs w:val="20"/>
          <w:lang w:bidi="sv-SE"/>
        </w:rPr>
        <w:tab/>
        <w:t>automatiskt när den mobila scootern står still.</w:t>
      </w:r>
    </w:p>
    <w:p w14:paraId="708C99E6" w14:textId="77777777" w:rsidR="0050114A" w:rsidRPr="00167921" w:rsidRDefault="00E20EE2" w:rsidP="00200589">
      <w:pPr>
        <w:pStyle w:val="BodyText"/>
        <w:spacing w:before="120" w:after="120"/>
        <w:jc w:val="both"/>
        <w:rPr>
          <w:sz w:val="20"/>
          <w:szCs w:val="20"/>
        </w:rPr>
      </w:pPr>
      <w:r w:rsidRPr="00167921">
        <w:rPr>
          <w:rStyle w:val="BodyTextChar"/>
          <w:sz w:val="20"/>
          <w:szCs w:val="20"/>
          <w:lang w:bidi="sv-SE"/>
        </w:rPr>
        <w:t>OBSERVERA: Den mobila scooterns hastighet bakåt är långsammare än hastigheten framåt som du väljer med hastighetsväljaren.</w:t>
      </w:r>
    </w:p>
    <w:p w14:paraId="5CF9100D" w14:textId="3CA7CDDD" w:rsidR="0050114A" w:rsidRPr="00167921" w:rsidRDefault="00200589" w:rsidP="000B1F66">
      <w:pPr>
        <w:pStyle w:val="Heading11"/>
      </w:pPr>
      <w:bookmarkStart w:id="27" w:name="_Toc240364849"/>
      <w:r w:rsidRPr="00FB7CCB">
        <w:rPr>
          <w:lang w:bidi="sv-SE"/>
        </w:rPr>
        <w:t>5.5</w:t>
      </w:r>
      <w:r w:rsidRPr="00FB7CCB">
        <w:rPr>
          <w:lang w:bidi="sv-SE"/>
        </w:rPr>
        <w:tab/>
      </w:r>
      <w:r w:rsidR="00E20EE2" w:rsidRPr="00167921">
        <w:rPr>
          <w:rStyle w:val="Heading10"/>
          <w:b/>
          <w:lang w:bidi="sv-SE"/>
        </w:rPr>
        <w:t>Så här stiger du av den mobila scootern</w:t>
      </w:r>
      <w:bookmarkEnd w:id="27"/>
    </w:p>
    <w:p w14:paraId="59E9BA88" w14:textId="559B37D2" w:rsidR="0050114A" w:rsidRPr="00167921" w:rsidRDefault="00343509" w:rsidP="00200589">
      <w:pPr>
        <w:pStyle w:val="BodyText"/>
        <w:spacing w:after="120"/>
        <w:ind w:left="426" w:hanging="426"/>
        <w:rPr>
          <w:sz w:val="20"/>
          <w:szCs w:val="20"/>
        </w:rPr>
      </w:pPr>
      <w:r w:rsidRPr="00167921">
        <w:rPr>
          <w:sz w:val="19"/>
          <w:szCs w:val="19"/>
          <w:lang w:bidi="sv-SE"/>
        </w:rPr>
        <w:t>1.</w:t>
      </w:r>
      <w:r w:rsidRPr="00167921">
        <w:rPr>
          <w:sz w:val="19"/>
          <w:szCs w:val="19"/>
          <w:lang w:bidi="sv-SE"/>
        </w:rPr>
        <w:tab/>
      </w:r>
      <w:r w:rsidR="00E20EE2" w:rsidRPr="00167921">
        <w:rPr>
          <w:rStyle w:val="BodyTextChar"/>
          <w:sz w:val="20"/>
          <w:szCs w:val="20"/>
          <w:lang w:bidi="sv-SE"/>
        </w:rPr>
        <w:t>Låt den mobila scootern stanna helt.</w:t>
      </w:r>
    </w:p>
    <w:tbl>
      <w:tblPr>
        <w:tblOverlap w:val="never"/>
        <w:tblW w:w="5000" w:type="pct"/>
        <w:tblCellMar>
          <w:left w:w="10" w:type="dxa"/>
          <w:right w:w="10" w:type="dxa"/>
        </w:tblCellMar>
        <w:tblLook w:val="04A0" w:firstRow="1" w:lastRow="0" w:firstColumn="1" w:lastColumn="0" w:noHBand="0" w:noVBand="1"/>
      </w:tblPr>
      <w:tblGrid>
        <w:gridCol w:w="1762"/>
        <w:gridCol w:w="8445"/>
      </w:tblGrid>
      <w:tr w:rsidR="0050114A" w:rsidRPr="00167921" w14:paraId="0BFB1B99" w14:textId="77777777" w:rsidTr="00200589">
        <w:trPr>
          <w:trHeight w:val="1190"/>
        </w:trPr>
        <w:tc>
          <w:tcPr>
            <w:tcW w:w="863" w:type="pct"/>
            <w:vAlign w:val="center"/>
          </w:tcPr>
          <w:p w14:paraId="76A5DE40" w14:textId="77777777" w:rsidR="0050114A" w:rsidRPr="00167921" w:rsidRDefault="00E20EE2" w:rsidP="00200589">
            <w:pPr>
              <w:rPr>
                <w:sz w:val="2"/>
                <w:szCs w:val="2"/>
              </w:rPr>
            </w:pPr>
            <w:r w:rsidRPr="00167921">
              <w:rPr>
                <w:noProof/>
                <w:lang w:bidi="sv-SE"/>
              </w:rPr>
              <w:drawing>
                <wp:inline distT="0" distB="0" distL="0" distR="0" wp14:anchorId="34127F44" wp14:editId="44A91740">
                  <wp:extent cx="1103630" cy="755650"/>
                  <wp:effectExtent l="0" t="0" r="0" b="0"/>
                  <wp:docPr id="57" name="Picutre 57"/>
                  <wp:cNvGraphicFramePr/>
                  <a:graphic xmlns:a="http://schemas.openxmlformats.org/drawingml/2006/main">
                    <a:graphicData uri="http://schemas.openxmlformats.org/drawingml/2006/picture">
                      <pic:pic xmlns:pic="http://schemas.openxmlformats.org/drawingml/2006/picture">
                        <pic:nvPicPr>
                          <pic:cNvPr id="57" name="Picture 57"/>
                          <pic:cNvPicPr/>
                        </pic:nvPicPr>
                        <pic:blipFill>
                          <a:blip r:embed="rId71"/>
                          <a:stretch/>
                        </pic:blipFill>
                        <pic:spPr>
                          <a:xfrm>
                            <a:off x="0" y="0"/>
                            <a:ext cx="1103630" cy="755650"/>
                          </a:xfrm>
                          <a:prstGeom prst="rect">
                            <a:avLst/>
                          </a:prstGeom>
                        </pic:spPr>
                      </pic:pic>
                    </a:graphicData>
                  </a:graphic>
                </wp:inline>
              </w:drawing>
            </w:r>
          </w:p>
        </w:tc>
        <w:tc>
          <w:tcPr>
            <w:tcW w:w="4137" w:type="pct"/>
            <w:vAlign w:val="center"/>
          </w:tcPr>
          <w:p w14:paraId="544C3E33" w14:textId="77777777" w:rsidR="0050114A" w:rsidRPr="00167921" w:rsidRDefault="00E20EE2" w:rsidP="00200589">
            <w:pPr>
              <w:pStyle w:val="Other0"/>
              <w:jc w:val="both"/>
              <w:rPr>
                <w:sz w:val="20"/>
                <w:szCs w:val="20"/>
              </w:rPr>
            </w:pPr>
            <w:r w:rsidRPr="00167921">
              <w:rPr>
                <w:rStyle w:val="Other"/>
                <w:sz w:val="20"/>
                <w:szCs w:val="20"/>
                <w:lang w:bidi="sv-SE"/>
              </w:rPr>
              <w:t>VARNING - Ha aldrig för avsikt att sätta dig på eller stiga av den mobila scootern utan att först ta bort nyckeln från tändningsbrytaren. Det förhindrar att den mobila scootern förflyttar sig i händelse av oavsiktlig kontakt med gasspaken.</w:t>
            </w:r>
          </w:p>
        </w:tc>
      </w:tr>
    </w:tbl>
    <w:p w14:paraId="318A9AC9" w14:textId="45D69EE9" w:rsidR="0050114A" w:rsidRPr="00167921" w:rsidRDefault="00343509" w:rsidP="00200589">
      <w:pPr>
        <w:pStyle w:val="BodyText"/>
        <w:tabs>
          <w:tab w:val="left" w:pos="344"/>
        </w:tabs>
        <w:spacing w:before="120"/>
        <w:ind w:left="284" w:hanging="284"/>
        <w:rPr>
          <w:sz w:val="20"/>
          <w:szCs w:val="20"/>
        </w:rPr>
      </w:pPr>
      <w:r w:rsidRPr="00167921">
        <w:rPr>
          <w:sz w:val="19"/>
          <w:szCs w:val="19"/>
          <w:lang w:bidi="sv-SE"/>
        </w:rPr>
        <w:t>2.</w:t>
      </w:r>
      <w:r w:rsidRPr="00167921">
        <w:rPr>
          <w:sz w:val="19"/>
          <w:szCs w:val="19"/>
          <w:lang w:bidi="sv-SE"/>
        </w:rPr>
        <w:tab/>
      </w:r>
      <w:r w:rsidR="00E20EE2" w:rsidRPr="00167921">
        <w:rPr>
          <w:rStyle w:val="BodyTextChar"/>
          <w:sz w:val="20"/>
          <w:szCs w:val="20"/>
          <w:lang w:bidi="sv-SE"/>
        </w:rPr>
        <w:t>Ta ut nyckeln från tändningsbrytaren.</w:t>
      </w:r>
    </w:p>
    <w:p w14:paraId="2D60E04C" w14:textId="19114026" w:rsidR="0050114A" w:rsidRPr="00167921" w:rsidRDefault="00343509" w:rsidP="00200589">
      <w:pPr>
        <w:pStyle w:val="BodyText"/>
        <w:tabs>
          <w:tab w:val="left" w:pos="339"/>
        </w:tabs>
        <w:ind w:left="284" w:hanging="284"/>
        <w:rPr>
          <w:sz w:val="20"/>
          <w:szCs w:val="20"/>
        </w:rPr>
      </w:pPr>
      <w:r w:rsidRPr="00167921">
        <w:rPr>
          <w:sz w:val="19"/>
          <w:szCs w:val="19"/>
          <w:lang w:bidi="sv-SE"/>
        </w:rPr>
        <w:t>3.</w:t>
      </w:r>
      <w:r w:rsidRPr="00167921">
        <w:rPr>
          <w:sz w:val="19"/>
          <w:szCs w:val="19"/>
          <w:lang w:bidi="sv-SE"/>
        </w:rPr>
        <w:tab/>
      </w:r>
      <w:r w:rsidR="00E20EE2" w:rsidRPr="00167921">
        <w:rPr>
          <w:rStyle w:val="BodyTextChar"/>
          <w:sz w:val="20"/>
          <w:szCs w:val="20"/>
          <w:lang w:bidi="sv-SE"/>
        </w:rPr>
        <w:t>Frigör sätets svängspak och rotera sätet tills du är i ett läge där du är vänd mot sidan av den mobila scootern.</w:t>
      </w:r>
    </w:p>
    <w:p w14:paraId="78897DD3" w14:textId="6703D50D" w:rsidR="0050114A" w:rsidRPr="00167921" w:rsidRDefault="00343509" w:rsidP="00200589">
      <w:pPr>
        <w:pStyle w:val="BodyText"/>
        <w:tabs>
          <w:tab w:val="left" w:pos="344"/>
        </w:tabs>
        <w:ind w:left="284" w:hanging="284"/>
        <w:rPr>
          <w:sz w:val="20"/>
          <w:szCs w:val="20"/>
        </w:rPr>
      </w:pPr>
      <w:r w:rsidRPr="00167921">
        <w:rPr>
          <w:sz w:val="19"/>
          <w:szCs w:val="19"/>
          <w:lang w:bidi="sv-SE"/>
        </w:rPr>
        <w:t>4.</w:t>
      </w:r>
      <w:r w:rsidRPr="00167921">
        <w:rPr>
          <w:sz w:val="19"/>
          <w:szCs w:val="19"/>
          <w:lang w:bidi="sv-SE"/>
        </w:rPr>
        <w:tab/>
      </w:r>
      <w:r w:rsidR="00E20EE2" w:rsidRPr="00167921">
        <w:rPr>
          <w:rStyle w:val="BodyTextChar"/>
          <w:sz w:val="20"/>
          <w:szCs w:val="20"/>
          <w:lang w:bidi="sv-SE"/>
        </w:rPr>
        <w:t>Kontrollera att sätet sitter säkert fäst på plats.</w:t>
      </w:r>
    </w:p>
    <w:p w14:paraId="4DAD0D06" w14:textId="79DB2413" w:rsidR="0050114A" w:rsidRPr="00167921" w:rsidRDefault="00343509" w:rsidP="00163041">
      <w:pPr>
        <w:pStyle w:val="BodyText"/>
        <w:tabs>
          <w:tab w:val="left" w:pos="339"/>
        </w:tabs>
        <w:ind w:left="284" w:hanging="284"/>
        <w:jc w:val="both"/>
        <w:rPr>
          <w:sz w:val="20"/>
          <w:szCs w:val="20"/>
        </w:rPr>
      </w:pPr>
      <w:r w:rsidRPr="00167921">
        <w:rPr>
          <w:sz w:val="19"/>
          <w:szCs w:val="19"/>
          <w:lang w:bidi="sv-SE"/>
        </w:rPr>
        <w:t>5.</w:t>
      </w:r>
      <w:r w:rsidRPr="00167921">
        <w:rPr>
          <w:sz w:val="19"/>
          <w:szCs w:val="19"/>
          <w:lang w:bidi="sv-SE"/>
        </w:rPr>
        <w:tab/>
      </w:r>
      <w:r w:rsidR="00E20EE2" w:rsidRPr="00167921">
        <w:rPr>
          <w:rStyle w:val="BodyTextChar"/>
          <w:sz w:val="20"/>
          <w:szCs w:val="20"/>
          <w:lang w:bidi="sv-SE"/>
        </w:rPr>
        <w:t>Stig försiktigt och på ett säkert sätt av från sätet och ställ dig vid sidan av den mobila scootern.</w:t>
      </w:r>
    </w:p>
    <w:p w14:paraId="02D98550" w14:textId="39652F7A" w:rsidR="0050114A" w:rsidRPr="00167921" w:rsidRDefault="00343509" w:rsidP="00163041">
      <w:pPr>
        <w:pStyle w:val="BodyText"/>
        <w:tabs>
          <w:tab w:val="left" w:pos="339"/>
        </w:tabs>
        <w:ind w:left="284" w:hanging="284"/>
        <w:jc w:val="both"/>
        <w:rPr>
          <w:sz w:val="20"/>
          <w:szCs w:val="20"/>
        </w:rPr>
      </w:pPr>
      <w:r w:rsidRPr="00167921">
        <w:rPr>
          <w:sz w:val="19"/>
          <w:szCs w:val="19"/>
          <w:lang w:bidi="sv-SE"/>
        </w:rPr>
        <w:t>6.</w:t>
      </w:r>
      <w:r w:rsidRPr="00167921">
        <w:rPr>
          <w:sz w:val="19"/>
          <w:szCs w:val="19"/>
          <w:lang w:bidi="sv-SE"/>
        </w:rPr>
        <w:tab/>
      </w:r>
      <w:r w:rsidR="00E20EE2" w:rsidRPr="00167921">
        <w:rPr>
          <w:rStyle w:val="BodyTextChar"/>
          <w:sz w:val="20"/>
          <w:szCs w:val="20"/>
          <w:lang w:bidi="sv-SE"/>
        </w:rPr>
        <w:t>Du kan lämna sätet vänt åt sidan för att göra det lättare att stiga på den mobila scootern nästa gång.</w:t>
      </w:r>
    </w:p>
    <w:p w14:paraId="6DDBF147" w14:textId="566C7278" w:rsidR="0050114A" w:rsidRPr="00167921" w:rsidRDefault="00E20EE2" w:rsidP="000B1F66">
      <w:pPr>
        <w:pStyle w:val="Heading11"/>
      </w:pPr>
      <w:bookmarkStart w:id="28" w:name="_Toc240364850"/>
      <w:r w:rsidRPr="00167921">
        <w:rPr>
          <w:rStyle w:val="Heading10"/>
          <w:b/>
          <w:lang w:bidi="sv-SE"/>
        </w:rPr>
        <w:t>5.6</w:t>
      </w:r>
      <w:r w:rsidRPr="00167921">
        <w:rPr>
          <w:rStyle w:val="Heading10"/>
          <w:b/>
          <w:lang w:bidi="sv-SE"/>
        </w:rPr>
        <w:tab/>
        <w:t>Stänga av timer-funktionen</w:t>
      </w:r>
      <w:bookmarkEnd w:id="28"/>
    </w:p>
    <w:p w14:paraId="29C418DF" w14:textId="77777777" w:rsidR="0050114A" w:rsidRPr="00167921" w:rsidRDefault="00E20EE2" w:rsidP="00163041">
      <w:pPr>
        <w:pStyle w:val="BodyText"/>
        <w:jc w:val="both"/>
        <w:rPr>
          <w:sz w:val="20"/>
          <w:szCs w:val="20"/>
        </w:rPr>
      </w:pPr>
      <w:r w:rsidRPr="00167921">
        <w:rPr>
          <w:rStyle w:val="BodyTextChar"/>
          <w:sz w:val="20"/>
          <w:szCs w:val="20"/>
          <w:lang w:bidi="sv-SE"/>
        </w:rPr>
        <w:t>Denna mobila scooter har en automatisk timer-funktion som stänger av för att spara energi och är utformad att bevara batteriets livslängd. Om du oavsiktligt lämnar nyckeln i tändningsbrytaren i läget ”ON” (på) men inte använder den mobila scootern under cirka 15 minuter, kommer scooterns styrsystem att stängas av automatiskt.</w:t>
      </w:r>
    </w:p>
    <w:p w14:paraId="05FE6BCE" w14:textId="77777777" w:rsidR="00200589" w:rsidRPr="00FB7CCB" w:rsidRDefault="00200589" w:rsidP="00EE6E5C">
      <w:pPr>
        <w:pStyle w:val="BodyText"/>
        <w:rPr>
          <w:rStyle w:val="BodyTextChar"/>
          <w:sz w:val="20"/>
          <w:szCs w:val="20"/>
        </w:rPr>
      </w:pPr>
    </w:p>
    <w:p w14:paraId="62FAF8F4" w14:textId="19705876" w:rsidR="0050114A" w:rsidRPr="00167921" w:rsidRDefault="00E20EE2" w:rsidP="00EE6E5C">
      <w:pPr>
        <w:pStyle w:val="BodyText"/>
        <w:rPr>
          <w:sz w:val="20"/>
          <w:szCs w:val="20"/>
        </w:rPr>
      </w:pPr>
      <w:r w:rsidRPr="00167921">
        <w:rPr>
          <w:rStyle w:val="BodyTextChar"/>
          <w:sz w:val="20"/>
          <w:szCs w:val="20"/>
          <w:lang w:bidi="sv-SE"/>
        </w:rPr>
        <w:t>Om timer-funktionens sovläge är aktiverat, följ nedanstående steg för att återställa den till normalt läge.</w:t>
      </w:r>
    </w:p>
    <w:p w14:paraId="512D8F97" w14:textId="6E11BBF9" w:rsidR="0050114A" w:rsidRPr="00167921" w:rsidRDefault="00343509" w:rsidP="00200589">
      <w:pPr>
        <w:pStyle w:val="BodyText"/>
        <w:ind w:left="426" w:hanging="426"/>
        <w:rPr>
          <w:sz w:val="20"/>
          <w:szCs w:val="20"/>
        </w:rPr>
      </w:pPr>
      <w:r w:rsidRPr="00167921">
        <w:rPr>
          <w:sz w:val="19"/>
          <w:szCs w:val="19"/>
          <w:lang w:bidi="sv-SE"/>
        </w:rPr>
        <w:t>1.</w:t>
      </w:r>
      <w:r w:rsidRPr="00167921">
        <w:rPr>
          <w:sz w:val="19"/>
          <w:szCs w:val="19"/>
          <w:lang w:bidi="sv-SE"/>
        </w:rPr>
        <w:tab/>
      </w:r>
      <w:r w:rsidR="00E20EE2" w:rsidRPr="00167921">
        <w:rPr>
          <w:rStyle w:val="BodyTextChar"/>
          <w:sz w:val="20"/>
          <w:szCs w:val="20"/>
          <w:lang w:bidi="sv-SE"/>
        </w:rPr>
        <w:t>Ta ut nyckeln från tändningsbrytaren.</w:t>
      </w:r>
    </w:p>
    <w:p w14:paraId="1581E028" w14:textId="77777777" w:rsidR="00EE6E5C" w:rsidRPr="00FB7CCB" w:rsidRDefault="00343509" w:rsidP="00200589">
      <w:pPr>
        <w:pStyle w:val="BodyText"/>
        <w:ind w:left="426" w:hanging="426"/>
        <w:rPr>
          <w:rStyle w:val="BodyTextChar"/>
          <w:sz w:val="20"/>
          <w:szCs w:val="20"/>
        </w:rPr>
      </w:pPr>
      <w:r w:rsidRPr="00167921">
        <w:rPr>
          <w:sz w:val="19"/>
          <w:szCs w:val="19"/>
          <w:lang w:bidi="sv-SE"/>
        </w:rPr>
        <w:t>2.</w:t>
      </w:r>
      <w:r w:rsidRPr="00167921">
        <w:rPr>
          <w:sz w:val="19"/>
          <w:szCs w:val="19"/>
          <w:lang w:bidi="sv-SE"/>
        </w:rPr>
        <w:tab/>
      </w:r>
      <w:r w:rsidR="00E20EE2" w:rsidRPr="00167921">
        <w:rPr>
          <w:rStyle w:val="BodyTextChar"/>
          <w:sz w:val="20"/>
          <w:szCs w:val="20"/>
          <w:lang w:bidi="sv-SE"/>
        </w:rPr>
        <w:t>Sätt i nyckeln i tändningen och slå på den mobila scootern.</w:t>
      </w:r>
    </w:p>
    <w:p w14:paraId="14C363ED" w14:textId="77777777" w:rsidR="00200589" w:rsidRPr="00FB7CCB" w:rsidRDefault="00200589" w:rsidP="00200589">
      <w:pPr>
        <w:pStyle w:val="BodyText"/>
        <w:ind w:left="426" w:hanging="426"/>
        <w:rPr>
          <w:rStyle w:val="BodyTextChar"/>
          <w:sz w:val="20"/>
          <w:szCs w:val="20"/>
        </w:rPr>
        <w:sectPr w:rsidR="00200589" w:rsidRPr="00FB7CCB" w:rsidSect="006938AE">
          <w:headerReference w:type="default" r:id="rId72"/>
          <w:pgSz w:w="11909" w:h="16834"/>
          <w:pgMar w:top="851" w:right="851" w:bottom="851" w:left="851" w:header="567" w:footer="567" w:gutter="0"/>
          <w:cols w:space="720"/>
          <w:noEndnote/>
          <w:docGrid w:linePitch="360"/>
        </w:sectPr>
      </w:pPr>
    </w:p>
    <w:p w14:paraId="4ECC3150" w14:textId="60F470BD" w:rsidR="0050114A" w:rsidRPr="00167921" w:rsidRDefault="00343509" w:rsidP="000B1F66">
      <w:pPr>
        <w:pStyle w:val="Heading11"/>
      </w:pPr>
      <w:bookmarkStart w:id="30" w:name="bookmark35"/>
      <w:bookmarkStart w:id="31" w:name="_Toc240364851"/>
      <w:r w:rsidRPr="00167921">
        <w:rPr>
          <w:lang w:bidi="sv-SE"/>
        </w:rPr>
        <w:lastRenderedPageBreak/>
        <w:t>6.1</w:t>
      </w:r>
      <w:r w:rsidRPr="00167921">
        <w:rPr>
          <w:lang w:bidi="sv-SE"/>
        </w:rPr>
        <w:tab/>
      </w:r>
      <w:r w:rsidR="00E20EE2" w:rsidRPr="00167921">
        <w:rPr>
          <w:rStyle w:val="Heading10"/>
          <w:b/>
          <w:lang w:bidi="sv-SE"/>
        </w:rPr>
        <w:t>Justering av styret med D-formade handtag och sidospeglar (valfria)</w:t>
      </w:r>
      <w:bookmarkEnd w:id="30"/>
      <w:bookmarkEnd w:id="31"/>
    </w:p>
    <w:p w14:paraId="0A8CB37D" w14:textId="77777777" w:rsidR="0050114A" w:rsidRPr="00167921" w:rsidRDefault="00E20EE2" w:rsidP="00EE6E5C">
      <w:pPr>
        <w:rPr>
          <w:sz w:val="2"/>
          <w:szCs w:val="2"/>
        </w:rPr>
      </w:pPr>
      <w:r w:rsidRPr="00167921">
        <w:rPr>
          <w:noProof/>
          <w:lang w:bidi="sv-SE"/>
        </w:rPr>
        <w:drawing>
          <wp:inline distT="0" distB="0" distL="0" distR="0" wp14:anchorId="25EDD5A5" wp14:editId="3029DF94">
            <wp:extent cx="6156960" cy="2273935"/>
            <wp:effectExtent l="0" t="0" r="0" b="0"/>
            <wp:docPr id="58" name="Picutre 58"/>
            <wp:cNvGraphicFramePr/>
            <a:graphic xmlns:a="http://schemas.openxmlformats.org/drawingml/2006/main">
              <a:graphicData uri="http://schemas.openxmlformats.org/drawingml/2006/picture">
                <pic:pic xmlns:pic="http://schemas.openxmlformats.org/drawingml/2006/picture">
                  <pic:nvPicPr>
                    <pic:cNvPr id="58" name="Picture 58"/>
                    <pic:cNvPicPr/>
                  </pic:nvPicPr>
                  <pic:blipFill>
                    <a:blip r:embed="rId73"/>
                    <a:stretch/>
                  </pic:blipFill>
                  <pic:spPr>
                    <a:xfrm>
                      <a:off x="0" y="0"/>
                      <a:ext cx="6156960" cy="2273935"/>
                    </a:xfrm>
                    <a:prstGeom prst="rect">
                      <a:avLst/>
                    </a:prstGeom>
                  </pic:spPr>
                </pic:pic>
              </a:graphicData>
            </a:graphic>
          </wp:inline>
        </w:drawing>
      </w:r>
    </w:p>
    <w:p w14:paraId="66EABEE9" w14:textId="77777777" w:rsidR="00200589" w:rsidRDefault="00E20EE2" w:rsidP="00200589">
      <w:pPr>
        <w:pStyle w:val="BodyText"/>
        <w:ind w:right="568"/>
        <w:jc w:val="right"/>
        <w:rPr>
          <w:rStyle w:val="BodyTextChar"/>
        </w:rPr>
      </w:pPr>
      <w:r w:rsidRPr="00167921">
        <w:rPr>
          <w:rStyle w:val="BodyTextChar"/>
          <w:lang w:bidi="sv-SE"/>
        </w:rPr>
        <w:t xml:space="preserve">Figur 3. Styre med D-formade handtag och sidospeglar </w:t>
      </w:r>
    </w:p>
    <w:p w14:paraId="52CE8BB0" w14:textId="7C1258EF" w:rsidR="0050114A" w:rsidRPr="00167921" w:rsidRDefault="00E20EE2" w:rsidP="00EE6E5C">
      <w:pPr>
        <w:pStyle w:val="BodyText"/>
      </w:pPr>
      <w:r w:rsidRPr="00167921">
        <w:rPr>
          <w:rStyle w:val="BodyTextChar"/>
          <w:lang w:bidi="sv-SE"/>
        </w:rPr>
        <w:t>Speglarna kan justeras enligt följande:</w:t>
      </w:r>
    </w:p>
    <w:p w14:paraId="58D1D180" w14:textId="4C3323E2" w:rsidR="0050114A" w:rsidRPr="00167921" w:rsidRDefault="00343509" w:rsidP="00200589">
      <w:pPr>
        <w:pStyle w:val="BodyText"/>
        <w:tabs>
          <w:tab w:val="left" w:pos="426"/>
        </w:tabs>
      </w:pPr>
      <w:r w:rsidRPr="00167921">
        <w:rPr>
          <w:lang w:bidi="sv-SE"/>
        </w:rPr>
        <w:t>1.</w:t>
      </w:r>
      <w:r w:rsidRPr="00167921">
        <w:rPr>
          <w:lang w:bidi="sv-SE"/>
        </w:rPr>
        <w:tab/>
      </w:r>
      <w:r w:rsidR="00E20EE2" w:rsidRPr="00167921">
        <w:rPr>
          <w:rStyle w:val="BodyTextChar"/>
          <w:lang w:bidi="sv-SE"/>
        </w:rPr>
        <w:t>Lyft locket @ uppåt.</w:t>
      </w:r>
    </w:p>
    <w:p w14:paraId="045F114B" w14:textId="010587B0" w:rsidR="0050114A" w:rsidRPr="00167921" w:rsidRDefault="00343509" w:rsidP="00200589">
      <w:pPr>
        <w:pStyle w:val="BodyText"/>
        <w:tabs>
          <w:tab w:val="left" w:pos="426"/>
        </w:tabs>
      </w:pPr>
      <w:r w:rsidRPr="00167921">
        <w:rPr>
          <w:lang w:bidi="sv-SE"/>
        </w:rPr>
        <w:t>2.</w:t>
      </w:r>
      <w:r w:rsidRPr="00167921">
        <w:rPr>
          <w:lang w:bidi="sv-SE"/>
        </w:rPr>
        <w:tab/>
      </w:r>
      <w:r w:rsidR="00E20EE2" w:rsidRPr="00167921">
        <w:rPr>
          <w:rStyle w:val="BodyTextChar"/>
          <w:lang w:bidi="sv-SE"/>
        </w:rPr>
        <w:t>Lossa skruven på spegeln.</w:t>
      </w:r>
    </w:p>
    <w:p w14:paraId="4E270C0A" w14:textId="17BB219F" w:rsidR="0050114A" w:rsidRPr="00167921" w:rsidRDefault="00343509" w:rsidP="00200589">
      <w:pPr>
        <w:pStyle w:val="BodyText"/>
        <w:tabs>
          <w:tab w:val="left" w:pos="426"/>
        </w:tabs>
      </w:pPr>
      <w:r w:rsidRPr="00167921">
        <w:rPr>
          <w:lang w:bidi="sv-SE"/>
        </w:rPr>
        <w:t>3.</w:t>
      </w:r>
      <w:r w:rsidRPr="00167921">
        <w:rPr>
          <w:lang w:bidi="sv-SE"/>
        </w:rPr>
        <w:tab/>
      </w:r>
      <w:r w:rsidR="00E20EE2" w:rsidRPr="00167921">
        <w:rPr>
          <w:rStyle w:val="BodyTextChar"/>
          <w:lang w:bidi="sv-SE"/>
        </w:rPr>
        <w:t>Håll försiktigt i röret @.</w:t>
      </w:r>
    </w:p>
    <w:p w14:paraId="4B05B266" w14:textId="2C0D5D25" w:rsidR="0050114A" w:rsidRPr="00167921" w:rsidRDefault="00343509" w:rsidP="00200589">
      <w:pPr>
        <w:pStyle w:val="BodyText"/>
        <w:tabs>
          <w:tab w:val="left" w:pos="426"/>
        </w:tabs>
      </w:pPr>
      <w:r w:rsidRPr="00167921">
        <w:rPr>
          <w:lang w:bidi="sv-SE"/>
        </w:rPr>
        <w:t>4.</w:t>
      </w:r>
      <w:r w:rsidRPr="00167921">
        <w:rPr>
          <w:lang w:bidi="sv-SE"/>
        </w:rPr>
        <w:tab/>
      </w:r>
      <w:r w:rsidR="00E20EE2" w:rsidRPr="00167921">
        <w:rPr>
          <w:rStyle w:val="BodyTextChar"/>
          <w:lang w:bidi="sv-SE"/>
        </w:rPr>
        <w:t>Vrid röret @ och positionera spegeln @ där du vill ha den.</w:t>
      </w:r>
    </w:p>
    <w:p w14:paraId="3499D9EF" w14:textId="2A9187A4" w:rsidR="0050114A" w:rsidRPr="00167921" w:rsidRDefault="00343509" w:rsidP="000B1F66">
      <w:pPr>
        <w:pStyle w:val="Heading11"/>
      </w:pPr>
      <w:bookmarkStart w:id="32" w:name="_Toc240364852"/>
      <w:r w:rsidRPr="00167921">
        <w:rPr>
          <w:lang w:bidi="sv-SE"/>
        </w:rPr>
        <w:t>6.2</w:t>
      </w:r>
      <w:r w:rsidRPr="00167921">
        <w:rPr>
          <w:lang w:bidi="sv-SE"/>
        </w:rPr>
        <w:tab/>
      </w:r>
      <w:r w:rsidR="00E20EE2" w:rsidRPr="00167921">
        <w:rPr>
          <w:rStyle w:val="Heading10"/>
          <w:b/>
          <w:lang w:bidi="sv-SE"/>
        </w:rPr>
        <w:t>Justera styrets vinkel (valfritt)</w:t>
      </w:r>
      <w:bookmarkEnd w:id="32"/>
    </w:p>
    <w:p w14:paraId="0D4A685D" w14:textId="4D3C277A" w:rsidR="0050114A" w:rsidRPr="00167921" w:rsidRDefault="00200589" w:rsidP="00EE6E5C">
      <w:pPr>
        <w:rPr>
          <w:sz w:val="2"/>
          <w:szCs w:val="2"/>
        </w:rPr>
      </w:pPr>
      <w:r w:rsidRPr="00167921">
        <w:rPr>
          <w:noProof/>
          <w:lang w:bidi="sv-SE"/>
        </w:rPr>
        <mc:AlternateContent>
          <mc:Choice Requires="wps">
            <w:drawing>
              <wp:anchor distT="0" distB="0" distL="114300" distR="114300" simplePos="0" relativeHeight="251665408" behindDoc="0" locked="0" layoutInCell="1" allowOverlap="1" wp14:anchorId="17C35208" wp14:editId="1E5790D1">
                <wp:simplePos x="0" y="0"/>
                <wp:positionH relativeFrom="column">
                  <wp:posOffset>3609197</wp:posOffset>
                </wp:positionH>
                <wp:positionV relativeFrom="paragraph">
                  <wp:posOffset>193675</wp:posOffset>
                </wp:positionV>
                <wp:extent cx="608004" cy="162000"/>
                <wp:effectExtent l="0" t="0" r="1905" b="9525"/>
                <wp:wrapNone/>
                <wp:docPr id="799356693" name="Text Box 1"/>
                <wp:cNvGraphicFramePr/>
                <a:graphic xmlns:a="http://schemas.openxmlformats.org/drawingml/2006/main">
                  <a:graphicData uri="http://schemas.microsoft.com/office/word/2010/wordprocessingShape">
                    <wps:wsp>
                      <wps:cNvSpPr txBox="1"/>
                      <wps:spPr>
                        <a:xfrm>
                          <a:off x="0" y="0"/>
                          <a:ext cx="608004" cy="162000"/>
                        </a:xfrm>
                        <a:prstGeom prst="rect">
                          <a:avLst/>
                        </a:prstGeom>
                        <a:solidFill>
                          <a:schemeClr val="bg1"/>
                        </a:solidFill>
                        <a:ln w="6350">
                          <a:noFill/>
                        </a:ln>
                      </wps:spPr>
                      <wps:txbx>
                        <w:txbxContent>
                          <w:p w14:paraId="51AF9C66" w14:textId="2B58934F" w:rsidR="00200589" w:rsidRPr="00200589" w:rsidRDefault="00200589" w:rsidP="00200589">
                            <w:pPr>
                              <w:rPr>
                                <w:rFonts w:ascii="Arial" w:hAnsi="Arial" w:cs="Arial"/>
                                <w:sz w:val="18"/>
                                <w:szCs w:val="18"/>
                              </w:rPr>
                            </w:pPr>
                            <w:r w:rsidRPr="00200589">
                              <w:rPr>
                                <w:rFonts w:ascii="Arial" w:eastAsia="Arial" w:hAnsi="Arial" w:cs="Arial"/>
                                <w:sz w:val="18"/>
                                <w:szCs w:val="18"/>
                                <w:lang w:bidi="sv-SE"/>
                              </w:rPr>
                              <w:t xml:space="preserve">Alternativ </w:t>
                            </w:r>
                            <w:r w:rsidRPr="00200589">
                              <w:rPr>
                                <w:rFonts w:ascii="Arial" w:eastAsia="Arial" w:hAnsi="Arial" w:cs="Arial"/>
                                <w:sz w:val="18"/>
                                <w:szCs w:val="18"/>
                                <w:lang w:bidi="sv-SE"/>
                              </w:rPr>
                              <w:t>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C35208" id="_x0000_s1028" type="#_x0000_t202" style="position:absolute;margin-left:284.2pt;margin-top:15.25pt;width:47.85pt;height:12.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" fillcolor="white [3212]" stroked="f" strokeweight=".5pt">
                <v:textbox inset="0,0,0,0">
                  <w:txbxContent>
                    <w:p w14:paraId="51AF9C66" w14:textId="2B58934F" w:rsidR="00200589" w:rsidRPr="00200589" w:rsidRDefault="00200589" w:rsidP="00200589">
                      <w:pPr>
                        <w:rPr>
                          <w:rFonts w:ascii="Arial" w:hAnsi="Arial" w:cs="Arial"/>
                          <w:sz w:val="18"/>
                          <w:szCs w:val="18"/>
                        </w:rPr>
                      </w:pPr>
                      <w:r w:rsidRPr="00200589">
                        <w:rPr>
                          <w:rFonts w:ascii="Arial" w:eastAsia="Arial" w:hAnsi="Arial" w:cs="Arial"/>
                          <w:sz w:val="18"/>
                          <w:szCs w:val="18"/>
                          <w:lang w:bidi="sv-SE"/>
                        </w:rPr>
                        <w:t xml:space="preserve">Alternativ </w:t>
                      </w:r>
                      <w:r w:rsidRPr="00200589">
                        <w:rPr>
                          <w:rFonts w:ascii="Arial" w:eastAsia="Arial" w:hAnsi="Arial" w:cs="Arial"/>
                          <w:sz w:val="18"/>
                          <w:szCs w:val="18"/>
                          <w:lang w:bidi="sv-SE"/>
                        </w:rPr>
                        <w:t>2</w:t>
                      </w:r>
                    </w:p>
                  </w:txbxContent>
                </v:textbox>
              </v:shape>
            </w:pict>
          </mc:Fallback>
        </mc:AlternateContent>
      </w:r>
      <w:r w:rsidRPr="00167921">
        <w:rPr>
          <w:noProof/>
          <w:lang w:bidi="sv-SE"/>
        </w:rPr>
        <mc:AlternateContent>
          <mc:Choice Requires="wps">
            <w:drawing>
              <wp:anchor distT="0" distB="0" distL="114300" distR="114300" simplePos="0" relativeHeight="251663360" behindDoc="0" locked="0" layoutInCell="1" allowOverlap="1" wp14:anchorId="491F6F3D" wp14:editId="588261CA">
                <wp:simplePos x="0" y="0"/>
                <wp:positionH relativeFrom="column">
                  <wp:posOffset>96345</wp:posOffset>
                </wp:positionH>
                <wp:positionV relativeFrom="paragraph">
                  <wp:posOffset>194303</wp:posOffset>
                </wp:positionV>
                <wp:extent cx="608004" cy="162000"/>
                <wp:effectExtent l="0" t="0" r="1905" b="9525"/>
                <wp:wrapNone/>
                <wp:docPr id="1267714027" name="Text Box 1"/>
                <wp:cNvGraphicFramePr/>
                <a:graphic xmlns:a="http://schemas.openxmlformats.org/drawingml/2006/main">
                  <a:graphicData uri="http://schemas.microsoft.com/office/word/2010/wordprocessingShape">
                    <wps:wsp>
                      <wps:cNvSpPr txBox="1"/>
                      <wps:spPr>
                        <a:xfrm>
                          <a:off x="0" y="0"/>
                          <a:ext cx="608004" cy="162000"/>
                        </a:xfrm>
                        <a:prstGeom prst="rect">
                          <a:avLst/>
                        </a:prstGeom>
                        <a:solidFill>
                          <a:schemeClr val="bg1"/>
                        </a:solidFill>
                        <a:ln w="6350">
                          <a:noFill/>
                        </a:ln>
                      </wps:spPr>
                      <wps:txbx>
                        <w:txbxContent>
                          <w:p w14:paraId="287D21BD" w14:textId="0C6522B0" w:rsidR="00200589" w:rsidRPr="00200589" w:rsidRDefault="00200589" w:rsidP="00200589">
                            <w:pPr>
                              <w:rPr>
                                <w:rFonts w:ascii="Arial" w:hAnsi="Arial" w:cs="Arial"/>
                                <w:sz w:val="18"/>
                                <w:szCs w:val="18"/>
                              </w:rPr>
                            </w:pPr>
                            <w:r w:rsidRPr="00200589">
                              <w:rPr>
                                <w:rFonts w:ascii="Arial" w:eastAsia="Arial" w:hAnsi="Arial" w:cs="Arial"/>
                                <w:sz w:val="18"/>
                                <w:szCs w:val="18"/>
                                <w:lang w:bidi="sv-SE"/>
                              </w:rPr>
                              <w:t xml:space="preserve">Alternativ </w:t>
                            </w:r>
                            <w:r w:rsidRPr="00200589">
                              <w:rPr>
                                <w:rFonts w:ascii="Arial" w:eastAsia="Arial" w:hAnsi="Arial" w:cs="Arial"/>
                                <w:sz w:val="18"/>
                                <w:szCs w:val="18"/>
                                <w:lang w:bidi="sv-SE"/>
                              </w:rPr>
                              <w:t>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1F6F3D" id="_x0000_s1029" type="#_x0000_t202" style="position:absolute;margin-left:7.6pt;margin-top:15.3pt;width:47.85pt;height:1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" fillcolor="white [3212]" stroked="f" strokeweight=".5pt">
                <v:textbox inset="0,0,0,0">
                  <w:txbxContent>
                    <w:p w14:paraId="287D21BD" w14:textId="0C6522B0" w:rsidR="00200589" w:rsidRPr="00200589" w:rsidRDefault="00200589" w:rsidP="00200589">
                      <w:pPr>
                        <w:rPr>
                          <w:rFonts w:ascii="Arial" w:hAnsi="Arial" w:cs="Arial"/>
                          <w:sz w:val="18"/>
                          <w:szCs w:val="18"/>
                        </w:rPr>
                      </w:pPr>
                      <w:r w:rsidRPr="00200589">
                        <w:rPr>
                          <w:rFonts w:ascii="Arial" w:eastAsia="Arial" w:hAnsi="Arial" w:cs="Arial"/>
                          <w:sz w:val="18"/>
                          <w:szCs w:val="18"/>
                          <w:lang w:bidi="sv-SE"/>
                        </w:rPr>
                        <w:t xml:space="preserve">Alternativ </w:t>
                      </w:r>
                      <w:r w:rsidRPr="00200589">
                        <w:rPr>
                          <w:rFonts w:ascii="Arial" w:eastAsia="Arial" w:hAnsi="Arial" w:cs="Arial"/>
                          <w:sz w:val="18"/>
                          <w:szCs w:val="18"/>
                          <w:lang w:bidi="sv-SE"/>
                        </w:rPr>
                        <w:t>1</w:t>
                      </w:r>
                    </w:p>
                  </w:txbxContent>
                </v:textbox>
              </v:shape>
            </w:pict>
          </mc:Fallback>
        </mc:AlternateContent>
      </w:r>
      <w:r w:rsidR="00E20EE2" w:rsidRPr="00167921">
        <w:rPr>
          <w:noProof/>
          <w:lang w:bidi="sv-SE"/>
        </w:rPr>
        <w:drawing>
          <wp:inline distT="0" distB="0" distL="0" distR="0" wp14:anchorId="5172F2ED" wp14:editId="41DE56D9">
            <wp:extent cx="6156960" cy="2279650"/>
            <wp:effectExtent l="0" t="0" r="0" b="0"/>
            <wp:docPr id="59" name="Picutre 59"/>
            <wp:cNvGraphicFramePr/>
            <a:graphic xmlns:a="http://schemas.openxmlformats.org/drawingml/2006/main">
              <a:graphicData uri="http://schemas.openxmlformats.org/drawingml/2006/picture">
                <pic:pic xmlns:pic="http://schemas.openxmlformats.org/drawingml/2006/picture">
                  <pic:nvPicPr>
                    <pic:cNvPr id="59" name="Picture 59"/>
                    <pic:cNvPicPr/>
                  </pic:nvPicPr>
                  <pic:blipFill>
                    <a:blip r:embed="rId74"/>
                    <a:stretch/>
                  </pic:blipFill>
                  <pic:spPr>
                    <a:xfrm>
                      <a:off x="0" y="0"/>
                      <a:ext cx="6156960" cy="2279650"/>
                    </a:xfrm>
                    <a:prstGeom prst="rect">
                      <a:avLst/>
                    </a:prstGeom>
                  </pic:spPr>
                </pic:pic>
              </a:graphicData>
            </a:graphic>
          </wp:inline>
        </w:drawing>
      </w:r>
    </w:p>
    <w:p w14:paraId="7A9276A6" w14:textId="41DB998C" w:rsidR="0050114A" w:rsidRPr="00167921" w:rsidRDefault="00E20EE2" w:rsidP="00CA011A">
      <w:pPr>
        <w:pStyle w:val="BodyText"/>
        <w:spacing w:after="120"/>
        <w:ind w:right="568"/>
        <w:jc w:val="right"/>
      </w:pPr>
      <w:r w:rsidRPr="00167921">
        <w:rPr>
          <w:rStyle w:val="BodyTextChar"/>
          <w:lang w:bidi="sv-SE"/>
        </w:rPr>
        <w:t>Figur 4. Vridratt för justering av styret</w:t>
      </w:r>
    </w:p>
    <w:p w14:paraId="5FDEA75A" w14:textId="4CA69283" w:rsidR="0050114A" w:rsidRPr="00167921" w:rsidRDefault="00E20EE2" w:rsidP="00EE6E5C">
      <w:pPr>
        <w:pStyle w:val="BodyText"/>
      </w:pPr>
      <w:r w:rsidRPr="00167921">
        <w:rPr>
          <w:rStyle w:val="BodyTextChar"/>
          <w:lang w:bidi="sv-SE"/>
        </w:rPr>
        <w:t>Styre med alternativ 1: Styret hålls på plats av en vridratt. Den har endast stöd för två lägen: låst och olåst i lodrät riktning. Den har ingen funktion för vinkeljustering.</w:t>
      </w:r>
    </w:p>
    <w:p w14:paraId="7BC71B02" w14:textId="156A5026" w:rsidR="0050114A" w:rsidRPr="00167921" w:rsidRDefault="00343509" w:rsidP="00200589">
      <w:pPr>
        <w:pStyle w:val="BodyText"/>
        <w:ind w:left="426" w:hanging="426"/>
      </w:pPr>
      <w:r w:rsidRPr="00167921">
        <w:rPr>
          <w:lang w:bidi="sv-SE"/>
        </w:rPr>
        <w:t>•</w:t>
      </w:r>
      <w:r w:rsidRPr="00167921">
        <w:rPr>
          <w:lang w:bidi="sv-SE"/>
        </w:rPr>
        <w:tab/>
      </w:r>
      <w:r w:rsidR="00E20EE2" w:rsidRPr="00167921">
        <w:rPr>
          <w:rStyle w:val="BodyTextChar"/>
          <w:lang w:bidi="sv-SE"/>
        </w:rPr>
        <w:t>Ta ut vridratten från hålet i styret för att låsa upp det så att du kan fälla ihop scootern.</w:t>
      </w:r>
    </w:p>
    <w:p w14:paraId="20640A79" w14:textId="2F20B91D" w:rsidR="0050114A" w:rsidRPr="00167921" w:rsidRDefault="00343509" w:rsidP="00200589">
      <w:pPr>
        <w:pStyle w:val="BodyText"/>
        <w:ind w:left="426" w:hanging="426"/>
      </w:pPr>
      <w:r w:rsidRPr="00167921">
        <w:rPr>
          <w:lang w:bidi="sv-SE"/>
        </w:rPr>
        <w:t>•</w:t>
      </w:r>
      <w:r w:rsidRPr="00167921">
        <w:rPr>
          <w:lang w:bidi="sv-SE"/>
        </w:rPr>
        <w:tab/>
      </w:r>
      <w:r w:rsidR="00E20EE2" w:rsidRPr="00167921">
        <w:rPr>
          <w:rStyle w:val="BodyTextChar"/>
          <w:lang w:bidi="sv-SE"/>
        </w:rPr>
        <w:t>Håll styret i dess högsta läge och släpp vridratten. Den kommer automatiskt att återvända till hålet i styret för att låsa det på plats.</w:t>
      </w:r>
    </w:p>
    <w:p w14:paraId="64AB5EF4" w14:textId="77777777" w:rsidR="00200589" w:rsidRDefault="00200589" w:rsidP="00EE6E5C">
      <w:pPr>
        <w:pStyle w:val="BodyText"/>
        <w:rPr>
          <w:rStyle w:val="BodyTextChar"/>
        </w:rPr>
      </w:pPr>
    </w:p>
    <w:p w14:paraId="38F2896B" w14:textId="0DF3FFDC" w:rsidR="0050114A" w:rsidRPr="00167921" w:rsidRDefault="00E20EE2" w:rsidP="00EE6E5C">
      <w:pPr>
        <w:pStyle w:val="BodyText"/>
      </w:pPr>
      <w:r w:rsidRPr="00167921">
        <w:rPr>
          <w:rStyle w:val="BodyTextChar"/>
          <w:lang w:bidi="sv-SE"/>
        </w:rPr>
        <w:t>Styre med alternativ 2: Styret hålls på plats av en vridratt. Det kan justeras till olika vinklar. Höjden kan justeras för att passa användarens behov.</w:t>
      </w:r>
    </w:p>
    <w:p w14:paraId="4B8E8FF5" w14:textId="315BF05C" w:rsidR="0050114A" w:rsidRPr="00167921" w:rsidRDefault="00343509" w:rsidP="00200589">
      <w:pPr>
        <w:pStyle w:val="BodyText"/>
        <w:ind w:left="426" w:hanging="426"/>
      </w:pPr>
      <w:r w:rsidRPr="00167921">
        <w:rPr>
          <w:lang w:bidi="sv-SE"/>
        </w:rPr>
        <w:t>•</w:t>
      </w:r>
      <w:r w:rsidRPr="00167921">
        <w:rPr>
          <w:lang w:bidi="sv-SE"/>
        </w:rPr>
        <w:tab/>
      </w:r>
      <w:r w:rsidR="00E20EE2" w:rsidRPr="00167921">
        <w:rPr>
          <w:rStyle w:val="BodyTextChar"/>
          <w:lang w:bidi="sv-SE"/>
        </w:rPr>
        <w:t>Vrid ratten moturs för att låsa upp styret och fälla ihop styret.</w:t>
      </w:r>
    </w:p>
    <w:p w14:paraId="37358BC9" w14:textId="12B47E3F" w:rsidR="0050114A" w:rsidRPr="00167921" w:rsidRDefault="00343509" w:rsidP="00200589">
      <w:pPr>
        <w:pStyle w:val="BodyText"/>
        <w:ind w:left="426" w:hanging="426"/>
        <w:sectPr w:rsidR="0050114A" w:rsidRPr="00167921" w:rsidSect="006938AE">
          <w:headerReference w:type="default" r:id="rId75"/>
          <w:pgSz w:w="11909" w:h="16834"/>
          <w:pgMar w:top="851" w:right="851" w:bottom="851" w:left="851" w:header="567" w:footer="567" w:gutter="0"/>
          <w:cols w:space="720"/>
          <w:noEndnote/>
          <w:docGrid w:linePitch="360"/>
        </w:sectPr>
      </w:pPr>
      <w:r w:rsidRPr="00167921">
        <w:rPr>
          <w:lang w:bidi="sv-SE"/>
        </w:rPr>
        <w:t>•</w:t>
      </w:r>
      <w:r w:rsidRPr="00167921">
        <w:rPr>
          <w:lang w:bidi="sv-SE"/>
        </w:rPr>
        <w:tab/>
      </w:r>
      <w:r w:rsidR="00E20EE2" w:rsidRPr="00167921">
        <w:rPr>
          <w:rStyle w:val="BodyTextChar"/>
          <w:lang w:bidi="sv-SE"/>
        </w:rPr>
        <w:t>Håll styret på rätt höjd och vrid ratten medurs för att låsa styret på plats.</w:t>
      </w:r>
    </w:p>
    <w:tbl>
      <w:tblPr>
        <w:tblOverlap w:val="never"/>
        <w:tblW w:w="5000" w:type="pct"/>
        <w:tblCellMar>
          <w:left w:w="10" w:type="dxa"/>
          <w:right w:w="10" w:type="dxa"/>
        </w:tblCellMar>
        <w:tblLook w:val="04A0" w:firstRow="1" w:lastRow="0" w:firstColumn="1" w:lastColumn="0" w:noHBand="0" w:noVBand="1"/>
      </w:tblPr>
      <w:tblGrid>
        <w:gridCol w:w="1873"/>
        <w:gridCol w:w="7948"/>
      </w:tblGrid>
      <w:tr w:rsidR="0050114A" w:rsidRPr="00167921" w14:paraId="61DAC44F" w14:textId="77777777" w:rsidTr="00200589">
        <w:trPr>
          <w:trHeight w:val="1253"/>
        </w:trPr>
        <w:tc>
          <w:tcPr>
            <w:tcW w:w="928" w:type="pct"/>
            <w:vAlign w:val="center"/>
          </w:tcPr>
          <w:p w14:paraId="1C40796F" w14:textId="77777777" w:rsidR="0050114A" w:rsidRPr="00167921" w:rsidRDefault="00E20EE2" w:rsidP="00200589">
            <w:pPr>
              <w:rPr>
                <w:sz w:val="2"/>
                <w:szCs w:val="2"/>
              </w:rPr>
            </w:pPr>
            <w:r w:rsidRPr="00167921">
              <w:rPr>
                <w:noProof/>
                <w:lang w:bidi="sv-SE"/>
              </w:rPr>
              <w:lastRenderedPageBreak/>
              <w:drawing>
                <wp:inline distT="0" distB="0" distL="0" distR="0" wp14:anchorId="09B69A21" wp14:editId="3D43888E">
                  <wp:extent cx="1176655" cy="798830"/>
                  <wp:effectExtent l="0" t="0" r="0" b="0"/>
                  <wp:docPr id="60" name="Picutre 60"/>
                  <wp:cNvGraphicFramePr/>
                  <a:graphic xmlns:a="http://schemas.openxmlformats.org/drawingml/2006/main">
                    <a:graphicData uri="http://schemas.openxmlformats.org/drawingml/2006/picture">
                      <pic:pic xmlns:pic="http://schemas.openxmlformats.org/drawingml/2006/picture">
                        <pic:nvPicPr>
                          <pic:cNvPr id="60" name="Picture 60"/>
                          <pic:cNvPicPr/>
                        </pic:nvPicPr>
                        <pic:blipFill>
                          <a:blip r:embed="rId76"/>
                          <a:stretch/>
                        </pic:blipFill>
                        <pic:spPr>
                          <a:xfrm>
                            <a:off x="0" y="0"/>
                            <a:ext cx="1176655" cy="798830"/>
                          </a:xfrm>
                          <a:prstGeom prst="rect">
                            <a:avLst/>
                          </a:prstGeom>
                        </pic:spPr>
                      </pic:pic>
                    </a:graphicData>
                  </a:graphic>
                </wp:inline>
              </w:drawing>
            </w:r>
          </w:p>
        </w:tc>
        <w:tc>
          <w:tcPr>
            <w:tcW w:w="4072" w:type="pct"/>
            <w:vAlign w:val="center"/>
          </w:tcPr>
          <w:p w14:paraId="707F61E0" w14:textId="77777777" w:rsidR="0050114A" w:rsidRPr="00167921" w:rsidRDefault="00E20EE2" w:rsidP="00200589">
            <w:pPr>
              <w:pStyle w:val="Other0"/>
              <w:jc w:val="both"/>
              <w:rPr>
                <w:sz w:val="20"/>
                <w:szCs w:val="20"/>
              </w:rPr>
            </w:pPr>
            <w:bookmarkStart w:id="34" w:name="bookmark38"/>
            <w:r w:rsidRPr="00167921">
              <w:rPr>
                <w:rStyle w:val="Other"/>
                <w:color w:val="211F1F"/>
                <w:sz w:val="20"/>
                <w:szCs w:val="20"/>
                <w:lang w:bidi="sv-SE"/>
              </w:rPr>
              <w:t>VARNING - Ta ut nyckeln från tändningsbrytaren före justering av styret eller sätet. Pröva aldrig justera styret eller sätet medan den mobila scootern är i rörelse.</w:t>
            </w:r>
            <w:bookmarkEnd w:id="34"/>
          </w:p>
        </w:tc>
      </w:tr>
      <w:tr w:rsidR="0050114A" w:rsidRPr="00167921" w14:paraId="7D88CC7D" w14:textId="77777777" w:rsidTr="00200589">
        <w:trPr>
          <w:trHeight w:val="1181"/>
        </w:trPr>
        <w:tc>
          <w:tcPr>
            <w:tcW w:w="928" w:type="pct"/>
            <w:vAlign w:val="center"/>
          </w:tcPr>
          <w:p w14:paraId="20AA074F" w14:textId="77777777" w:rsidR="0050114A" w:rsidRPr="00167921" w:rsidRDefault="00E20EE2" w:rsidP="00200589">
            <w:pPr>
              <w:rPr>
                <w:sz w:val="2"/>
                <w:szCs w:val="2"/>
              </w:rPr>
            </w:pPr>
            <w:r w:rsidRPr="00167921">
              <w:rPr>
                <w:noProof/>
                <w:lang w:bidi="sv-SE"/>
              </w:rPr>
              <w:drawing>
                <wp:inline distT="0" distB="0" distL="0" distR="0" wp14:anchorId="62DA7BA3" wp14:editId="72C60410">
                  <wp:extent cx="1176655" cy="749935"/>
                  <wp:effectExtent l="0" t="0" r="0" b="0"/>
                  <wp:docPr id="61" name="Picutre 61"/>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a:blip r:embed="rId77"/>
                          <a:stretch/>
                        </pic:blipFill>
                        <pic:spPr>
                          <a:xfrm>
                            <a:off x="0" y="0"/>
                            <a:ext cx="1176655" cy="749935"/>
                          </a:xfrm>
                          <a:prstGeom prst="rect">
                            <a:avLst/>
                          </a:prstGeom>
                        </pic:spPr>
                      </pic:pic>
                    </a:graphicData>
                  </a:graphic>
                </wp:inline>
              </w:drawing>
            </w:r>
          </w:p>
        </w:tc>
        <w:tc>
          <w:tcPr>
            <w:tcW w:w="4072" w:type="pct"/>
            <w:vAlign w:val="center"/>
          </w:tcPr>
          <w:p w14:paraId="35E717CC" w14:textId="77777777" w:rsidR="0050114A" w:rsidRPr="00167921" w:rsidRDefault="00E20EE2" w:rsidP="00200589">
            <w:pPr>
              <w:pStyle w:val="Other0"/>
              <w:jc w:val="both"/>
              <w:rPr>
                <w:sz w:val="20"/>
                <w:szCs w:val="20"/>
              </w:rPr>
            </w:pPr>
            <w:r w:rsidRPr="00167921">
              <w:rPr>
                <w:rStyle w:val="Other"/>
                <w:color w:val="211F1F"/>
                <w:sz w:val="20"/>
                <w:szCs w:val="20"/>
                <w:lang w:bidi="sv-SE"/>
              </w:rPr>
              <w:t>FÖRSIKTIGHET - För att sänka styret hela vägen ned, måste du först ta bort sätet och batteriboxen. Ta bort sätet från den mobila scootern genom att dra det rakt uppåt.</w:t>
            </w:r>
          </w:p>
        </w:tc>
      </w:tr>
    </w:tbl>
    <w:p w14:paraId="0419E062" w14:textId="1E49CC7C" w:rsidR="0050114A" w:rsidRPr="00167921" w:rsidRDefault="00667373" w:rsidP="000B1F66">
      <w:pPr>
        <w:pStyle w:val="Heading11"/>
      </w:pPr>
      <w:bookmarkStart w:id="35" w:name="_Toc240364853"/>
      <w:r w:rsidRPr="00167921">
        <w:rPr>
          <w:noProof/>
          <w:lang w:bidi="sv-SE"/>
        </w:rPr>
        <mc:AlternateContent>
          <mc:Choice Requires="wps">
            <w:drawing>
              <wp:anchor distT="0" distB="0" distL="114300" distR="114300" simplePos="0" relativeHeight="251670528" behindDoc="0" locked="0" layoutInCell="1" allowOverlap="1" wp14:anchorId="763C08CD" wp14:editId="147B7AAB">
                <wp:simplePos x="0" y="0"/>
                <wp:positionH relativeFrom="column">
                  <wp:posOffset>3640232</wp:posOffset>
                </wp:positionH>
                <wp:positionV relativeFrom="paragraph">
                  <wp:posOffset>258872</wp:posOffset>
                </wp:positionV>
                <wp:extent cx="2333847" cy="653903"/>
                <wp:effectExtent l="0" t="0" r="9525" b="0"/>
                <wp:wrapNone/>
                <wp:docPr id="960664464" name="Text Box 1"/>
                <wp:cNvGraphicFramePr/>
                <a:graphic xmlns:a="http://schemas.openxmlformats.org/drawingml/2006/main">
                  <a:graphicData uri="http://schemas.microsoft.com/office/word/2010/wordprocessingShape">
                    <wps:wsp>
                      <wps:cNvSpPr txBox="1"/>
                      <wps:spPr>
                        <a:xfrm>
                          <a:off x="0" y="0"/>
                          <a:ext cx="2333847" cy="653903"/>
                        </a:xfrm>
                        <a:prstGeom prst="rect">
                          <a:avLst/>
                        </a:prstGeom>
                        <a:solidFill>
                          <a:schemeClr val="bg1"/>
                        </a:solidFill>
                        <a:ln w="6350">
                          <a:noFill/>
                        </a:ln>
                      </wps:spPr>
                      <wps:txbx>
                        <w:txbxContent>
                          <w:p w14:paraId="3C04F67E" w14:textId="7BFB0FB7" w:rsidR="00667373" w:rsidRPr="00667373" w:rsidRDefault="00667373" w:rsidP="00667373">
                            <w:pPr>
                              <w:rPr>
                                <w:rFonts w:ascii="Arial" w:hAnsi="Arial" w:cs="Arial"/>
                                <w:b/>
                                <w:bCs/>
                                <w:sz w:val="20"/>
                                <w:szCs w:val="20"/>
                              </w:rPr>
                            </w:pPr>
                            <w:r w:rsidRPr="00667373">
                              <w:rPr>
                                <w:rFonts w:ascii="Arial" w:eastAsia="Arial" w:hAnsi="Arial" w:cs="Arial"/>
                                <w:b/>
                                <w:sz w:val="20"/>
                                <w:szCs w:val="20"/>
                                <w:lang w:bidi="sv-SE"/>
                              </w:rPr>
                              <w:t>Bildförklaring</w:t>
                            </w:r>
                          </w:p>
                          <w:p w14:paraId="5DDED96C" w14:textId="4AE54897" w:rsidR="00667373" w:rsidRPr="00667373" w:rsidRDefault="00667373" w:rsidP="00667373">
                            <w:pPr>
                              <w:ind w:left="284" w:hanging="284"/>
                              <w:rPr>
                                <w:rFonts w:ascii="Arial" w:hAnsi="Arial" w:cs="Arial"/>
                                <w:sz w:val="18"/>
                                <w:szCs w:val="18"/>
                              </w:rPr>
                            </w:pPr>
                            <w:r w:rsidRPr="00667373">
                              <w:rPr>
                                <w:rFonts w:ascii="Arial" w:eastAsia="Arial" w:hAnsi="Arial" w:cs="Arial"/>
                                <w:sz w:val="18"/>
                                <w:szCs w:val="18"/>
                                <w:lang w:bidi="sv-SE"/>
                              </w:rPr>
                              <w:t xml:space="preserve">1. </w:t>
                            </w:r>
                            <w:r w:rsidRPr="00667373">
                              <w:rPr>
                                <w:rFonts w:ascii="Arial" w:eastAsia="Arial" w:hAnsi="Arial" w:cs="Arial"/>
                                <w:sz w:val="18"/>
                                <w:szCs w:val="18"/>
                                <w:lang w:bidi="sv-SE"/>
                              </w:rPr>
                              <w:tab/>
                              <w:t>Justeringsrattar för armstöden</w:t>
                            </w:r>
                          </w:p>
                          <w:p w14:paraId="06040779" w14:textId="1EFC9A77" w:rsidR="00667373" w:rsidRPr="00667373" w:rsidRDefault="00667373" w:rsidP="00667373">
                            <w:pPr>
                              <w:ind w:left="284" w:hanging="284"/>
                              <w:rPr>
                                <w:rFonts w:ascii="Arial" w:hAnsi="Arial" w:cs="Arial"/>
                                <w:sz w:val="18"/>
                                <w:szCs w:val="18"/>
                              </w:rPr>
                            </w:pPr>
                            <w:r w:rsidRPr="00667373">
                              <w:rPr>
                                <w:rFonts w:ascii="Arial" w:eastAsia="Arial" w:hAnsi="Arial" w:cs="Arial"/>
                                <w:sz w:val="18"/>
                                <w:szCs w:val="18"/>
                                <w:lang w:bidi="sv-SE"/>
                              </w:rPr>
                              <w:t xml:space="preserve">2. </w:t>
                            </w:r>
                            <w:r w:rsidRPr="00667373">
                              <w:rPr>
                                <w:rFonts w:ascii="Arial" w:eastAsia="Arial" w:hAnsi="Arial" w:cs="Arial"/>
                                <w:sz w:val="18"/>
                                <w:szCs w:val="18"/>
                                <w:lang w:bidi="sv-SE"/>
                              </w:rPr>
                              <w:tab/>
                              <w:t>Sätets svängspak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3C08CD" id="_x0000_s1030" type="#_x0000_t202" style="position:absolute;left:0;text-align:left;margin-left:286.65pt;margin-top:20.4pt;width:183.75pt;height:5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" fillcolor="white [3212]" stroked="f" strokeweight=".5pt">
                <v:textbox inset="0,0,0,0">
                  <w:txbxContent>
                    <w:p w14:paraId="3C04F67E" w14:textId="7BFB0FB7" w:rsidR="00667373" w:rsidRPr="00667373" w:rsidRDefault="00667373" w:rsidP="00667373">
                      <w:pPr>
                        <w:rPr>
                          <w:rFonts w:ascii="Arial" w:hAnsi="Arial" w:cs="Arial"/>
                          <w:b/>
                          <w:bCs/>
                          <w:sz w:val="20"/>
                          <w:szCs w:val="20"/>
                        </w:rPr>
                      </w:pPr>
                      <w:r w:rsidRPr="00667373">
                        <w:rPr>
                          <w:rFonts w:ascii="Arial" w:eastAsia="Arial" w:hAnsi="Arial" w:cs="Arial"/>
                          <w:b/>
                          <w:sz w:val="20"/>
                          <w:szCs w:val="20"/>
                          <w:lang w:bidi="sv-SE"/>
                        </w:rPr>
                        <w:t>Bildförklaring</w:t>
                      </w:r>
                    </w:p>
                    <w:p w14:paraId="5DDED96C" w14:textId="4AE54897" w:rsidR="00667373" w:rsidRPr="00667373" w:rsidRDefault="00667373" w:rsidP="00667373">
                      <w:pPr>
                        <w:ind w:left="284" w:hanging="284"/>
                        <w:rPr>
                          <w:rFonts w:ascii="Arial" w:hAnsi="Arial" w:cs="Arial"/>
                          <w:sz w:val="18"/>
                          <w:szCs w:val="18"/>
                        </w:rPr>
                      </w:pPr>
                      <w:r w:rsidRPr="00667373">
                        <w:rPr>
                          <w:rFonts w:ascii="Arial" w:eastAsia="Arial" w:hAnsi="Arial" w:cs="Arial"/>
                          <w:sz w:val="18"/>
                          <w:szCs w:val="18"/>
                          <w:lang w:bidi="sv-SE"/>
                        </w:rPr>
                        <w:t xml:space="preserve">1. </w:t>
                      </w:r>
                      <w:r w:rsidRPr="00667373">
                        <w:rPr>
                          <w:rFonts w:ascii="Arial" w:eastAsia="Arial" w:hAnsi="Arial" w:cs="Arial"/>
                          <w:sz w:val="18"/>
                          <w:szCs w:val="18"/>
                          <w:lang w:bidi="sv-SE"/>
                        </w:rPr>
                        <w:tab/>
                        <w:t>Justeringsrattar för armstöden</w:t>
                      </w:r>
                    </w:p>
                    <w:p w14:paraId="06040779" w14:textId="1EFC9A77" w:rsidR="00667373" w:rsidRPr="00667373" w:rsidRDefault="00667373" w:rsidP="00667373">
                      <w:pPr>
                        <w:ind w:left="284" w:hanging="284"/>
                        <w:rPr>
                          <w:rFonts w:ascii="Arial" w:hAnsi="Arial" w:cs="Arial"/>
                          <w:sz w:val="18"/>
                          <w:szCs w:val="18"/>
                        </w:rPr>
                      </w:pPr>
                      <w:r w:rsidRPr="00667373">
                        <w:rPr>
                          <w:rFonts w:ascii="Arial" w:eastAsia="Arial" w:hAnsi="Arial" w:cs="Arial"/>
                          <w:sz w:val="18"/>
                          <w:szCs w:val="18"/>
                          <w:lang w:bidi="sv-SE"/>
                        </w:rPr>
                        <w:t xml:space="preserve">2. </w:t>
                      </w:r>
                      <w:r w:rsidRPr="00667373">
                        <w:rPr>
                          <w:rFonts w:ascii="Arial" w:eastAsia="Arial" w:hAnsi="Arial" w:cs="Arial"/>
                          <w:sz w:val="18"/>
                          <w:szCs w:val="18"/>
                          <w:lang w:bidi="sv-SE"/>
                        </w:rPr>
                        <w:tab/>
                        <w:t>Sätets svängspak</w:t>
                      </w:r>
                    </w:p>
                  </w:txbxContent>
                </v:textbox>
              </v:shape>
            </w:pict>
          </mc:Fallback>
        </mc:AlternateContent>
      </w:r>
      <w:r w:rsidR="00200589" w:rsidRPr="00167921">
        <w:rPr>
          <w:noProof/>
          <w:lang w:bidi="sv-SE"/>
        </w:rPr>
        <w:drawing>
          <wp:anchor distT="0" distB="0" distL="114300" distR="114300" simplePos="0" relativeHeight="251666432" behindDoc="0" locked="0" layoutInCell="1" allowOverlap="1" wp14:anchorId="3196D093" wp14:editId="084EA553">
            <wp:simplePos x="0" y="0"/>
            <wp:positionH relativeFrom="column">
              <wp:posOffset>3495675</wp:posOffset>
            </wp:positionH>
            <wp:positionV relativeFrom="paragraph">
              <wp:posOffset>134374</wp:posOffset>
            </wp:positionV>
            <wp:extent cx="2724785" cy="3060065"/>
            <wp:effectExtent l="0" t="0" r="0" b="6985"/>
            <wp:wrapSquare wrapText="bothSides"/>
            <wp:docPr id="62" name="Picutre 62"/>
            <wp:cNvGraphicFramePr/>
            <a:graphic xmlns:a="http://schemas.openxmlformats.org/drawingml/2006/main">
              <a:graphicData uri="http://schemas.openxmlformats.org/drawingml/2006/picture">
                <pic:pic xmlns:pic="http://schemas.openxmlformats.org/drawingml/2006/picture">
                  <pic:nvPicPr>
                    <pic:cNvPr id="62" name="Picture 62"/>
                    <pic:cNvPicPr/>
                  </pic:nvPicPr>
                  <pic:blipFill>
                    <a:blip r:embed="rId78">
                      <a:extLst>
                        <a:ext uri="{28A0092B-C50C-407E-A947-70E740481C1C}">
                          <a14:useLocalDpi xmlns:a14="http://schemas.microsoft.com/office/drawing/2010/main" val="0"/>
                        </a:ext>
                      </a:extLst>
                    </a:blip>
                    <a:stretch/>
                  </pic:blipFill>
                  <pic:spPr>
                    <a:xfrm>
                      <a:off x="0" y="0"/>
                      <a:ext cx="2724785" cy="3060065"/>
                    </a:xfrm>
                    <a:prstGeom prst="rect">
                      <a:avLst/>
                    </a:prstGeom>
                  </pic:spPr>
                </pic:pic>
              </a:graphicData>
            </a:graphic>
          </wp:anchor>
        </w:drawing>
      </w:r>
      <w:r w:rsidR="00343509" w:rsidRPr="00167921">
        <w:rPr>
          <w:lang w:bidi="sv-SE"/>
        </w:rPr>
        <w:t>6.3</w:t>
      </w:r>
      <w:r w:rsidR="00343509" w:rsidRPr="00167921">
        <w:rPr>
          <w:lang w:bidi="sv-SE"/>
        </w:rPr>
        <w:tab/>
      </w:r>
      <w:r w:rsidR="00E20EE2" w:rsidRPr="00167921">
        <w:rPr>
          <w:rStyle w:val="Bodytext2"/>
          <w:b/>
          <w:lang w:bidi="sv-SE"/>
        </w:rPr>
        <w:t>Justera sätesrotationen</w:t>
      </w:r>
      <w:bookmarkEnd w:id="35"/>
    </w:p>
    <w:p w14:paraId="6FC1C493" w14:textId="5215245D" w:rsidR="0050114A" w:rsidRPr="00167921" w:rsidRDefault="00E20EE2" w:rsidP="00EE6E5C">
      <w:pPr>
        <w:pStyle w:val="BodyText"/>
        <w:rPr>
          <w:sz w:val="20"/>
          <w:szCs w:val="20"/>
        </w:rPr>
      </w:pPr>
      <w:r w:rsidRPr="00167921">
        <w:rPr>
          <w:rStyle w:val="BodyTextChar"/>
          <w:color w:val="211F1F"/>
          <w:sz w:val="20"/>
          <w:szCs w:val="20"/>
          <w:lang w:bidi="sv-SE"/>
        </w:rPr>
        <w:t>Sätets svängspak är placerad på den högra sidan av sätets sittyta och låser sätet i olika lägen. Se figur 5.</w:t>
      </w:r>
    </w:p>
    <w:p w14:paraId="779F2559" w14:textId="6F55178A" w:rsidR="0050114A" w:rsidRPr="00167921" w:rsidRDefault="00343509" w:rsidP="00200589">
      <w:pPr>
        <w:pStyle w:val="BodyText"/>
        <w:ind w:left="426" w:hanging="426"/>
        <w:rPr>
          <w:sz w:val="20"/>
          <w:szCs w:val="20"/>
        </w:rPr>
      </w:pPr>
      <w:r w:rsidRPr="00167921">
        <w:rPr>
          <w:color w:val="211F1F"/>
          <w:sz w:val="20"/>
          <w:szCs w:val="20"/>
          <w:lang w:bidi="sv-SE"/>
        </w:rPr>
        <w:t>1.</w:t>
      </w:r>
      <w:r w:rsidRPr="00167921">
        <w:rPr>
          <w:color w:val="211F1F"/>
          <w:sz w:val="20"/>
          <w:szCs w:val="20"/>
          <w:lang w:bidi="sv-SE"/>
        </w:rPr>
        <w:tab/>
      </w:r>
      <w:r w:rsidR="00E20EE2" w:rsidRPr="00167921">
        <w:rPr>
          <w:rStyle w:val="BodyTextChar"/>
          <w:color w:val="211F1F"/>
          <w:sz w:val="20"/>
          <w:szCs w:val="20"/>
          <w:lang w:bidi="sv-SE"/>
        </w:rPr>
        <w:t>Dra sätets svängspak uppåt för att frigöra sätet.</w:t>
      </w:r>
    </w:p>
    <w:p w14:paraId="2F68C18B" w14:textId="1E1EE5BE" w:rsidR="0050114A" w:rsidRPr="00167921" w:rsidRDefault="00343509" w:rsidP="00200589">
      <w:pPr>
        <w:pStyle w:val="BodyText"/>
        <w:ind w:left="426" w:hanging="426"/>
        <w:rPr>
          <w:sz w:val="20"/>
          <w:szCs w:val="20"/>
        </w:rPr>
      </w:pPr>
      <w:r w:rsidRPr="00167921">
        <w:rPr>
          <w:color w:val="211F1F"/>
          <w:sz w:val="20"/>
          <w:szCs w:val="20"/>
          <w:lang w:bidi="sv-SE"/>
        </w:rPr>
        <w:t>2.</w:t>
      </w:r>
      <w:r w:rsidRPr="00167921">
        <w:rPr>
          <w:color w:val="211F1F"/>
          <w:sz w:val="20"/>
          <w:szCs w:val="20"/>
          <w:lang w:bidi="sv-SE"/>
        </w:rPr>
        <w:tab/>
      </w:r>
      <w:r w:rsidR="00E20EE2" w:rsidRPr="00167921">
        <w:rPr>
          <w:rStyle w:val="BodyTextChar"/>
          <w:color w:val="211F1F"/>
          <w:sz w:val="20"/>
          <w:szCs w:val="20"/>
          <w:lang w:bidi="sv-SE"/>
        </w:rPr>
        <w:t>Vrid sätet till det läge du vill ha det i.</w:t>
      </w:r>
    </w:p>
    <w:p w14:paraId="60D5AEDC" w14:textId="697057EB" w:rsidR="0050114A" w:rsidRPr="00167921" w:rsidRDefault="00343509" w:rsidP="00200589">
      <w:pPr>
        <w:pStyle w:val="BodyText"/>
        <w:ind w:left="426" w:hanging="426"/>
        <w:rPr>
          <w:sz w:val="20"/>
          <w:szCs w:val="20"/>
        </w:rPr>
      </w:pPr>
      <w:r w:rsidRPr="00167921">
        <w:rPr>
          <w:color w:val="211F1F"/>
          <w:sz w:val="20"/>
          <w:szCs w:val="20"/>
          <w:lang w:bidi="sv-SE"/>
        </w:rPr>
        <w:t>3.</w:t>
      </w:r>
      <w:r w:rsidRPr="00167921">
        <w:rPr>
          <w:color w:val="211F1F"/>
          <w:sz w:val="20"/>
          <w:szCs w:val="20"/>
          <w:lang w:bidi="sv-SE"/>
        </w:rPr>
        <w:tab/>
      </w:r>
      <w:r w:rsidR="00E20EE2" w:rsidRPr="00167921">
        <w:rPr>
          <w:rStyle w:val="BodyTextChar"/>
          <w:color w:val="211F1F"/>
          <w:sz w:val="20"/>
          <w:szCs w:val="20"/>
          <w:lang w:bidi="sv-SE"/>
        </w:rPr>
        <w:t>Släpp spaken för att låsa sätet på plats.</w:t>
      </w:r>
    </w:p>
    <w:p w14:paraId="00A22510" w14:textId="66576FB0" w:rsidR="0050114A" w:rsidRPr="00167921" w:rsidRDefault="00343509" w:rsidP="000B1F66">
      <w:pPr>
        <w:pStyle w:val="Heading11"/>
      </w:pPr>
      <w:bookmarkStart w:id="36" w:name="_Toc240364854"/>
      <w:r w:rsidRPr="00167921">
        <w:rPr>
          <w:lang w:bidi="sv-SE"/>
        </w:rPr>
        <w:t>6.4</w:t>
      </w:r>
      <w:r w:rsidRPr="00167921">
        <w:rPr>
          <w:lang w:bidi="sv-SE"/>
        </w:rPr>
        <w:tab/>
      </w:r>
      <w:r w:rsidR="00E20EE2" w:rsidRPr="00167921">
        <w:rPr>
          <w:rStyle w:val="Bodytext2"/>
          <w:b/>
          <w:lang w:bidi="sv-SE"/>
        </w:rPr>
        <w:t>Justera avståndet mellan armstöden</w:t>
      </w:r>
      <w:bookmarkEnd w:id="36"/>
    </w:p>
    <w:p w14:paraId="677482F1" w14:textId="20963441" w:rsidR="0050114A" w:rsidRPr="00167921" w:rsidRDefault="00E20EE2" w:rsidP="00EE6E5C">
      <w:pPr>
        <w:pStyle w:val="BodyText"/>
        <w:rPr>
          <w:sz w:val="20"/>
          <w:szCs w:val="20"/>
        </w:rPr>
      </w:pPr>
      <w:r w:rsidRPr="00167921">
        <w:rPr>
          <w:rStyle w:val="BodyTextChar"/>
          <w:color w:val="211F1F"/>
          <w:sz w:val="20"/>
          <w:szCs w:val="20"/>
          <w:lang w:bidi="sv-SE"/>
        </w:rPr>
        <w:t>Avståndet mellan armstöden kan minskas eller ökas.</w:t>
      </w:r>
    </w:p>
    <w:p w14:paraId="7BD0573A" w14:textId="74115543" w:rsidR="0050114A" w:rsidRPr="00167921" w:rsidRDefault="00E20EE2" w:rsidP="00200589">
      <w:pPr>
        <w:pStyle w:val="BodyText"/>
        <w:ind w:left="426" w:hanging="426"/>
        <w:rPr>
          <w:sz w:val="20"/>
          <w:szCs w:val="20"/>
        </w:rPr>
      </w:pPr>
      <w:r w:rsidRPr="00167921">
        <w:rPr>
          <w:rStyle w:val="BodyTextChar"/>
          <w:color w:val="211F1F"/>
          <w:sz w:val="20"/>
          <w:szCs w:val="20"/>
          <w:lang w:bidi="sv-SE"/>
        </w:rPr>
        <w:t xml:space="preserve">1. </w:t>
      </w:r>
      <w:r w:rsidRPr="00167921">
        <w:rPr>
          <w:rStyle w:val="BodyTextChar"/>
          <w:color w:val="211F1F"/>
          <w:sz w:val="20"/>
          <w:szCs w:val="20"/>
          <w:lang w:bidi="sv-SE"/>
        </w:rPr>
        <w:tab/>
        <w:t>Lossa på justeringsrattarna på armstöden.</w:t>
      </w:r>
    </w:p>
    <w:p w14:paraId="02AF4529" w14:textId="5080D352" w:rsidR="0050114A" w:rsidRPr="00167921" w:rsidRDefault="0050114A" w:rsidP="00200589">
      <w:pPr>
        <w:ind w:left="426" w:hanging="426"/>
        <w:rPr>
          <w:sz w:val="2"/>
          <w:szCs w:val="2"/>
        </w:rPr>
      </w:pPr>
    </w:p>
    <w:p w14:paraId="18FCD764" w14:textId="2E0249A5" w:rsidR="0050114A" w:rsidRPr="00167921" w:rsidRDefault="00343509" w:rsidP="00200589">
      <w:pPr>
        <w:pStyle w:val="BodyText"/>
        <w:tabs>
          <w:tab w:val="left" w:pos="365"/>
        </w:tabs>
        <w:ind w:left="426" w:hanging="426"/>
        <w:rPr>
          <w:sz w:val="20"/>
          <w:szCs w:val="20"/>
        </w:rPr>
      </w:pPr>
      <w:r w:rsidRPr="00167921">
        <w:rPr>
          <w:color w:val="211F1F"/>
          <w:sz w:val="20"/>
          <w:szCs w:val="20"/>
          <w:lang w:bidi="sv-SE"/>
        </w:rPr>
        <w:t>2.</w:t>
      </w:r>
      <w:r w:rsidRPr="00167921">
        <w:rPr>
          <w:color w:val="211F1F"/>
          <w:sz w:val="20"/>
          <w:szCs w:val="20"/>
          <w:lang w:bidi="sv-SE"/>
        </w:rPr>
        <w:tab/>
      </w:r>
      <w:r w:rsidR="00E20EE2" w:rsidRPr="00167921">
        <w:rPr>
          <w:rStyle w:val="BodyTextChar"/>
          <w:color w:val="211F1F"/>
          <w:sz w:val="20"/>
          <w:szCs w:val="20"/>
          <w:lang w:bidi="sv-SE"/>
        </w:rPr>
        <w:t>Låt armstöden glida inåt eller utåt tills du har nått det önskade avståndet.</w:t>
      </w:r>
    </w:p>
    <w:p w14:paraId="36DFD23A" w14:textId="048E0DFE" w:rsidR="0050114A" w:rsidRDefault="00343509" w:rsidP="00200589">
      <w:pPr>
        <w:pStyle w:val="BodyText"/>
        <w:tabs>
          <w:tab w:val="left" w:pos="365"/>
        </w:tabs>
        <w:ind w:left="426" w:hanging="426"/>
        <w:rPr>
          <w:rStyle w:val="BodyTextChar"/>
          <w:color w:val="211F1F"/>
          <w:sz w:val="20"/>
          <w:szCs w:val="20"/>
        </w:rPr>
      </w:pPr>
      <w:r w:rsidRPr="00167921">
        <w:rPr>
          <w:color w:val="211F1F"/>
          <w:sz w:val="20"/>
          <w:szCs w:val="20"/>
          <w:lang w:bidi="sv-SE"/>
        </w:rPr>
        <w:t>3.</w:t>
      </w:r>
      <w:r w:rsidRPr="00167921">
        <w:rPr>
          <w:color w:val="211F1F"/>
          <w:sz w:val="20"/>
          <w:szCs w:val="20"/>
          <w:lang w:bidi="sv-SE"/>
        </w:rPr>
        <w:tab/>
      </w:r>
      <w:r w:rsidR="00E20EE2" w:rsidRPr="00167921">
        <w:rPr>
          <w:rStyle w:val="BodyTextChar"/>
          <w:color w:val="211F1F"/>
          <w:sz w:val="20"/>
          <w:szCs w:val="20"/>
          <w:lang w:bidi="sv-SE"/>
        </w:rPr>
        <w:t>Dra åt justeringsrattarna på armstöden.</w:t>
      </w:r>
    </w:p>
    <w:p w14:paraId="5BBC2377" w14:textId="28D00B25" w:rsidR="00200589" w:rsidRPr="00167921" w:rsidRDefault="00CA011A" w:rsidP="00200589">
      <w:pPr>
        <w:pStyle w:val="BodyText"/>
        <w:tabs>
          <w:tab w:val="left" w:pos="365"/>
        </w:tabs>
        <w:ind w:left="426" w:hanging="426"/>
        <w:rPr>
          <w:sz w:val="20"/>
          <w:szCs w:val="20"/>
        </w:rPr>
      </w:pPr>
      <w:r w:rsidRPr="00167921">
        <w:rPr>
          <w:noProof/>
          <w:lang w:bidi="sv-SE"/>
        </w:rPr>
        <mc:AlternateContent>
          <mc:Choice Requires="wps">
            <w:drawing>
              <wp:anchor distT="0" distB="0" distL="114300" distR="114300" simplePos="0" relativeHeight="251668480" behindDoc="0" locked="0" layoutInCell="1" allowOverlap="1" wp14:anchorId="39989148" wp14:editId="17AB2067">
                <wp:simplePos x="0" y="0"/>
                <wp:positionH relativeFrom="column">
                  <wp:posOffset>3969385</wp:posOffset>
                </wp:positionH>
                <wp:positionV relativeFrom="paragraph">
                  <wp:posOffset>828675</wp:posOffset>
                </wp:positionV>
                <wp:extent cx="1904069" cy="162000"/>
                <wp:effectExtent l="0" t="0" r="1270" b="9525"/>
                <wp:wrapNone/>
                <wp:docPr id="720495115" name="Text Box 1"/>
                <wp:cNvGraphicFramePr/>
                <a:graphic xmlns:a="http://schemas.openxmlformats.org/drawingml/2006/main">
                  <a:graphicData uri="http://schemas.microsoft.com/office/word/2010/wordprocessingShape">
                    <wps:wsp>
                      <wps:cNvSpPr txBox="1"/>
                      <wps:spPr>
                        <a:xfrm>
                          <a:off x="0" y="0"/>
                          <a:ext cx="1904069" cy="162000"/>
                        </a:xfrm>
                        <a:prstGeom prst="rect">
                          <a:avLst/>
                        </a:prstGeom>
                        <a:solidFill>
                          <a:schemeClr val="bg1"/>
                        </a:solidFill>
                        <a:ln w="6350">
                          <a:noFill/>
                        </a:ln>
                      </wps:spPr>
                      <wps:txbx>
                        <w:txbxContent>
                          <w:p w14:paraId="7B0D46D2" w14:textId="20207C39" w:rsidR="00667373" w:rsidRPr="00167921" w:rsidRDefault="00667373" w:rsidP="00667373">
                            <w:pPr>
                              <w:jc w:val="center"/>
                              <w:rPr>
                                <w:rFonts w:ascii="Arial" w:hAnsi="Arial" w:cs="Arial"/>
                                <w:sz w:val="20"/>
                                <w:szCs w:val="20"/>
                              </w:rPr>
                            </w:pPr>
                            <w:r w:rsidRPr="00167921">
                              <w:rPr>
                                <w:rFonts w:ascii="Arial" w:eastAsia="Arial" w:hAnsi="Arial" w:cs="Arial"/>
                                <w:sz w:val="20"/>
                                <w:szCs w:val="20"/>
                                <w:lang w:bidi="sv-SE"/>
                              </w:rPr>
                              <w:t>Figur 5. Inställningar av sätet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989148" id="_x0000_s1031" type="#_x0000_t202" style="position:absolute;left:0;text-align:left;margin-left:312.55pt;margin-top:65.25pt;width:149.95pt;height:12.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" fillcolor="white [3212]" stroked="f" strokeweight=".5pt">
                <v:textbox inset="0,0,0,0">
                  <w:txbxContent>
                    <w:p w14:paraId="7B0D46D2" w14:textId="20207C39" w:rsidR="00667373" w:rsidRPr="00167921" w:rsidRDefault="00667373" w:rsidP="00667373">
                      <w:pPr>
                        <w:jc w:val="center"/>
                        <w:rPr>
                          <w:rFonts w:ascii="Arial" w:hAnsi="Arial" w:cs="Arial"/>
                          <w:sz w:val="20"/>
                          <w:szCs w:val="20"/>
                        </w:rPr>
                      </w:pPr>
                      <w:r w:rsidRPr="00167921">
                        <w:rPr>
                          <w:rFonts w:ascii="Arial" w:eastAsia="Arial" w:hAnsi="Arial" w:cs="Arial"/>
                          <w:sz w:val="20"/>
                          <w:szCs w:val="20"/>
                          <w:lang w:bidi="sv-SE"/>
                        </w:rPr>
                        <w:t>Figur 5. Inställningar av sätet</w:t>
                      </w:r>
                    </w:p>
                  </w:txbxContent>
                </v:textbox>
              </v:shape>
            </w:pict>
          </mc:Fallback>
        </mc:AlternateContent>
      </w:r>
    </w:p>
    <w:tbl>
      <w:tblPr>
        <w:tblOverlap w:val="never"/>
        <w:tblW w:w="4446" w:type="pct"/>
        <w:tblCellMar>
          <w:left w:w="10" w:type="dxa"/>
          <w:right w:w="10" w:type="dxa"/>
        </w:tblCellMar>
        <w:tblLook w:val="04A0" w:firstRow="1" w:lastRow="0" w:firstColumn="1" w:lastColumn="0" w:noHBand="0" w:noVBand="1"/>
      </w:tblPr>
      <w:tblGrid>
        <w:gridCol w:w="1642"/>
        <w:gridCol w:w="7091"/>
      </w:tblGrid>
      <w:tr w:rsidR="0050114A" w:rsidRPr="00167921" w14:paraId="13BB2222" w14:textId="77777777" w:rsidTr="00200589">
        <w:trPr>
          <w:trHeight w:val="1085"/>
        </w:trPr>
        <w:tc>
          <w:tcPr>
            <w:tcW w:w="940" w:type="pct"/>
          </w:tcPr>
          <w:p w14:paraId="4390BCB5" w14:textId="77777777" w:rsidR="0050114A" w:rsidRPr="00167921" w:rsidRDefault="00E20EE2" w:rsidP="00EE6E5C">
            <w:pPr>
              <w:rPr>
                <w:sz w:val="2"/>
                <w:szCs w:val="2"/>
              </w:rPr>
            </w:pPr>
            <w:r w:rsidRPr="00167921">
              <w:rPr>
                <w:noProof/>
                <w:lang w:bidi="sv-SE"/>
              </w:rPr>
              <w:drawing>
                <wp:inline distT="0" distB="0" distL="0" distR="0" wp14:anchorId="1A916FAA" wp14:editId="58758E06">
                  <wp:extent cx="1029970" cy="688975"/>
                  <wp:effectExtent l="0" t="0" r="0" b="0"/>
                  <wp:docPr id="63" name="Picutre 63"/>
                  <wp:cNvGraphicFramePr/>
                  <a:graphic xmlns:a="http://schemas.openxmlformats.org/drawingml/2006/main">
                    <a:graphicData uri="http://schemas.openxmlformats.org/drawingml/2006/picture">
                      <pic:pic xmlns:pic="http://schemas.openxmlformats.org/drawingml/2006/picture">
                        <pic:nvPicPr>
                          <pic:cNvPr id="63" name="Picture 63"/>
                          <pic:cNvPicPr/>
                        </pic:nvPicPr>
                        <pic:blipFill>
                          <a:blip r:embed="rId79"/>
                          <a:stretch/>
                        </pic:blipFill>
                        <pic:spPr>
                          <a:xfrm>
                            <a:off x="0" y="0"/>
                            <a:ext cx="1029970" cy="688975"/>
                          </a:xfrm>
                          <a:prstGeom prst="rect">
                            <a:avLst/>
                          </a:prstGeom>
                        </pic:spPr>
                      </pic:pic>
                    </a:graphicData>
                  </a:graphic>
                </wp:inline>
              </w:drawing>
            </w:r>
          </w:p>
        </w:tc>
        <w:tc>
          <w:tcPr>
            <w:tcW w:w="4060" w:type="pct"/>
            <w:vAlign w:val="center"/>
          </w:tcPr>
          <w:p w14:paraId="22A44A17" w14:textId="0ECE722F" w:rsidR="0050114A" w:rsidRPr="00167921" w:rsidRDefault="00E20EE2" w:rsidP="00CB32B3">
            <w:pPr>
              <w:pStyle w:val="Other0"/>
              <w:jc w:val="both"/>
              <w:rPr>
                <w:sz w:val="20"/>
                <w:szCs w:val="20"/>
              </w:rPr>
            </w:pPr>
            <w:r w:rsidRPr="00167921">
              <w:rPr>
                <w:rStyle w:val="Other"/>
                <w:color w:val="211F1F"/>
                <w:sz w:val="20"/>
                <w:szCs w:val="20"/>
                <w:lang w:bidi="sv-SE"/>
              </w:rPr>
              <w:t>FÖRSIKTIGHET - Vänd armstöden uppåt för att göra det lättare att stiga på och av den mobila scootern.</w:t>
            </w:r>
          </w:p>
        </w:tc>
      </w:tr>
    </w:tbl>
    <w:p w14:paraId="5BA96B03" w14:textId="77777777" w:rsidR="00200589" w:rsidRPr="00200589" w:rsidRDefault="00200589">
      <w:pPr>
        <w:rPr>
          <w:sz w:val="4"/>
          <w:szCs w:val="4"/>
        </w:rPr>
      </w:pPr>
    </w:p>
    <w:tbl>
      <w:tblPr>
        <w:tblOverlap w:val="never"/>
        <w:tblW w:w="5000" w:type="pct"/>
        <w:tblCellMar>
          <w:left w:w="10" w:type="dxa"/>
          <w:right w:w="10" w:type="dxa"/>
        </w:tblCellMar>
        <w:tblLook w:val="04A0" w:firstRow="1" w:lastRow="0" w:firstColumn="1" w:lastColumn="0" w:noHBand="0" w:noVBand="1"/>
      </w:tblPr>
      <w:tblGrid>
        <w:gridCol w:w="5388"/>
        <w:gridCol w:w="4433"/>
      </w:tblGrid>
      <w:tr w:rsidR="0050114A" w:rsidRPr="00167921" w14:paraId="5D1AA4FD" w14:textId="77777777" w:rsidTr="00200589">
        <w:trPr>
          <w:trHeight w:val="4253"/>
        </w:trPr>
        <w:tc>
          <w:tcPr>
            <w:tcW w:w="2743" w:type="pct"/>
            <w:vAlign w:val="center"/>
          </w:tcPr>
          <w:p w14:paraId="0D193AA9" w14:textId="77777777" w:rsidR="0050114A" w:rsidRPr="00167921" w:rsidRDefault="00E20EE2" w:rsidP="000B1F66">
            <w:pPr>
              <w:pStyle w:val="Heading11"/>
            </w:pPr>
            <w:bookmarkStart w:id="37" w:name="_Toc240364855"/>
            <w:r w:rsidRPr="00167921">
              <w:rPr>
                <w:rStyle w:val="Other"/>
                <w:color w:val="211F1F"/>
                <w:sz w:val="26"/>
                <w:szCs w:val="26"/>
                <w:lang w:bidi="sv-SE"/>
              </w:rPr>
              <w:t>6.5 Justering av säteshöjden</w:t>
            </w:r>
            <w:bookmarkEnd w:id="37"/>
          </w:p>
          <w:p w14:paraId="1BEC23BD" w14:textId="77777777" w:rsidR="0050114A" w:rsidRPr="00167921" w:rsidRDefault="00E20EE2" w:rsidP="00200589">
            <w:pPr>
              <w:pStyle w:val="Other0"/>
              <w:jc w:val="both"/>
              <w:rPr>
                <w:sz w:val="20"/>
                <w:szCs w:val="20"/>
              </w:rPr>
            </w:pPr>
            <w:r w:rsidRPr="00167921">
              <w:rPr>
                <w:rStyle w:val="Other"/>
                <w:color w:val="211F1F"/>
                <w:sz w:val="20"/>
                <w:szCs w:val="20"/>
                <w:lang w:bidi="sv-SE"/>
              </w:rPr>
              <w:t>Sätet kan justeras till olika höjder. Se figur 6.</w:t>
            </w:r>
          </w:p>
          <w:p w14:paraId="4D23C1EE" w14:textId="2E12D859" w:rsidR="0050114A" w:rsidRPr="00167921" w:rsidRDefault="00343509" w:rsidP="00200589">
            <w:pPr>
              <w:pStyle w:val="Other0"/>
              <w:ind w:left="414" w:hanging="414"/>
              <w:jc w:val="both"/>
              <w:rPr>
                <w:sz w:val="20"/>
                <w:szCs w:val="20"/>
              </w:rPr>
            </w:pPr>
            <w:r w:rsidRPr="00167921">
              <w:rPr>
                <w:color w:val="211F1F"/>
                <w:sz w:val="20"/>
                <w:szCs w:val="20"/>
                <w:lang w:bidi="sv-SE"/>
              </w:rPr>
              <w:t>1.</w:t>
            </w:r>
            <w:r w:rsidRPr="00167921">
              <w:rPr>
                <w:color w:val="211F1F"/>
                <w:sz w:val="20"/>
                <w:szCs w:val="20"/>
                <w:lang w:bidi="sv-SE"/>
              </w:rPr>
              <w:tab/>
            </w:r>
            <w:r w:rsidR="00E20EE2" w:rsidRPr="00167921">
              <w:rPr>
                <w:rStyle w:val="Other"/>
                <w:color w:val="211F1F"/>
                <w:sz w:val="20"/>
                <w:szCs w:val="20"/>
                <w:lang w:bidi="sv-SE"/>
              </w:rPr>
              <w:t>Ta bort sätet och batteriboxen från den mobila scootern.</w:t>
            </w:r>
          </w:p>
          <w:p w14:paraId="273E5D5C" w14:textId="32EFC1D9" w:rsidR="0050114A" w:rsidRPr="00167921" w:rsidRDefault="00343509" w:rsidP="00CB32B3">
            <w:pPr>
              <w:pStyle w:val="Other0"/>
              <w:tabs>
                <w:tab w:val="left" w:pos="1598"/>
                <w:tab w:val="left" w:pos="2184"/>
                <w:tab w:val="left" w:pos="2726"/>
                <w:tab w:val="left" w:pos="4080"/>
                <w:tab w:val="left" w:pos="4704"/>
              </w:tabs>
              <w:ind w:left="414" w:hanging="414"/>
              <w:jc w:val="both"/>
              <w:rPr>
                <w:sz w:val="20"/>
                <w:szCs w:val="20"/>
              </w:rPr>
            </w:pPr>
            <w:r w:rsidRPr="00167921">
              <w:rPr>
                <w:color w:val="211F1F"/>
                <w:sz w:val="20"/>
                <w:szCs w:val="20"/>
                <w:lang w:bidi="sv-SE"/>
              </w:rPr>
              <w:t>2.</w:t>
            </w:r>
            <w:r w:rsidRPr="00167921">
              <w:rPr>
                <w:color w:val="211F1F"/>
                <w:sz w:val="20"/>
                <w:szCs w:val="20"/>
                <w:lang w:bidi="sv-SE"/>
              </w:rPr>
              <w:tab/>
            </w:r>
            <w:r w:rsidR="00E20EE2" w:rsidRPr="00167921">
              <w:rPr>
                <w:rStyle w:val="Other"/>
                <w:color w:val="211F1F"/>
                <w:sz w:val="20"/>
                <w:szCs w:val="20"/>
                <w:lang w:bidi="sv-SE"/>
              </w:rPr>
              <w:t>Använd den anslutna ringen för att dra ut och ta bort pinnen för fasthållning från sätets nedre stolpe.</w:t>
            </w:r>
          </w:p>
          <w:p w14:paraId="21B384C3" w14:textId="2383F1EE" w:rsidR="0050114A" w:rsidRPr="00167921" w:rsidRDefault="00343509" w:rsidP="00CB32B3">
            <w:pPr>
              <w:pStyle w:val="Other0"/>
              <w:ind w:left="414" w:hanging="414"/>
              <w:jc w:val="both"/>
              <w:rPr>
                <w:sz w:val="20"/>
                <w:szCs w:val="20"/>
              </w:rPr>
            </w:pPr>
            <w:r w:rsidRPr="00167921">
              <w:rPr>
                <w:color w:val="211F1F"/>
                <w:sz w:val="20"/>
                <w:szCs w:val="20"/>
                <w:lang w:bidi="sv-SE"/>
              </w:rPr>
              <w:t>3.</w:t>
            </w:r>
            <w:r w:rsidRPr="00167921">
              <w:rPr>
                <w:color w:val="211F1F"/>
                <w:sz w:val="20"/>
                <w:szCs w:val="20"/>
                <w:lang w:bidi="sv-SE"/>
              </w:rPr>
              <w:tab/>
            </w:r>
            <w:r w:rsidR="00E20EE2" w:rsidRPr="00167921">
              <w:rPr>
                <w:rStyle w:val="Other"/>
                <w:color w:val="211F1F"/>
                <w:sz w:val="20"/>
                <w:szCs w:val="20"/>
                <w:lang w:bidi="sv-SE"/>
              </w:rPr>
              <w:t>Höj eller sänk sätets övre stolpe till önskad höjd.</w:t>
            </w:r>
          </w:p>
          <w:p w14:paraId="2DA84AC1" w14:textId="46FB697E" w:rsidR="0050114A" w:rsidRPr="00167921" w:rsidRDefault="00343509" w:rsidP="00200589">
            <w:pPr>
              <w:pStyle w:val="Other0"/>
              <w:ind w:left="414" w:hanging="414"/>
              <w:jc w:val="both"/>
              <w:rPr>
                <w:sz w:val="20"/>
                <w:szCs w:val="20"/>
              </w:rPr>
            </w:pPr>
            <w:r w:rsidRPr="00167921">
              <w:rPr>
                <w:color w:val="211F1F"/>
                <w:sz w:val="20"/>
                <w:szCs w:val="20"/>
                <w:lang w:bidi="sv-SE"/>
              </w:rPr>
              <w:t>4.</w:t>
            </w:r>
            <w:r w:rsidRPr="00167921">
              <w:rPr>
                <w:color w:val="211F1F"/>
                <w:sz w:val="20"/>
                <w:szCs w:val="20"/>
                <w:lang w:bidi="sv-SE"/>
              </w:rPr>
              <w:tab/>
            </w:r>
            <w:r w:rsidR="00E20EE2" w:rsidRPr="00167921">
              <w:rPr>
                <w:rStyle w:val="Other"/>
                <w:color w:val="211F1F"/>
                <w:sz w:val="20"/>
                <w:szCs w:val="20"/>
                <w:lang w:bidi="sv-SE"/>
              </w:rPr>
              <w:t>Håll sätets övre stolpe i den höjden och rikta in justeringshålen på sätets övre och nedre stolpar.</w:t>
            </w:r>
          </w:p>
          <w:p w14:paraId="2C4890E0" w14:textId="22353D1F" w:rsidR="0050114A" w:rsidRPr="00167921" w:rsidRDefault="00343509" w:rsidP="00200589">
            <w:pPr>
              <w:pStyle w:val="Other0"/>
              <w:ind w:left="414" w:hanging="414"/>
              <w:jc w:val="both"/>
              <w:rPr>
                <w:sz w:val="20"/>
                <w:szCs w:val="20"/>
              </w:rPr>
            </w:pPr>
            <w:r w:rsidRPr="00167921">
              <w:rPr>
                <w:color w:val="211F1F"/>
                <w:sz w:val="20"/>
                <w:szCs w:val="20"/>
                <w:lang w:bidi="sv-SE"/>
              </w:rPr>
              <w:t>5.</w:t>
            </w:r>
            <w:r w:rsidRPr="00167921">
              <w:rPr>
                <w:color w:val="211F1F"/>
                <w:sz w:val="20"/>
                <w:szCs w:val="20"/>
                <w:lang w:bidi="sv-SE"/>
              </w:rPr>
              <w:tab/>
            </w:r>
            <w:r w:rsidR="00E20EE2" w:rsidRPr="00167921">
              <w:rPr>
                <w:rStyle w:val="Other"/>
                <w:color w:val="211F1F"/>
                <w:sz w:val="20"/>
                <w:szCs w:val="20"/>
                <w:lang w:bidi="sv-SE"/>
              </w:rPr>
              <w:t>Sätt i pinnen för fasthållningen fullständigt.</w:t>
            </w:r>
          </w:p>
          <w:p w14:paraId="76EAB524" w14:textId="0E63B577" w:rsidR="0050114A" w:rsidRPr="00167921" w:rsidRDefault="00343509" w:rsidP="00200589">
            <w:pPr>
              <w:pStyle w:val="Other0"/>
              <w:ind w:left="414" w:hanging="414"/>
              <w:jc w:val="both"/>
              <w:rPr>
                <w:sz w:val="20"/>
                <w:szCs w:val="20"/>
              </w:rPr>
            </w:pPr>
            <w:r w:rsidRPr="00167921">
              <w:rPr>
                <w:color w:val="211F1F"/>
                <w:sz w:val="20"/>
                <w:szCs w:val="20"/>
                <w:lang w:bidi="sv-SE"/>
              </w:rPr>
              <w:t>6.</w:t>
            </w:r>
            <w:r w:rsidRPr="00167921">
              <w:rPr>
                <w:color w:val="211F1F"/>
                <w:sz w:val="20"/>
                <w:szCs w:val="20"/>
                <w:lang w:bidi="sv-SE"/>
              </w:rPr>
              <w:tab/>
            </w:r>
            <w:r w:rsidR="00E20EE2" w:rsidRPr="00167921">
              <w:rPr>
                <w:rStyle w:val="Other"/>
                <w:color w:val="211F1F"/>
                <w:sz w:val="20"/>
                <w:szCs w:val="20"/>
                <w:lang w:bidi="sv-SE"/>
              </w:rPr>
              <w:t>Återinstallera batteriboxen och sätet.</w:t>
            </w:r>
          </w:p>
        </w:tc>
        <w:tc>
          <w:tcPr>
            <w:tcW w:w="2257" w:type="pct"/>
            <w:vAlign w:val="center"/>
          </w:tcPr>
          <w:p w14:paraId="25342921" w14:textId="20FF2D59" w:rsidR="0050114A" w:rsidRPr="00167921" w:rsidRDefault="00667373" w:rsidP="00200589">
            <w:pPr>
              <w:jc w:val="right"/>
              <w:rPr>
                <w:sz w:val="2"/>
                <w:szCs w:val="2"/>
              </w:rPr>
            </w:pPr>
            <w:r w:rsidRPr="00167921">
              <w:rPr>
                <w:noProof/>
                <w:lang w:bidi="sv-SE"/>
              </w:rPr>
              <mc:AlternateContent>
                <mc:Choice Requires="wps">
                  <w:drawing>
                    <wp:anchor distT="0" distB="0" distL="114300" distR="114300" simplePos="0" relativeHeight="251674624" behindDoc="0" locked="0" layoutInCell="1" allowOverlap="1" wp14:anchorId="11E4D242" wp14:editId="024B769A">
                      <wp:simplePos x="0" y="0"/>
                      <wp:positionH relativeFrom="column">
                        <wp:posOffset>944880</wp:posOffset>
                      </wp:positionH>
                      <wp:positionV relativeFrom="paragraph">
                        <wp:posOffset>2465705</wp:posOffset>
                      </wp:positionV>
                      <wp:extent cx="1801495" cy="161925"/>
                      <wp:effectExtent l="0" t="0" r="8255" b="9525"/>
                      <wp:wrapNone/>
                      <wp:docPr id="955270381" name="Text Box 1"/>
                      <wp:cNvGraphicFramePr/>
                      <a:graphic xmlns:a="http://schemas.openxmlformats.org/drawingml/2006/main">
                        <a:graphicData uri="http://schemas.microsoft.com/office/word/2010/wordprocessingShape">
                          <wps:wsp>
                            <wps:cNvSpPr txBox="1"/>
                            <wps:spPr>
                              <a:xfrm>
                                <a:off x="0" y="0"/>
                                <a:ext cx="1801495" cy="161925"/>
                              </a:xfrm>
                              <a:prstGeom prst="rect">
                                <a:avLst/>
                              </a:prstGeom>
                              <a:solidFill>
                                <a:schemeClr val="bg1"/>
                              </a:solidFill>
                              <a:ln w="6350">
                                <a:noFill/>
                              </a:ln>
                            </wps:spPr>
                            <wps:txbx>
                              <w:txbxContent>
                                <w:p w14:paraId="1A02B3D3" w14:textId="5256198E" w:rsidR="00667373" w:rsidRPr="00667373" w:rsidRDefault="00667373" w:rsidP="00667373">
                                  <w:pPr>
                                    <w:jc w:val="center"/>
                                    <w:rPr>
                                      <w:rFonts w:ascii="Arial" w:hAnsi="Arial" w:cs="Arial"/>
                                      <w:sz w:val="16"/>
                                      <w:szCs w:val="16"/>
                                    </w:rPr>
                                  </w:pPr>
                                  <w:r w:rsidRPr="00667373">
                                    <w:rPr>
                                      <w:rFonts w:ascii="Arial" w:eastAsia="Arial" w:hAnsi="Arial" w:cs="Arial"/>
                                      <w:sz w:val="16"/>
                                      <w:szCs w:val="16"/>
                                      <w:lang w:bidi="sv-SE"/>
                                    </w:rPr>
                                    <w:t xml:space="preserve">Figur </w:t>
                                  </w:r>
                                  <w:r w:rsidRPr="00667373">
                                    <w:rPr>
                                      <w:rFonts w:ascii="Arial" w:eastAsia="Arial" w:hAnsi="Arial" w:cs="Arial"/>
                                      <w:sz w:val="16"/>
                                      <w:szCs w:val="16"/>
                                      <w:lang w:bidi="sv-SE"/>
                                    </w:rPr>
                                    <w:t>6. Justering av sätets höjd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E4D242" id="_x0000_s1032" type="#_x0000_t202" style="position:absolute;left:0;text-align:left;margin-left:74.4pt;margin-top:194.15pt;width:141.85pt;height:12.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" fillcolor="white [3212]" stroked="f" strokeweight=".5pt">
                      <v:textbox inset="0,0,0,0">
                        <w:txbxContent>
                          <w:p w14:paraId="1A02B3D3" w14:textId="5256198E" w:rsidR="00667373" w:rsidRPr="00667373" w:rsidRDefault="00667373" w:rsidP="00667373">
                            <w:pPr>
                              <w:jc w:val="center"/>
                              <w:rPr>
                                <w:rFonts w:ascii="Arial" w:hAnsi="Arial" w:cs="Arial"/>
                                <w:sz w:val="16"/>
                                <w:szCs w:val="16"/>
                              </w:rPr>
                            </w:pPr>
                            <w:r w:rsidRPr="00667373">
                              <w:rPr>
                                <w:rFonts w:ascii="Arial" w:eastAsia="Arial" w:hAnsi="Arial" w:cs="Arial"/>
                                <w:sz w:val="16"/>
                                <w:szCs w:val="16"/>
                                <w:lang w:bidi="sv-SE"/>
                              </w:rPr>
                              <w:t xml:space="preserve">Figur </w:t>
                            </w:r>
                            <w:r w:rsidRPr="00667373">
                              <w:rPr>
                                <w:rFonts w:ascii="Arial" w:eastAsia="Arial" w:hAnsi="Arial" w:cs="Arial"/>
                                <w:sz w:val="16"/>
                                <w:szCs w:val="16"/>
                                <w:lang w:bidi="sv-SE"/>
                              </w:rPr>
                              <w:t>6. Justering av sätets höjd</w:t>
                            </w:r>
                          </w:p>
                        </w:txbxContent>
                      </v:textbox>
                    </v:shape>
                  </w:pict>
                </mc:Fallback>
              </mc:AlternateContent>
            </w:r>
            <w:r w:rsidRPr="00167921">
              <w:rPr>
                <w:noProof/>
                <w:lang w:bidi="sv-SE"/>
              </w:rPr>
              <mc:AlternateContent>
                <mc:Choice Requires="wps">
                  <w:drawing>
                    <wp:anchor distT="0" distB="0" distL="114300" distR="114300" simplePos="0" relativeHeight="251672576" behindDoc="0" locked="0" layoutInCell="1" allowOverlap="1" wp14:anchorId="3C4FF903" wp14:editId="29C52DCB">
                      <wp:simplePos x="0" y="0"/>
                      <wp:positionH relativeFrom="column">
                        <wp:posOffset>257810</wp:posOffset>
                      </wp:positionH>
                      <wp:positionV relativeFrom="paragraph">
                        <wp:posOffset>133985</wp:posOffset>
                      </wp:positionV>
                      <wp:extent cx="2333625" cy="653415"/>
                      <wp:effectExtent l="0" t="0" r="9525" b="0"/>
                      <wp:wrapNone/>
                      <wp:docPr id="1536562930" name="Text Box 1"/>
                      <wp:cNvGraphicFramePr/>
                      <a:graphic xmlns:a="http://schemas.openxmlformats.org/drawingml/2006/main">
                        <a:graphicData uri="http://schemas.microsoft.com/office/word/2010/wordprocessingShape">
                          <wps:wsp>
                            <wps:cNvSpPr txBox="1"/>
                            <wps:spPr>
                              <a:xfrm>
                                <a:off x="0" y="0"/>
                                <a:ext cx="2333625" cy="653415"/>
                              </a:xfrm>
                              <a:prstGeom prst="rect">
                                <a:avLst/>
                              </a:prstGeom>
                              <a:solidFill>
                                <a:schemeClr val="bg1"/>
                              </a:solidFill>
                              <a:ln w="6350">
                                <a:noFill/>
                              </a:ln>
                            </wps:spPr>
                            <wps:txbx>
                              <w:txbxContent>
                                <w:p w14:paraId="4E6EC814" w14:textId="77777777" w:rsidR="00667373" w:rsidRPr="00667373" w:rsidRDefault="00667373" w:rsidP="00667373">
                                  <w:pPr>
                                    <w:rPr>
                                      <w:rFonts w:ascii="Arial" w:hAnsi="Arial" w:cs="Arial"/>
                                      <w:b/>
                                      <w:bCs/>
                                      <w:sz w:val="20"/>
                                      <w:szCs w:val="20"/>
                                    </w:rPr>
                                  </w:pPr>
                                  <w:r w:rsidRPr="00667373">
                                    <w:rPr>
                                      <w:rFonts w:ascii="Arial" w:eastAsia="Arial" w:hAnsi="Arial" w:cs="Arial"/>
                                      <w:b/>
                                      <w:sz w:val="20"/>
                                      <w:szCs w:val="20"/>
                                      <w:lang w:bidi="sv-SE"/>
                                    </w:rPr>
                                    <w:t>Bildförklaring</w:t>
                                  </w:r>
                                </w:p>
                                <w:p w14:paraId="0AFE8CB9" w14:textId="0F7EFDA1" w:rsidR="00667373" w:rsidRPr="00667373" w:rsidRDefault="00667373" w:rsidP="00667373">
                                  <w:pPr>
                                    <w:ind w:left="284" w:hanging="284"/>
                                    <w:rPr>
                                      <w:rFonts w:ascii="Arial" w:hAnsi="Arial" w:cs="Arial"/>
                                      <w:sz w:val="18"/>
                                      <w:szCs w:val="18"/>
                                    </w:rPr>
                                  </w:pPr>
                                  <w:r w:rsidRPr="00667373">
                                    <w:rPr>
                                      <w:rFonts w:ascii="Arial" w:eastAsia="Arial" w:hAnsi="Arial" w:cs="Arial"/>
                                      <w:sz w:val="18"/>
                                      <w:szCs w:val="18"/>
                                      <w:lang w:bidi="sv-SE"/>
                                    </w:rPr>
                                    <w:t xml:space="preserve">1. </w:t>
                                  </w:r>
                                  <w:r w:rsidRPr="00667373">
                                    <w:rPr>
                                      <w:rFonts w:ascii="Arial" w:eastAsia="Arial" w:hAnsi="Arial" w:cs="Arial"/>
                                      <w:sz w:val="18"/>
                                      <w:szCs w:val="18"/>
                                      <w:lang w:bidi="sv-SE"/>
                                    </w:rPr>
                                    <w:tab/>
                                    <w:t>Övre sätesstolpe</w:t>
                                  </w:r>
                                </w:p>
                                <w:p w14:paraId="6269466F" w14:textId="5CA76C28" w:rsidR="00667373" w:rsidRDefault="00667373" w:rsidP="00667373">
                                  <w:pPr>
                                    <w:ind w:left="284" w:hanging="284"/>
                                    <w:rPr>
                                      <w:rFonts w:ascii="Arial" w:hAnsi="Arial" w:cs="Arial"/>
                                      <w:sz w:val="18"/>
                                      <w:szCs w:val="18"/>
                                    </w:rPr>
                                  </w:pPr>
                                  <w:r w:rsidRPr="00667373">
                                    <w:rPr>
                                      <w:rFonts w:ascii="Arial" w:eastAsia="Arial" w:hAnsi="Arial" w:cs="Arial"/>
                                      <w:sz w:val="18"/>
                                      <w:szCs w:val="18"/>
                                      <w:lang w:bidi="sv-SE"/>
                                    </w:rPr>
                                    <w:t xml:space="preserve">2. </w:t>
                                  </w:r>
                                  <w:r w:rsidRPr="00667373">
                                    <w:rPr>
                                      <w:rFonts w:ascii="Arial" w:eastAsia="Arial" w:hAnsi="Arial" w:cs="Arial"/>
                                      <w:sz w:val="18"/>
                                      <w:szCs w:val="18"/>
                                      <w:lang w:bidi="sv-SE"/>
                                    </w:rPr>
                                    <w:tab/>
                                    <w:t>Pinne för fasthållning</w:t>
                                  </w:r>
                                </w:p>
                                <w:p w14:paraId="2AD47674" w14:textId="4AB6257B" w:rsidR="00667373" w:rsidRPr="00667373" w:rsidRDefault="00667373" w:rsidP="00667373">
                                  <w:pPr>
                                    <w:ind w:left="284" w:hanging="284"/>
                                    <w:rPr>
                                      <w:rFonts w:ascii="Arial" w:hAnsi="Arial" w:cs="Arial"/>
                                      <w:sz w:val="18"/>
                                      <w:szCs w:val="18"/>
                                    </w:rPr>
                                  </w:pPr>
                                  <w:r>
                                    <w:rPr>
                                      <w:rFonts w:ascii="Arial" w:eastAsia="Arial" w:hAnsi="Arial" w:cs="Arial"/>
                                      <w:sz w:val="18"/>
                                      <w:szCs w:val="18"/>
                                      <w:lang w:bidi="sv-SE"/>
                                    </w:rPr>
                                    <w:t>3.</w:t>
                                  </w:r>
                                  <w:r>
                                    <w:rPr>
                                      <w:rFonts w:ascii="Arial" w:eastAsia="Arial" w:hAnsi="Arial" w:cs="Arial"/>
                                      <w:sz w:val="18"/>
                                      <w:szCs w:val="18"/>
                                      <w:lang w:bidi="sv-SE"/>
                                    </w:rPr>
                                    <w:tab/>
                                    <w:t>Nedre sätesstolpe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4FF903" id="_x0000_s1033" type="#_x0000_t202" style="position:absolute;left:0;text-align:left;margin-left:20.3pt;margin-top:10.55pt;width:183.75pt;height:51.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" fillcolor="white [3212]" stroked="f" strokeweight=".5pt">
                      <v:textbox inset="0,0,0,0">
                        <w:txbxContent>
                          <w:p w14:paraId="4E6EC814" w14:textId="77777777" w:rsidR="00667373" w:rsidRPr="00667373" w:rsidRDefault="00667373" w:rsidP="00667373">
                            <w:pPr>
                              <w:rPr>
                                <w:rFonts w:ascii="Arial" w:hAnsi="Arial" w:cs="Arial"/>
                                <w:b/>
                                <w:bCs/>
                                <w:sz w:val="20"/>
                                <w:szCs w:val="20"/>
                              </w:rPr>
                            </w:pPr>
                            <w:r w:rsidRPr="00667373">
                              <w:rPr>
                                <w:rFonts w:ascii="Arial" w:eastAsia="Arial" w:hAnsi="Arial" w:cs="Arial"/>
                                <w:b/>
                                <w:sz w:val="20"/>
                                <w:szCs w:val="20"/>
                                <w:lang w:bidi="sv-SE"/>
                              </w:rPr>
                              <w:t>Bildförklaring</w:t>
                            </w:r>
                          </w:p>
                          <w:p w14:paraId="0AFE8CB9" w14:textId="0F7EFDA1" w:rsidR="00667373" w:rsidRPr="00667373" w:rsidRDefault="00667373" w:rsidP="00667373">
                            <w:pPr>
                              <w:ind w:left="284" w:hanging="284"/>
                              <w:rPr>
                                <w:rFonts w:ascii="Arial" w:hAnsi="Arial" w:cs="Arial"/>
                                <w:sz w:val="18"/>
                                <w:szCs w:val="18"/>
                              </w:rPr>
                            </w:pPr>
                            <w:r w:rsidRPr="00667373">
                              <w:rPr>
                                <w:rFonts w:ascii="Arial" w:eastAsia="Arial" w:hAnsi="Arial" w:cs="Arial"/>
                                <w:sz w:val="18"/>
                                <w:szCs w:val="18"/>
                                <w:lang w:bidi="sv-SE"/>
                              </w:rPr>
                              <w:t xml:space="preserve">1. </w:t>
                            </w:r>
                            <w:r w:rsidRPr="00667373">
                              <w:rPr>
                                <w:rFonts w:ascii="Arial" w:eastAsia="Arial" w:hAnsi="Arial" w:cs="Arial"/>
                                <w:sz w:val="18"/>
                                <w:szCs w:val="18"/>
                                <w:lang w:bidi="sv-SE"/>
                              </w:rPr>
                              <w:tab/>
                              <w:t>Övre sätesstolpe</w:t>
                            </w:r>
                          </w:p>
                          <w:p w14:paraId="6269466F" w14:textId="5CA76C28" w:rsidR="00667373" w:rsidRDefault="00667373" w:rsidP="00667373">
                            <w:pPr>
                              <w:ind w:left="284" w:hanging="284"/>
                              <w:rPr>
                                <w:rFonts w:ascii="Arial" w:hAnsi="Arial" w:cs="Arial"/>
                                <w:sz w:val="18"/>
                                <w:szCs w:val="18"/>
                              </w:rPr>
                            </w:pPr>
                            <w:r w:rsidRPr="00667373">
                              <w:rPr>
                                <w:rFonts w:ascii="Arial" w:eastAsia="Arial" w:hAnsi="Arial" w:cs="Arial"/>
                                <w:sz w:val="18"/>
                                <w:szCs w:val="18"/>
                                <w:lang w:bidi="sv-SE"/>
                              </w:rPr>
                              <w:t xml:space="preserve">2. </w:t>
                            </w:r>
                            <w:r w:rsidRPr="00667373">
                              <w:rPr>
                                <w:rFonts w:ascii="Arial" w:eastAsia="Arial" w:hAnsi="Arial" w:cs="Arial"/>
                                <w:sz w:val="18"/>
                                <w:szCs w:val="18"/>
                                <w:lang w:bidi="sv-SE"/>
                              </w:rPr>
                              <w:tab/>
                              <w:t>Pinne för fasthållning</w:t>
                            </w:r>
                          </w:p>
                          <w:p w14:paraId="2AD47674" w14:textId="4AB6257B" w:rsidR="00667373" w:rsidRPr="00667373" w:rsidRDefault="00667373" w:rsidP="00667373">
                            <w:pPr>
                              <w:ind w:left="284" w:hanging="284"/>
                              <w:rPr>
                                <w:rFonts w:ascii="Arial" w:hAnsi="Arial" w:cs="Arial"/>
                                <w:sz w:val="18"/>
                                <w:szCs w:val="18"/>
                              </w:rPr>
                            </w:pPr>
                            <w:r>
                              <w:rPr>
                                <w:rFonts w:ascii="Arial" w:eastAsia="Arial" w:hAnsi="Arial" w:cs="Arial"/>
                                <w:sz w:val="18"/>
                                <w:szCs w:val="18"/>
                                <w:lang w:bidi="sv-SE"/>
                              </w:rPr>
                              <w:t>3.</w:t>
                            </w:r>
                            <w:r>
                              <w:rPr>
                                <w:rFonts w:ascii="Arial" w:eastAsia="Arial" w:hAnsi="Arial" w:cs="Arial"/>
                                <w:sz w:val="18"/>
                                <w:szCs w:val="18"/>
                                <w:lang w:bidi="sv-SE"/>
                              </w:rPr>
                              <w:tab/>
                              <w:t>Nedre sätesstolpe</w:t>
                            </w:r>
                          </w:p>
                        </w:txbxContent>
                      </v:textbox>
                    </v:shape>
                  </w:pict>
                </mc:Fallback>
              </mc:AlternateContent>
            </w:r>
            <w:r w:rsidR="00E20EE2" w:rsidRPr="00167921">
              <w:rPr>
                <w:noProof/>
                <w:lang w:bidi="sv-SE"/>
              </w:rPr>
              <w:drawing>
                <wp:inline distT="0" distB="0" distL="0" distR="0" wp14:anchorId="30D64EAD" wp14:editId="28951C2A">
                  <wp:extent cx="2712720" cy="2700655"/>
                  <wp:effectExtent l="0" t="0" r="0" b="0"/>
                  <wp:docPr id="64" name="Picutre 64"/>
                  <wp:cNvGraphicFramePr/>
                  <a:graphic xmlns:a="http://schemas.openxmlformats.org/drawingml/2006/main">
                    <a:graphicData uri="http://schemas.openxmlformats.org/drawingml/2006/picture">
                      <pic:pic xmlns:pic="http://schemas.openxmlformats.org/drawingml/2006/picture">
                        <pic:nvPicPr>
                          <pic:cNvPr id="64" name="Picture 64"/>
                          <pic:cNvPicPr/>
                        </pic:nvPicPr>
                        <pic:blipFill>
                          <a:blip r:embed="rId80"/>
                          <a:stretch/>
                        </pic:blipFill>
                        <pic:spPr>
                          <a:xfrm>
                            <a:off x="0" y="0"/>
                            <a:ext cx="2712720" cy="2700655"/>
                          </a:xfrm>
                          <a:prstGeom prst="rect">
                            <a:avLst/>
                          </a:prstGeom>
                        </pic:spPr>
                      </pic:pic>
                    </a:graphicData>
                  </a:graphic>
                </wp:inline>
              </w:drawing>
            </w:r>
          </w:p>
        </w:tc>
      </w:tr>
    </w:tbl>
    <w:p w14:paraId="32EC7A06" w14:textId="77777777" w:rsidR="00CB32B3" w:rsidRDefault="00CB32B3" w:rsidP="000B1F66">
      <w:pPr>
        <w:pStyle w:val="Heading11"/>
        <w:sectPr w:rsidR="00CB32B3" w:rsidSect="00200589">
          <w:headerReference w:type="default" r:id="rId81"/>
          <w:pgSz w:w="11909" w:h="16834"/>
          <w:pgMar w:top="1570" w:right="1056" w:bottom="1087" w:left="1032" w:header="567" w:footer="567" w:gutter="0"/>
          <w:cols w:space="720"/>
          <w:noEndnote/>
          <w:docGrid w:linePitch="360"/>
        </w:sectPr>
      </w:pPr>
      <w:bookmarkStart w:id="38" w:name="bookmark39"/>
    </w:p>
    <w:p w14:paraId="270C8C9B" w14:textId="18F06493" w:rsidR="0050114A" w:rsidRPr="00167921" w:rsidRDefault="00343509" w:rsidP="000B1F66">
      <w:pPr>
        <w:pStyle w:val="Heading11"/>
      </w:pPr>
      <w:bookmarkStart w:id="39" w:name="_Toc240364856"/>
      <w:r w:rsidRPr="00167921">
        <w:rPr>
          <w:lang w:bidi="sv-SE"/>
        </w:rPr>
        <w:lastRenderedPageBreak/>
        <w:t>7.1</w:t>
      </w:r>
      <w:r w:rsidRPr="00167921">
        <w:rPr>
          <w:lang w:bidi="sv-SE"/>
        </w:rPr>
        <w:tab/>
      </w:r>
      <w:r w:rsidR="00E20EE2" w:rsidRPr="00167921">
        <w:rPr>
          <w:rStyle w:val="Heading10"/>
          <w:b/>
          <w:lang w:bidi="sv-SE"/>
        </w:rPr>
        <w:t>Nedmontering</w:t>
      </w:r>
      <w:bookmarkEnd w:id="38"/>
      <w:bookmarkEnd w:id="39"/>
    </w:p>
    <w:p w14:paraId="277ACFB5" w14:textId="77777777" w:rsidR="0050114A" w:rsidRPr="00167921" w:rsidRDefault="00E20EE2" w:rsidP="00CB32B3">
      <w:pPr>
        <w:pStyle w:val="body"/>
        <w:jc w:val="both"/>
      </w:pPr>
      <w:r w:rsidRPr="00167921">
        <w:rPr>
          <w:rStyle w:val="BodyTextChar"/>
          <w:lang w:bidi="sv-SE"/>
        </w:rPr>
        <w:t>Du kan montera ned den mobila scootern i olika delar: © sätet, @ bakre underredet, @ främre underredet, @ korgen, © batteriboxen. Inga verktyg behövs för att nedmontera eller återmontera den mobila scootern. Den mobila scootern måste alltid nedmonteras eller monteras på en plan, torr yta med tillräckligt utrymme för dig att utföra arbetet och flytta dig runt scootern – cirka 1,5 meter i alla riktningar.</w:t>
      </w:r>
    </w:p>
    <w:p w14:paraId="2D7F0B7A" w14:textId="3986A2AA" w:rsidR="0050114A" w:rsidRPr="00CB32B3" w:rsidRDefault="00E20EE2" w:rsidP="000B1F66">
      <w:pPr>
        <w:pStyle w:val="Heading11"/>
      </w:pPr>
      <w:bookmarkStart w:id="40" w:name="_Toc240364857"/>
      <w:r w:rsidRPr="00CB32B3">
        <w:rPr>
          <w:rStyle w:val="Tablecaption"/>
          <w:sz w:val="28"/>
          <w:szCs w:val="28"/>
          <w:lang w:bidi="sv-SE"/>
        </w:rPr>
        <w:t xml:space="preserve">7.2 </w:t>
      </w:r>
      <w:r w:rsidRPr="00CB32B3">
        <w:rPr>
          <w:rStyle w:val="Tablecaption"/>
          <w:sz w:val="28"/>
          <w:szCs w:val="28"/>
          <w:lang w:bidi="sv-SE"/>
        </w:rPr>
        <w:tab/>
        <w:t>Åtgärder vid nedmonteringen</w:t>
      </w:r>
      <w:bookmarkEnd w:id="40"/>
    </w:p>
    <w:tbl>
      <w:tblPr>
        <w:tblOverlap w:val="never"/>
        <w:tblW w:w="0" w:type="auto"/>
        <w:tblLayout w:type="fixed"/>
        <w:tblCellMar>
          <w:left w:w="10" w:type="dxa"/>
          <w:right w:w="10" w:type="dxa"/>
        </w:tblCellMar>
        <w:tblLook w:val="04A0" w:firstRow="1" w:lastRow="0" w:firstColumn="1" w:lastColumn="0" w:noHBand="0" w:noVBand="1"/>
      </w:tblPr>
      <w:tblGrid>
        <w:gridCol w:w="1733"/>
        <w:gridCol w:w="7906"/>
      </w:tblGrid>
      <w:tr w:rsidR="0050114A" w:rsidRPr="00167921" w14:paraId="44056105" w14:textId="77777777" w:rsidTr="00CB32B3">
        <w:trPr>
          <w:trHeight w:val="1190"/>
        </w:trPr>
        <w:tc>
          <w:tcPr>
            <w:tcW w:w="1733" w:type="dxa"/>
          </w:tcPr>
          <w:p w14:paraId="7DE80E0D" w14:textId="77777777" w:rsidR="0050114A" w:rsidRPr="00167921" w:rsidRDefault="00E20EE2" w:rsidP="00EE6E5C">
            <w:pPr>
              <w:rPr>
                <w:sz w:val="2"/>
                <w:szCs w:val="2"/>
              </w:rPr>
            </w:pPr>
            <w:r w:rsidRPr="00167921">
              <w:rPr>
                <w:noProof/>
                <w:lang w:bidi="sv-SE"/>
              </w:rPr>
              <w:drawing>
                <wp:inline distT="0" distB="0" distL="0" distR="0" wp14:anchorId="7B663E83" wp14:editId="1C791DD4">
                  <wp:extent cx="1103630" cy="755650"/>
                  <wp:effectExtent l="0" t="0" r="0" b="0"/>
                  <wp:docPr id="65" name="Picutre 65"/>
                  <wp:cNvGraphicFramePr/>
                  <a:graphic xmlns:a="http://schemas.openxmlformats.org/drawingml/2006/main">
                    <a:graphicData uri="http://schemas.openxmlformats.org/drawingml/2006/picture">
                      <pic:pic xmlns:pic="http://schemas.openxmlformats.org/drawingml/2006/picture">
                        <pic:nvPicPr>
                          <pic:cNvPr id="65" name="Picture 65"/>
                          <pic:cNvPicPr/>
                        </pic:nvPicPr>
                        <pic:blipFill>
                          <a:blip r:embed="rId82"/>
                          <a:stretch/>
                        </pic:blipFill>
                        <pic:spPr>
                          <a:xfrm>
                            <a:off x="0" y="0"/>
                            <a:ext cx="1103630" cy="755650"/>
                          </a:xfrm>
                          <a:prstGeom prst="rect">
                            <a:avLst/>
                          </a:prstGeom>
                        </pic:spPr>
                      </pic:pic>
                    </a:graphicData>
                  </a:graphic>
                </wp:inline>
              </w:drawing>
            </w:r>
          </w:p>
        </w:tc>
        <w:tc>
          <w:tcPr>
            <w:tcW w:w="7906" w:type="dxa"/>
            <w:vAlign w:val="center"/>
          </w:tcPr>
          <w:p w14:paraId="4A6FF48B" w14:textId="77777777" w:rsidR="0050114A" w:rsidRPr="00167921" w:rsidRDefault="00E20EE2" w:rsidP="00CB32B3">
            <w:pPr>
              <w:pStyle w:val="Other0"/>
              <w:jc w:val="both"/>
            </w:pPr>
            <w:r w:rsidRPr="00167921">
              <w:rPr>
                <w:rStyle w:val="Other"/>
                <w:lang w:bidi="sv-SE"/>
              </w:rPr>
              <w:t>VARNING - Lyft inte större vikt än du är kapabel att klara av. Be andra om hjälp om det behövs när du monterar ned eller monterar den mobila scootern.</w:t>
            </w:r>
          </w:p>
        </w:tc>
      </w:tr>
    </w:tbl>
    <w:p w14:paraId="35DEC2F8" w14:textId="637EC1F2" w:rsidR="0050114A" w:rsidRPr="00CB32B3" w:rsidRDefault="0050114A" w:rsidP="00EE6E5C">
      <w:pPr>
        <w:rPr>
          <w:sz w:val="20"/>
          <w:szCs w:val="20"/>
        </w:rPr>
      </w:pPr>
    </w:p>
    <w:p w14:paraId="3DEA6F06" w14:textId="6E2114BF" w:rsidR="0050114A" w:rsidRPr="00167921" w:rsidRDefault="00CB32B3" w:rsidP="00EE6E5C">
      <w:pPr>
        <w:rPr>
          <w:sz w:val="2"/>
          <w:szCs w:val="2"/>
        </w:rPr>
      </w:pPr>
      <w:r w:rsidRPr="00167921">
        <w:rPr>
          <w:noProof/>
          <w:lang w:bidi="sv-SE"/>
        </w:rPr>
        <mc:AlternateContent>
          <mc:Choice Requires="wps">
            <w:drawing>
              <wp:anchor distT="0" distB="0" distL="114300" distR="114300" simplePos="0" relativeHeight="251676672" behindDoc="0" locked="0" layoutInCell="1" allowOverlap="1" wp14:anchorId="0DED0D8B" wp14:editId="1EDDB2EB">
                <wp:simplePos x="0" y="0"/>
                <wp:positionH relativeFrom="column">
                  <wp:posOffset>392429</wp:posOffset>
                </wp:positionH>
                <wp:positionV relativeFrom="paragraph">
                  <wp:posOffset>189865</wp:posOffset>
                </wp:positionV>
                <wp:extent cx="1438275" cy="1175658"/>
                <wp:effectExtent l="0" t="0" r="9525" b="5715"/>
                <wp:wrapNone/>
                <wp:docPr id="1186351694" name="Text Box 1"/>
                <wp:cNvGraphicFramePr/>
                <a:graphic xmlns:a="http://schemas.openxmlformats.org/drawingml/2006/main">
                  <a:graphicData uri="http://schemas.microsoft.com/office/word/2010/wordprocessingShape">
                    <wps:wsp>
                      <wps:cNvSpPr txBox="1"/>
                      <wps:spPr>
                        <a:xfrm>
                          <a:off x="0" y="0"/>
                          <a:ext cx="1438275" cy="1175658"/>
                        </a:xfrm>
                        <a:prstGeom prst="rect">
                          <a:avLst/>
                        </a:prstGeom>
                        <a:solidFill>
                          <a:schemeClr val="bg1"/>
                        </a:solidFill>
                        <a:ln w="6350">
                          <a:noFill/>
                        </a:ln>
                      </wps:spPr>
                      <wps:txbx>
                        <w:txbxContent>
                          <w:p w14:paraId="0775E1FB" w14:textId="77777777" w:rsidR="00CB32B3" w:rsidRPr="00CB32B3" w:rsidRDefault="00CB32B3" w:rsidP="00CB32B3">
                            <w:pPr>
                              <w:rPr>
                                <w:rFonts w:ascii="Arial" w:hAnsi="Arial" w:cs="Arial"/>
                                <w:b/>
                                <w:bCs/>
                              </w:rPr>
                            </w:pPr>
                            <w:r w:rsidRPr="00CB32B3">
                              <w:rPr>
                                <w:rFonts w:ascii="Arial" w:eastAsia="Arial" w:hAnsi="Arial" w:cs="Arial"/>
                                <w:b/>
                                <w:lang w:bidi="sv-SE"/>
                              </w:rPr>
                              <w:t>Bildförklaring</w:t>
                            </w:r>
                          </w:p>
                          <w:p w14:paraId="506B1334" w14:textId="3B2917B1" w:rsidR="00CB32B3" w:rsidRPr="00CB32B3" w:rsidRDefault="00CB32B3" w:rsidP="00CB32B3">
                            <w:pPr>
                              <w:ind w:left="284" w:hanging="284"/>
                              <w:rPr>
                                <w:rFonts w:ascii="Arial" w:hAnsi="Arial" w:cs="Arial"/>
                                <w:sz w:val="22"/>
                                <w:szCs w:val="22"/>
                              </w:rPr>
                            </w:pPr>
                            <w:r w:rsidRPr="00CB32B3">
                              <w:rPr>
                                <w:rFonts w:ascii="Arial" w:eastAsia="Arial" w:hAnsi="Arial" w:cs="Arial"/>
                                <w:sz w:val="22"/>
                                <w:szCs w:val="22"/>
                                <w:lang w:bidi="sv-SE"/>
                              </w:rPr>
                              <w:t xml:space="preserve">1. </w:t>
                            </w:r>
                            <w:r w:rsidRPr="00CB32B3">
                              <w:rPr>
                                <w:rFonts w:ascii="Arial" w:eastAsia="Arial" w:hAnsi="Arial" w:cs="Arial"/>
                                <w:sz w:val="22"/>
                                <w:szCs w:val="22"/>
                                <w:lang w:bidi="sv-SE"/>
                              </w:rPr>
                              <w:tab/>
                              <w:t>Säte</w:t>
                            </w:r>
                          </w:p>
                          <w:p w14:paraId="36CC947F" w14:textId="262D2F7F" w:rsidR="00CB32B3" w:rsidRPr="00CB32B3" w:rsidRDefault="00CB32B3" w:rsidP="00CB32B3">
                            <w:pPr>
                              <w:ind w:left="284" w:hanging="284"/>
                              <w:rPr>
                                <w:rFonts w:ascii="Arial" w:hAnsi="Arial" w:cs="Arial"/>
                                <w:sz w:val="22"/>
                                <w:szCs w:val="22"/>
                              </w:rPr>
                            </w:pPr>
                            <w:r w:rsidRPr="00CB32B3">
                              <w:rPr>
                                <w:rFonts w:ascii="Arial" w:eastAsia="Arial" w:hAnsi="Arial" w:cs="Arial"/>
                                <w:sz w:val="22"/>
                                <w:szCs w:val="22"/>
                                <w:lang w:bidi="sv-SE"/>
                              </w:rPr>
                              <w:t xml:space="preserve">2. </w:t>
                            </w:r>
                            <w:r w:rsidRPr="00CB32B3">
                              <w:rPr>
                                <w:rFonts w:ascii="Arial" w:eastAsia="Arial" w:hAnsi="Arial" w:cs="Arial"/>
                                <w:sz w:val="22"/>
                                <w:szCs w:val="22"/>
                                <w:lang w:bidi="sv-SE"/>
                              </w:rPr>
                              <w:tab/>
                              <w:t>Bakre underrede</w:t>
                            </w:r>
                          </w:p>
                          <w:p w14:paraId="6169A779" w14:textId="7120AF30" w:rsidR="00CB32B3" w:rsidRPr="00CB32B3" w:rsidRDefault="00CB32B3" w:rsidP="00CB32B3">
                            <w:pPr>
                              <w:ind w:left="284" w:hanging="284"/>
                              <w:rPr>
                                <w:rFonts w:ascii="Arial" w:hAnsi="Arial" w:cs="Arial"/>
                                <w:sz w:val="22"/>
                                <w:szCs w:val="22"/>
                              </w:rPr>
                            </w:pPr>
                            <w:r w:rsidRPr="00CB32B3">
                              <w:rPr>
                                <w:rFonts w:ascii="Arial" w:eastAsia="Arial" w:hAnsi="Arial" w:cs="Arial"/>
                                <w:sz w:val="22"/>
                                <w:szCs w:val="22"/>
                                <w:lang w:bidi="sv-SE"/>
                              </w:rPr>
                              <w:t>3.</w:t>
                            </w:r>
                            <w:r w:rsidRPr="00CB32B3">
                              <w:rPr>
                                <w:rFonts w:ascii="Arial" w:eastAsia="Arial" w:hAnsi="Arial" w:cs="Arial"/>
                                <w:sz w:val="22"/>
                                <w:szCs w:val="22"/>
                                <w:lang w:bidi="sv-SE"/>
                              </w:rPr>
                              <w:tab/>
                              <w:t>Batteribox</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ED0D8B" id="_x0000_s1034" type="#_x0000_t202" style="position:absolute;margin-left:30.9pt;margin-top:14.95pt;width:113.25pt;height:92.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" fillcolor="white [3212]" stroked="f" strokeweight=".5pt">
                <v:textbox inset="0,0,0,0">
                  <w:txbxContent>
                    <w:p w14:paraId="0775E1FB" w14:textId="77777777" w:rsidR="00CB32B3" w:rsidRPr="00CB32B3" w:rsidRDefault="00CB32B3" w:rsidP="00CB32B3">
                      <w:pPr>
                        <w:rPr>
                          <w:rFonts w:ascii="Arial" w:hAnsi="Arial" w:cs="Arial"/>
                          <w:b/>
                          <w:bCs/>
                        </w:rPr>
                      </w:pPr>
                      <w:r w:rsidRPr="00CB32B3">
                        <w:rPr>
                          <w:rFonts w:ascii="Arial" w:eastAsia="Arial" w:hAnsi="Arial" w:cs="Arial"/>
                          <w:b/>
                          <w:lang w:bidi="sv-SE"/>
                        </w:rPr>
                        <w:t>Bildförklaring</w:t>
                      </w:r>
                    </w:p>
                    <w:p w14:paraId="506B1334" w14:textId="3B2917B1" w:rsidR="00CB32B3" w:rsidRPr="00CB32B3" w:rsidRDefault="00CB32B3" w:rsidP="00CB32B3">
                      <w:pPr>
                        <w:ind w:left="284" w:hanging="284"/>
                        <w:rPr>
                          <w:rFonts w:ascii="Arial" w:hAnsi="Arial" w:cs="Arial"/>
                          <w:sz w:val="22"/>
                          <w:szCs w:val="22"/>
                        </w:rPr>
                      </w:pPr>
                      <w:r w:rsidRPr="00CB32B3">
                        <w:rPr>
                          <w:rFonts w:ascii="Arial" w:eastAsia="Arial" w:hAnsi="Arial" w:cs="Arial"/>
                          <w:sz w:val="22"/>
                          <w:szCs w:val="22"/>
                          <w:lang w:bidi="sv-SE"/>
                        </w:rPr>
                        <w:t xml:space="preserve">1. </w:t>
                      </w:r>
                      <w:r w:rsidRPr="00CB32B3">
                        <w:rPr>
                          <w:rFonts w:ascii="Arial" w:eastAsia="Arial" w:hAnsi="Arial" w:cs="Arial"/>
                          <w:sz w:val="22"/>
                          <w:szCs w:val="22"/>
                          <w:lang w:bidi="sv-SE"/>
                        </w:rPr>
                        <w:tab/>
                        <w:t>Säte</w:t>
                      </w:r>
                    </w:p>
                    <w:p w14:paraId="36CC947F" w14:textId="262D2F7F" w:rsidR="00CB32B3" w:rsidRPr="00CB32B3" w:rsidRDefault="00CB32B3" w:rsidP="00CB32B3">
                      <w:pPr>
                        <w:ind w:left="284" w:hanging="284"/>
                        <w:rPr>
                          <w:rFonts w:ascii="Arial" w:hAnsi="Arial" w:cs="Arial"/>
                          <w:sz w:val="22"/>
                          <w:szCs w:val="22"/>
                        </w:rPr>
                      </w:pPr>
                      <w:r w:rsidRPr="00CB32B3">
                        <w:rPr>
                          <w:rFonts w:ascii="Arial" w:eastAsia="Arial" w:hAnsi="Arial" w:cs="Arial"/>
                          <w:sz w:val="22"/>
                          <w:szCs w:val="22"/>
                          <w:lang w:bidi="sv-SE"/>
                        </w:rPr>
                        <w:t xml:space="preserve">2. </w:t>
                      </w:r>
                      <w:r w:rsidRPr="00CB32B3">
                        <w:rPr>
                          <w:rFonts w:ascii="Arial" w:eastAsia="Arial" w:hAnsi="Arial" w:cs="Arial"/>
                          <w:sz w:val="22"/>
                          <w:szCs w:val="22"/>
                          <w:lang w:bidi="sv-SE"/>
                        </w:rPr>
                        <w:tab/>
                        <w:t>Bakre underrede</w:t>
                      </w:r>
                    </w:p>
                    <w:p w14:paraId="6169A779" w14:textId="7120AF30" w:rsidR="00CB32B3" w:rsidRPr="00CB32B3" w:rsidRDefault="00CB32B3" w:rsidP="00CB32B3">
                      <w:pPr>
                        <w:ind w:left="284" w:hanging="284"/>
                        <w:rPr>
                          <w:rFonts w:ascii="Arial" w:hAnsi="Arial" w:cs="Arial"/>
                          <w:sz w:val="22"/>
                          <w:szCs w:val="22"/>
                        </w:rPr>
                      </w:pPr>
                      <w:r w:rsidRPr="00CB32B3">
                        <w:rPr>
                          <w:rFonts w:ascii="Arial" w:eastAsia="Arial" w:hAnsi="Arial" w:cs="Arial"/>
                          <w:sz w:val="22"/>
                          <w:szCs w:val="22"/>
                          <w:lang w:bidi="sv-SE"/>
                        </w:rPr>
                        <w:t>3.</w:t>
                      </w:r>
                      <w:r w:rsidRPr="00CB32B3">
                        <w:rPr>
                          <w:rFonts w:ascii="Arial" w:eastAsia="Arial" w:hAnsi="Arial" w:cs="Arial"/>
                          <w:sz w:val="22"/>
                          <w:szCs w:val="22"/>
                          <w:lang w:bidi="sv-SE"/>
                        </w:rPr>
                        <w:tab/>
                        <w:t>Batteribox</w:t>
                      </w:r>
                    </w:p>
                  </w:txbxContent>
                </v:textbox>
              </v:shape>
            </w:pict>
          </mc:Fallback>
        </mc:AlternateContent>
      </w:r>
      <w:r w:rsidR="00E20EE2" w:rsidRPr="00167921">
        <w:rPr>
          <w:noProof/>
          <w:lang w:bidi="sv-SE"/>
        </w:rPr>
        <w:drawing>
          <wp:inline distT="0" distB="0" distL="0" distR="0" wp14:anchorId="6D7A19C4" wp14:editId="003B668C">
            <wp:extent cx="6169025" cy="1487170"/>
            <wp:effectExtent l="0" t="0" r="0" b="0"/>
            <wp:docPr id="66" name="Picutre 66"/>
            <wp:cNvGraphicFramePr/>
            <a:graphic xmlns:a="http://schemas.openxmlformats.org/drawingml/2006/main">
              <a:graphicData uri="http://schemas.openxmlformats.org/drawingml/2006/picture">
                <pic:pic xmlns:pic="http://schemas.openxmlformats.org/drawingml/2006/picture">
                  <pic:nvPicPr>
                    <pic:cNvPr id="66" name="Picture 66"/>
                    <pic:cNvPicPr/>
                  </pic:nvPicPr>
                  <pic:blipFill>
                    <a:blip r:embed="rId83"/>
                    <a:stretch/>
                  </pic:blipFill>
                  <pic:spPr>
                    <a:xfrm>
                      <a:off x="0" y="0"/>
                      <a:ext cx="6169025" cy="1487170"/>
                    </a:xfrm>
                    <a:prstGeom prst="rect">
                      <a:avLst/>
                    </a:prstGeom>
                  </pic:spPr>
                </pic:pic>
              </a:graphicData>
            </a:graphic>
          </wp:inline>
        </w:drawing>
      </w:r>
    </w:p>
    <w:p w14:paraId="65B2053B" w14:textId="77777777" w:rsidR="0050114A" w:rsidRDefault="00E20EE2" w:rsidP="00EE6E5C">
      <w:pPr>
        <w:pStyle w:val="Picturecaption0"/>
        <w:jc w:val="right"/>
        <w:rPr>
          <w:rStyle w:val="Picturecaption"/>
        </w:rPr>
      </w:pPr>
      <w:r w:rsidRPr="00167921">
        <w:rPr>
          <w:rStyle w:val="Picturecaption"/>
          <w:lang w:bidi="sv-SE"/>
        </w:rPr>
        <w:t>Figur 7. Nedmontering av den mobila scootern</w:t>
      </w:r>
    </w:p>
    <w:p w14:paraId="7C3B5434" w14:textId="77777777" w:rsidR="00CB32B3" w:rsidRPr="00167921" w:rsidRDefault="00CB32B3" w:rsidP="00EE6E5C">
      <w:pPr>
        <w:pStyle w:val="Picturecaption0"/>
        <w:jc w:val="right"/>
      </w:pPr>
    </w:p>
    <w:p w14:paraId="797F9048" w14:textId="19276F95" w:rsidR="0050114A" w:rsidRPr="00167921" w:rsidRDefault="00343509" w:rsidP="00CB32B3">
      <w:pPr>
        <w:pStyle w:val="BodyText"/>
        <w:ind w:left="426" w:hanging="426"/>
        <w:jc w:val="both"/>
      </w:pPr>
      <w:r w:rsidRPr="00167921">
        <w:rPr>
          <w:lang w:bidi="sv-SE"/>
        </w:rPr>
        <w:t>1.</w:t>
      </w:r>
      <w:r w:rsidRPr="00167921">
        <w:rPr>
          <w:lang w:bidi="sv-SE"/>
        </w:rPr>
        <w:tab/>
      </w:r>
      <w:r w:rsidR="00E20EE2" w:rsidRPr="00167921">
        <w:rPr>
          <w:rStyle w:val="BodyTextChar"/>
          <w:lang w:bidi="sv-SE"/>
        </w:rPr>
        <w:t>Ta bort sätet från den mobila scootern genom att dra det rakt uppåt. Om du stöter på motstånd vid borttagningen av sätet, frigör sätets svängspak och gunga försiktigt sätet fram och tillbaka medan du lyfter det.</w:t>
      </w:r>
    </w:p>
    <w:p w14:paraId="2DCF10EB" w14:textId="427838CA" w:rsidR="0050114A" w:rsidRPr="00167921" w:rsidRDefault="00343509" w:rsidP="00CB32B3">
      <w:pPr>
        <w:pStyle w:val="BodyText"/>
        <w:ind w:left="426" w:hanging="426"/>
        <w:jc w:val="both"/>
      </w:pPr>
      <w:r w:rsidRPr="00167921">
        <w:rPr>
          <w:lang w:bidi="sv-SE"/>
        </w:rPr>
        <w:t>2.</w:t>
      </w:r>
      <w:r w:rsidRPr="00167921">
        <w:rPr>
          <w:lang w:bidi="sv-SE"/>
        </w:rPr>
        <w:tab/>
      </w:r>
      <w:r w:rsidR="00E20EE2" w:rsidRPr="00167921">
        <w:rPr>
          <w:rStyle w:val="BodyTextChar"/>
          <w:lang w:bidi="sv-SE"/>
        </w:rPr>
        <w:t>Ta bort batteripaketet från den mobila scootern genom att dra det rakt uppåt.</w:t>
      </w:r>
    </w:p>
    <w:p w14:paraId="7BC8DD76" w14:textId="047D9296" w:rsidR="0050114A" w:rsidRPr="00167921" w:rsidRDefault="00343509" w:rsidP="000B1F66">
      <w:pPr>
        <w:pStyle w:val="Heading11"/>
      </w:pPr>
      <w:bookmarkStart w:id="41" w:name="_Toc240364858"/>
      <w:r w:rsidRPr="00167921">
        <w:rPr>
          <w:lang w:bidi="sv-SE"/>
        </w:rPr>
        <w:t>7.3</w:t>
      </w:r>
      <w:r w:rsidRPr="00167921">
        <w:rPr>
          <w:lang w:bidi="sv-SE"/>
        </w:rPr>
        <w:tab/>
      </w:r>
      <w:r w:rsidR="00E20EE2" w:rsidRPr="00167921">
        <w:rPr>
          <w:rStyle w:val="Heading10"/>
          <w:b/>
          <w:lang w:bidi="sv-SE"/>
        </w:rPr>
        <w:t>Separering av underredet</w:t>
      </w:r>
      <w:bookmarkEnd w:id="41"/>
    </w:p>
    <w:tbl>
      <w:tblPr>
        <w:tblOverlap w:val="never"/>
        <w:tblW w:w="0" w:type="auto"/>
        <w:tblLayout w:type="fixed"/>
        <w:tblCellMar>
          <w:left w:w="10" w:type="dxa"/>
          <w:right w:w="10" w:type="dxa"/>
        </w:tblCellMar>
        <w:tblLook w:val="04A0" w:firstRow="1" w:lastRow="0" w:firstColumn="1" w:lastColumn="0" w:noHBand="0" w:noVBand="1"/>
      </w:tblPr>
      <w:tblGrid>
        <w:gridCol w:w="1733"/>
        <w:gridCol w:w="7978"/>
      </w:tblGrid>
      <w:tr w:rsidR="0050114A" w:rsidRPr="00167921" w14:paraId="33A62785" w14:textId="77777777" w:rsidTr="00CB32B3">
        <w:trPr>
          <w:trHeight w:val="1229"/>
        </w:trPr>
        <w:tc>
          <w:tcPr>
            <w:tcW w:w="1733" w:type="dxa"/>
          </w:tcPr>
          <w:p w14:paraId="63E4ECC1" w14:textId="77777777" w:rsidR="0050114A" w:rsidRPr="00167921" w:rsidRDefault="00E20EE2" w:rsidP="00EE6E5C">
            <w:pPr>
              <w:rPr>
                <w:sz w:val="2"/>
                <w:szCs w:val="2"/>
              </w:rPr>
            </w:pPr>
            <w:r w:rsidRPr="00167921">
              <w:rPr>
                <w:noProof/>
                <w:lang w:bidi="sv-SE"/>
              </w:rPr>
              <w:drawing>
                <wp:inline distT="0" distB="0" distL="0" distR="0" wp14:anchorId="01D9C388" wp14:editId="1A2EF481">
                  <wp:extent cx="1103630" cy="780415"/>
                  <wp:effectExtent l="0" t="0" r="0" b="0"/>
                  <wp:docPr id="67" name="Picutre 67"/>
                  <wp:cNvGraphicFramePr/>
                  <a:graphic xmlns:a="http://schemas.openxmlformats.org/drawingml/2006/main">
                    <a:graphicData uri="http://schemas.openxmlformats.org/drawingml/2006/picture">
                      <pic:pic xmlns:pic="http://schemas.openxmlformats.org/drawingml/2006/picture">
                        <pic:nvPicPr>
                          <pic:cNvPr id="67" name="Picture 67"/>
                          <pic:cNvPicPr/>
                        </pic:nvPicPr>
                        <pic:blipFill>
                          <a:blip r:embed="rId84"/>
                          <a:stretch/>
                        </pic:blipFill>
                        <pic:spPr>
                          <a:xfrm>
                            <a:off x="0" y="0"/>
                            <a:ext cx="1103630" cy="780415"/>
                          </a:xfrm>
                          <a:prstGeom prst="rect">
                            <a:avLst/>
                          </a:prstGeom>
                        </pic:spPr>
                      </pic:pic>
                    </a:graphicData>
                  </a:graphic>
                </wp:inline>
              </w:drawing>
            </w:r>
          </w:p>
        </w:tc>
        <w:tc>
          <w:tcPr>
            <w:tcW w:w="7978" w:type="dxa"/>
            <w:vAlign w:val="center"/>
          </w:tcPr>
          <w:p w14:paraId="605B8FBD" w14:textId="56AE4043" w:rsidR="0050114A" w:rsidRPr="00167921" w:rsidRDefault="00E20EE2" w:rsidP="00CB32B3">
            <w:pPr>
              <w:pStyle w:val="Other0"/>
              <w:jc w:val="both"/>
            </w:pPr>
            <w:r w:rsidRPr="00167921">
              <w:rPr>
                <w:rStyle w:val="Other"/>
                <w:lang w:bidi="sv-SE"/>
              </w:rPr>
              <w:t>FÖRSIKTIGHET - Innan du påbörjar monteringen, luta den bakre delen av den mobila scootern lite bakåt på de stabiliserande hjulen. Det förhindrar att den tippar bakåt, såsom visas i figur 8.</w:t>
            </w:r>
          </w:p>
        </w:tc>
      </w:tr>
    </w:tbl>
    <w:p w14:paraId="0846D556" w14:textId="77777777" w:rsidR="0050114A" w:rsidRPr="00167921" w:rsidRDefault="0050114A" w:rsidP="00EE6E5C"/>
    <w:p w14:paraId="786D5ECB" w14:textId="75E42FB7" w:rsidR="0050114A" w:rsidRPr="00167921" w:rsidRDefault="00CB32B3" w:rsidP="00EE6E5C">
      <w:pPr>
        <w:rPr>
          <w:sz w:val="2"/>
          <w:szCs w:val="2"/>
        </w:rPr>
      </w:pPr>
      <w:r w:rsidRPr="00167921">
        <w:rPr>
          <w:noProof/>
          <w:lang w:bidi="sv-SE"/>
        </w:rPr>
        <mc:AlternateContent>
          <mc:Choice Requires="wps">
            <w:drawing>
              <wp:anchor distT="0" distB="0" distL="114300" distR="114300" simplePos="0" relativeHeight="251678720" behindDoc="0" locked="0" layoutInCell="1" allowOverlap="1" wp14:anchorId="44CC9BBD" wp14:editId="70E5CC24">
                <wp:simplePos x="0" y="0"/>
                <wp:positionH relativeFrom="column">
                  <wp:posOffset>394335</wp:posOffset>
                </wp:positionH>
                <wp:positionV relativeFrom="paragraph">
                  <wp:posOffset>68509</wp:posOffset>
                </wp:positionV>
                <wp:extent cx="1377244" cy="637822"/>
                <wp:effectExtent l="0" t="0" r="0" b="0"/>
                <wp:wrapNone/>
                <wp:docPr id="54851530" name="Text Box 1"/>
                <wp:cNvGraphicFramePr/>
                <a:graphic xmlns:a="http://schemas.openxmlformats.org/drawingml/2006/main">
                  <a:graphicData uri="http://schemas.microsoft.com/office/word/2010/wordprocessingShape">
                    <wps:wsp>
                      <wps:cNvSpPr txBox="1"/>
                      <wps:spPr>
                        <a:xfrm>
                          <a:off x="0" y="0"/>
                          <a:ext cx="1377244" cy="637822"/>
                        </a:xfrm>
                        <a:prstGeom prst="rect">
                          <a:avLst/>
                        </a:prstGeom>
                        <a:solidFill>
                          <a:schemeClr val="bg1"/>
                        </a:solidFill>
                        <a:ln w="6350">
                          <a:noFill/>
                        </a:ln>
                      </wps:spPr>
                      <wps:txbx>
                        <w:txbxContent>
                          <w:p w14:paraId="75F06B63" w14:textId="77777777" w:rsidR="00CB32B3" w:rsidRPr="00CB32B3" w:rsidRDefault="00CB32B3" w:rsidP="00CB32B3">
                            <w:pPr>
                              <w:rPr>
                                <w:rFonts w:ascii="Arial" w:hAnsi="Arial" w:cs="Arial"/>
                                <w:b/>
                                <w:bCs/>
                              </w:rPr>
                            </w:pPr>
                            <w:r w:rsidRPr="00CB32B3">
                              <w:rPr>
                                <w:rFonts w:ascii="Arial" w:eastAsia="Arial" w:hAnsi="Arial" w:cs="Arial"/>
                                <w:b/>
                                <w:lang w:bidi="sv-SE"/>
                              </w:rPr>
                              <w:t>Bildförklaring</w:t>
                            </w:r>
                          </w:p>
                          <w:p w14:paraId="2354BC70" w14:textId="3AD58554" w:rsidR="00CB32B3" w:rsidRPr="00CB32B3" w:rsidRDefault="00CB32B3" w:rsidP="00CB32B3">
                            <w:pPr>
                              <w:ind w:left="284" w:hanging="284"/>
                              <w:rPr>
                                <w:rFonts w:ascii="Arial" w:hAnsi="Arial" w:cs="Arial"/>
                                <w:sz w:val="22"/>
                                <w:szCs w:val="22"/>
                              </w:rPr>
                            </w:pPr>
                            <w:r w:rsidRPr="00CB32B3">
                              <w:rPr>
                                <w:rFonts w:ascii="Arial" w:eastAsia="Arial" w:hAnsi="Arial" w:cs="Arial"/>
                                <w:sz w:val="22"/>
                                <w:szCs w:val="22"/>
                                <w:lang w:bidi="sv-SE"/>
                              </w:rPr>
                              <w:t>1.</w:t>
                            </w:r>
                            <w:r w:rsidRPr="00CB32B3">
                              <w:rPr>
                                <w:rFonts w:ascii="Arial" w:eastAsia="Arial" w:hAnsi="Arial" w:cs="Arial"/>
                                <w:sz w:val="22"/>
                                <w:szCs w:val="22"/>
                                <w:lang w:bidi="sv-SE"/>
                              </w:rPr>
                              <w:tab/>
                              <w:t>Främre krok</w:t>
                            </w:r>
                          </w:p>
                          <w:p w14:paraId="67DAAA07" w14:textId="2C68B1EC" w:rsidR="00CB32B3" w:rsidRPr="00CB32B3" w:rsidRDefault="00CB32B3" w:rsidP="00CB32B3">
                            <w:pPr>
                              <w:ind w:left="284" w:hanging="284"/>
                              <w:rPr>
                                <w:rFonts w:ascii="Arial" w:hAnsi="Arial" w:cs="Arial"/>
                                <w:sz w:val="22"/>
                                <w:szCs w:val="22"/>
                              </w:rPr>
                            </w:pPr>
                            <w:r w:rsidRPr="00CB32B3">
                              <w:rPr>
                                <w:rFonts w:ascii="Arial" w:eastAsia="Arial" w:hAnsi="Arial" w:cs="Arial"/>
                                <w:sz w:val="22"/>
                                <w:szCs w:val="22"/>
                                <w:lang w:bidi="sv-SE"/>
                              </w:rPr>
                              <w:t>2.</w:t>
                            </w:r>
                            <w:r w:rsidRPr="00CB32B3">
                              <w:rPr>
                                <w:rFonts w:ascii="Arial" w:eastAsia="Arial" w:hAnsi="Arial" w:cs="Arial"/>
                                <w:sz w:val="22"/>
                                <w:szCs w:val="22"/>
                                <w:lang w:bidi="sv-SE"/>
                              </w:rPr>
                              <w:tab/>
                              <w:t>Nedre rör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CC9BBD" id="_x0000_s1035" type="#_x0000_t202" style="position:absolute;margin-left:31.05pt;margin-top:5.4pt;width:108.45pt;height:50.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" fillcolor="white [3212]" stroked="f" strokeweight=".5pt">
                <v:textbox inset="0,0,0,0">
                  <w:txbxContent>
                    <w:p w14:paraId="75F06B63" w14:textId="77777777" w:rsidR="00CB32B3" w:rsidRPr="00CB32B3" w:rsidRDefault="00CB32B3" w:rsidP="00CB32B3">
                      <w:pPr>
                        <w:rPr>
                          <w:rFonts w:ascii="Arial" w:hAnsi="Arial" w:cs="Arial"/>
                          <w:b/>
                          <w:bCs/>
                        </w:rPr>
                      </w:pPr>
                      <w:r w:rsidRPr="00CB32B3">
                        <w:rPr>
                          <w:rFonts w:ascii="Arial" w:eastAsia="Arial" w:hAnsi="Arial" w:cs="Arial"/>
                          <w:b/>
                          <w:lang w:bidi="sv-SE"/>
                        </w:rPr>
                        <w:t>Bildförklaring</w:t>
                      </w:r>
                    </w:p>
                    <w:p w14:paraId="2354BC70" w14:textId="3AD58554" w:rsidR="00CB32B3" w:rsidRPr="00CB32B3" w:rsidRDefault="00CB32B3" w:rsidP="00CB32B3">
                      <w:pPr>
                        <w:ind w:left="284" w:hanging="284"/>
                        <w:rPr>
                          <w:rFonts w:ascii="Arial" w:hAnsi="Arial" w:cs="Arial"/>
                          <w:sz w:val="22"/>
                          <w:szCs w:val="22"/>
                        </w:rPr>
                      </w:pPr>
                      <w:r w:rsidRPr="00CB32B3">
                        <w:rPr>
                          <w:rFonts w:ascii="Arial" w:eastAsia="Arial" w:hAnsi="Arial" w:cs="Arial"/>
                          <w:sz w:val="22"/>
                          <w:szCs w:val="22"/>
                          <w:lang w:bidi="sv-SE"/>
                        </w:rPr>
                        <w:t>1.</w:t>
                      </w:r>
                      <w:r w:rsidRPr="00CB32B3">
                        <w:rPr>
                          <w:rFonts w:ascii="Arial" w:eastAsia="Arial" w:hAnsi="Arial" w:cs="Arial"/>
                          <w:sz w:val="22"/>
                          <w:szCs w:val="22"/>
                          <w:lang w:bidi="sv-SE"/>
                        </w:rPr>
                        <w:tab/>
                        <w:t>Främre krok</w:t>
                      </w:r>
                    </w:p>
                    <w:p w14:paraId="67DAAA07" w14:textId="2C68B1EC" w:rsidR="00CB32B3" w:rsidRPr="00CB32B3" w:rsidRDefault="00CB32B3" w:rsidP="00CB32B3">
                      <w:pPr>
                        <w:ind w:left="284" w:hanging="284"/>
                        <w:rPr>
                          <w:rFonts w:ascii="Arial" w:hAnsi="Arial" w:cs="Arial"/>
                          <w:sz w:val="22"/>
                          <w:szCs w:val="22"/>
                        </w:rPr>
                      </w:pPr>
                      <w:r w:rsidRPr="00CB32B3">
                        <w:rPr>
                          <w:rFonts w:ascii="Arial" w:eastAsia="Arial" w:hAnsi="Arial" w:cs="Arial"/>
                          <w:sz w:val="22"/>
                          <w:szCs w:val="22"/>
                          <w:lang w:bidi="sv-SE"/>
                        </w:rPr>
                        <w:t>2.</w:t>
                      </w:r>
                      <w:r w:rsidRPr="00CB32B3">
                        <w:rPr>
                          <w:rFonts w:ascii="Arial" w:eastAsia="Arial" w:hAnsi="Arial" w:cs="Arial"/>
                          <w:sz w:val="22"/>
                          <w:szCs w:val="22"/>
                          <w:lang w:bidi="sv-SE"/>
                        </w:rPr>
                        <w:tab/>
                        <w:t>Nedre rör</w:t>
                      </w:r>
                    </w:p>
                  </w:txbxContent>
                </v:textbox>
              </v:shape>
            </w:pict>
          </mc:Fallback>
        </mc:AlternateContent>
      </w:r>
      <w:r w:rsidR="00E20EE2" w:rsidRPr="00167921">
        <w:rPr>
          <w:noProof/>
          <w:lang w:bidi="sv-SE"/>
        </w:rPr>
        <w:drawing>
          <wp:inline distT="0" distB="0" distL="0" distR="0" wp14:anchorId="1666AE47" wp14:editId="797243D1">
            <wp:extent cx="6228000" cy="2310130"/>
            <wp:effectExtent l="0" t="0" r="1905" b="0"/>
            <wp:docPr id="68" name="Picutre 68"/>
            <wp:cNvGraphicFramePr/>
            <a:graphic xmlns:a="http://schemas.openxmlformats.org/drawingml/2006/main">
              <a:graphicData uri="http://schemas.openxmlformats.org/drawingml/2006/picture">
                <pic:pic xmlns:pic="http://schemas.openxmlformats.org/drawingml/2006/picture">
                  <pic:nvPicPr>
                    <pic:cNvPr id="68" name="Picture 68"/>
                    <pic:cNvPicPr/>
                  </pic:nvPicPr>
                  <pic:blipFill>
                    <a:blip r:embed="rId85"/>
                    <a:stretch/>
                  </pic:blipFill>
                  <pic:spPr>
                    <a:xfrm>
                      <a:off x="0" y="0"/>
                      <a:ext cx="6228000" cy="2310130"/>
                    </a:xfrm>
                    <a:prstGeom prst="rect">
                      <a:avLst/>
                    </a:prstGeom>
                  </pic:spPr>
                </pic:pic>
              </a:graphicData>
            </a:graphic>
          </wp:inline>
        </w:drawing>
      </w:r>
    </w:p>
    <w:p w14:paraId="16DA8AAF" w14:textId="3F9FB648" w:rsidR="00C745AB" w:rsidRDefault="00E20EE2" w:rsidP="00CB32B3">
      <w:pPr>
        <w:pStyle w:val="Picturecaption0"/>
        <w:jc w:val="right"/>
        <w:rPr>
          <w:rStyle w:val="Picturecaption"/>
          <w:lang w:bidi="sv-SE"/>
        </w:rPr>
      </w:pPr>
      <w:r w:rsidRPr="00167921">
        <w:rPr>
          <w:rStyle w:val="Picturecaption"/>
          <w:lang w:bidi="sv-SE"/>
        </w:rPr>
        <w:t>Figur 8. Underredets spak för frisläppning</w:t>
      </w:r>
    </w:p>
    <w:p w14:paraId="6D20BE8C" w14:textId="77777777" w:rsidR="00C745AB" w:rsidRDefault="00C745AB">
      <w:pPr>
        <w:rPr>
          <w:rStyle w:val="Picturecaption"/>
          <w:lang w:bidi="sv-SE"/>
        </w:rPr>
      </w:pPr>
      <w:r>
        <w:rPr>
          <w:rStyle w:val="Picturecaption"/>
          <w:lang w:bidi="sv-SE"/>
        </w:rPr>
        <w:br w:type="page"/>
      </w:r>
    </w:p>
    <w:p w14:paraId="527DCFF4" w14:textId="77777777" w:rsidR="0050114A" w:rsidRPr="00167921" w:rsidRDefault="0050114A" w:rsidP="00CB32B3">
      <w:pPr>
        <w:pStyle w:val="Picturecaption0"/>
        <w:jc w:val="right"/>
      </w:pPr>
    </w:p>
    <w:p w14:paraId="590715A4" w14:textId="39AD0F8E" w:rsidR="0050114A" w:rsidRPr="00CB32B3" w:rsidRDefault="00343509" w:rsidP="00CB32B3">
      <w:pPr>
        <w:pStyle w:val="BodyText"/>
        <w:ind w:left="426" w:hanging="426"/>
        <w:jc w:val="both"/>
      </w:pPr>
      <w:bookmarkStart w:id="42" w:name="bookmark42"/>
      <w:r w:rsidRPr="00CB32B3">
        <w:rPr>
          <w:lang w:bidi="sv-SE"/>
        </w:rPr>
        <w:t>1.</w:t>
      </w:r>
      <w:r w:rsidRPr="00CB32B3">
        <w:rPr>
          <w:lang w:bidi="sv-SE"/>
        </w:rPr>
        <w:tab/>
      </w:r>
      <w:r w:rsidR="00E20EE2" w:rsidRPr="00CB32B3">
        <w:rPr>
          <w:rStyle w:val="BodyTextChar"/>
          <w:lang w:bidi="sv-SE"/>
        </w:rPr>
        <w:t>Efter att du har tagit bort sätet och batteriboxen (se avsnittet ”Åtgärder för nedmontering” på föregående sida), sänk styret och dra åt styrets justeringsratt. Se figur 4.</w:t>
      </w:r>
      <w:bookmarkEnd w:id="42"/>
    </w:p>
    <w:p w14:paraId="7FD62C03" w14:textId="3DDF46D4" w:rsidR="0050114A" w:rsidRPr="00CB32B3" w:rsidRDefault="00343509" w:rsidP="00CB32B3">
      <w:pPr>
        <w:pStyle w:val="BodyText"/>
        <w:ind w:left="426" w:hanging="426"/>
        <w:jc w:val="both"/>
      </w:pPr>
      <w:r w:rsidRPr="00CB32B3">
        <w:rPr>
          <w:lang w:bidi="sv-SE"/>
        </w:rPr>
        <w:t>2.</w:t>
      </w:r>
      <w:r w:rsidRPr="00CB32B3">
        <w:rPr>
          <w:lang w:bidi="sv-SE"/>
        </w:rPr>
        <w:tab/>
      </w:r>
      <w:r w:rsidR="00E20EE2" w:rsidRPr="00CB32B3">
        <w:rPr>
          <w:rStyle w:val="BodyTextChar"/>
          <w:lang w:bidi="sv-SE"/>
        </w:rPr>
        <w:t>Lyft underredets frigörande spak och flytta det främre underredet framåt tills krokarna på det främre underredet inte längre vilar mot röret på det bakre underredet.</w:t>
      </w:r>
    </w:p>
    <w:p w14:paraId="56635D75" w14:textId="71434C9E" w:rsidR="0050114A" w:rsidRPr="00CB32B3" w:rsidRDefault="00343509" w:rsidP="00CB32B3">
      <w:pPr>
        <w:pStyle w:val="BodyText"/>
        <w:ind w:left="426" w:hanging="426"/>
      </w:pPr>
      <w:r w:rsidRPr="00CB32B3">
        <w:rPr>
          <w:lang w:bidi="sv-SE"/>
        </w:rPr>
        <w:t>3.</w:t>
      </w:r>
      <w:r w:rsidRPr="00CB32B3">
        <w:rPr>
          <w:lang w:bidi="sv-SE"/>
        </w:rPr>
        <w:tab/>
      </w:r>
      <w:r w:rsidR="00E20EE2" w:rsidRPr="00CB32B3">
        <w:rPr>
          <w:rStyle w:val="BodyTextChar"/>
          <w:lang w:bidi="sv-SE"/>
        </w:rPr>
        <w:t>Separera sakta de två delarna av den mobila scootern. Se figur 8.</w:t>
      </w:r>
    </w:p>
    <w:p w14:paraId="3D0540C6" w14:textId="20C6449F" w:rsidR="0050114A" w:rsidRPr="00167921" w:rsidRDefault="00343509" w:rsidP="000B1F66">
      <w:pPr>
        <w:pStyle w:val="Heading11"/>
      </w:pPr>
      <w:bookmarkStart w:id="43" w:name="_Toc240364859"/>
      <w:r w:rsidRPr="00167921">
        <w:rPr>
          <w:lang w:bidi="sv-SE"/>
        </w:rPr>
        <w:t>7.4</w:t>
      </w:r>
      <w:r w:rsidRPr="00167921">
        <w:rPr>
          <w:lang w:bidi="sv-SE"/>
        </w:rPr>
        <w:tab/>
      </w:r>
      <w:r w:rsidR="00E20EE2" w:rsidRPr="00167921">
        <w:rPr>
          <w:rStyle w:val="Heading10"/>
          <w:b/>
          <w:lang w:bidi="sv-SE"/>
        </w:rPr>
        <w:t>Montering</w:t>
      </w:r>
      <w:bookmarkEnd w:id="43"/>
    </w:p>
    <w:p w14:paraId="0D92BBA8" w14:textId="7A1207E8" w:rsidR="0050114A" w:rsidRPr="00CB32B3" w:rsidRDefault="00343509" w:rsidP="00CB32B3">
      <w:pPr>
        <w:pStyle w:val="BodyText"/>
        <w:ind w:left="426" w:hanging="426"/>
        <w:jc w:val="both"/>
      </w:pPr>
      <w:r w:rsidRPr="00CB32B3">
        <w:rPr>
          <w:lang w:bidi="sv-SE"/>
        </w:rPr>
        <w:t>1.</w:t>
      </w:r>
      <w:r w:rsidRPr="00CB32B3">
        <w:rPr>
          <w:lang w:bidi="sv-SE"/>
        </w:rPr>
        <w:tab/>
      </w:r>
      <w:r w:rsidR="00E20EE2" w:rsidRPr="00CB32B3">
        <w:rPr>
          <w:rStyle w:val="BodyTextChar"/>
          <w:lang w:bidi="sv-SE"/>
        </w:rPr>
        <w:t>Använd frigöringsspaken på det främre underredet för att lyfta det främre underredet samtidigt som krokarna på det främre underredet riktas in mot röret på det bakre underredet. Se figur 8.</w:t>
      </w:r>
    </w:p>
    <w:p w14:paraId="5135D9B2" w14:textId="4AA6BF9F" w:rsidR="0050114A" w:rsidRPr="00CB32B3" w:rsidRDefault="00343509" w:rsidP="00CB32B3">
      <w:pPr>
        <w:pStyle w:val="BodyText"/>
        <w:ind w:left="426" w:hanging="426"/>
        <w:jc w:val="both"/>
      </w:pPr>
      <w:r w:rsidRPr="00CB32B3">
        <w:rPr>
          <w:lang w:bidi="sv-SE"/>
        </w:rPr>
        <w:t>2.</w:t>
      </w:r>
      <w:r w:rsidRPr="00CB32B3">
        <w:rPr>
          <w:lang w:bidi="sv-SE"/>
        </w:rPr>
        <w:tab/>
      </w:r>
      <w:r w:rsidR="00E20EE2" w:rsidRPr="00CB32B3">
        <w:rPr>
          <w:rStyle w:val="BodyTextChar"/>
          <w:lang w:bidi="sv-SE"/>
        </w:rPr>
        <w:t>Sänk det främre underredet efter att krokarna är placerade ovanpå det bakre underredets rör, och rotera samtidigt det bakre underredet. Detta kommer automatiskt att låsa underredets delar på plats. Se figur 8.</w:t>
      </w:r>
    </w:p>
    <w:p w14:paraId="19ED6E50" w14:textId="79F51800" w:rsidR="0050114A" w:rsidRPr="00CB32B3" w:rsidRDefault="00343509" w:rsidP="00CB32B3">
      <w:pPr>
        <w:pStyle w:val="BodyText"/>
        <w:ind w:left="426" w:hanging="426"/>
        <w:jc w:val="both"/>
      </w:pPr>
      <w:r w:rsidRPr="00CB32B3">
        <w:rPr>
          <w:lang w:bidi="sv-SE"/>
        </w:rPr>
        <w:t>3.</w:t>
      </w:r>
      <w:r w:rsidRPr="00CB32B3">
        <w:rPr>
          <w:lang w:bidi="sv-SE"/>
        </w:rPr>
        <w:tab/>
      </w:r>
      <w:r w:rsidR="00E20EE2" w:rsidRPr="00CB32B3">
        <w:rPr>
          <w:rStyle w:val="BodyTextChar"/>
          <w:lang w:bidi="sv-SE"/>
        </w:rPr>
        <w:t>Lyft styret och dra åt styrets justeringsratt så den sitter stadigt och säkert. Se figur 4.</w:t>
      </w:r>
    </w:p>
    <w:p w14:paraId="44ADB513" w14:textId="24EB825E" w:rsidR="0050114A" w:rsidRPr="00CB32B3" w:rsidRDefault="00343509" w:rsidP="00CB32B3">
      <w:pPr>
        <w:pStyle w:val="BodyText"/>
        <w:ind w:left="426" w:hanging="426"/>
        <w:jc w:val="both"/>
      </w:pPr>
      <w:r w:rsidRPr="00CB32B3">
        <w:rPr>
          <w:lang w:bidi="sv-SE"/>
        </w:rPr>
        <w:t>4.</w:t>
      </w:r>
      <w:r w:rsidRPr="00CB32B3">
        <w:rPr>
          <w:lang w:bidi="sv-SE"/>
        </w:rPr>
        <w:tab/>
      </w:r>
      <w:r w:rsidR="00E20EE2" w:rsidRPr="00CB32B3">
        <w:rPr>
          <w:rStyle w:val="BodyTextChar"/>
          <w:lang w:bidi="sv-SE"/>
        </w:rPr>
        <w:t>Återinstallera batteriboxen.</w:t>
      </w:r>
    </w:p>
    <w:p w14:paraId="570874B7" w14:textId="0EC489EA" w:rsidR="0050114A" w:rsidRPr="00CB32B3" w:rsidRDefault="00343509" w:rsidP="00CB32B3">
      <w:pPr>
        <w:pStyle w:val="BodyText"/>
        <w:ind w:left="426" w:hanging="426"/>
        <w:jc w:val="both"/>
        <w:sectPr w:rsidR="0050114A" w:rsidRPr="00CB32B3" w:rsidSect="00200589">
          <w:headerReference w:type="default" r:id="rId86"/>
          <w:pgSz w:w="11909" w:h="16834"/>
          <w:pgMar w:top="1570" w:right="1056" w:bottom="1087" w:left="1032" w:header="567" w:footer="567" w:gutter="0"/>
          <w:cols w:space="720"/>
          <w:noEndnote/>
          <w:docGrid w:linePitch="360"/>
        </w:sectPr>
      </w:pPr>
      <w:r w:rsidRPr="00CB32B3">
        <w:rPr>
          <w:lang w:bidi="sv-SE"/>
        </w:rPr>
        <w:t>5.</w:t>
      </w:r>
      <w:r w:rsidRPr="00CB32B3">
        <w:rPr>
          <w:lang w:bidi="sv-SE"/>
        </w:rPr>
        <w:tab/>
      </w:r>
      <w:r w:rsidR="00E20EE2" w:rsidRPr="00CB32B3">
        <w:rPr>
          <w:rStyle w:val="BodyTextChar"/>
          <w:lang w:bidi="sv-SE"/>
        </w:rPr>
        <w:t>Återinstallera sätet och vrid det tills det klickar på plats.</w:t>
      </w:r>
    </w:p>
    <w:tbl>
      <w:tblPr>
        <w:tblOverlap w:val="never"/>
        <w:tblW w:w="5000" w:type="pct"/>
        <w:tblCellMar>
          <w:left w:w="10" w:type="dxa"/>
          <w:right w:w="10" w:type="dxa"/>
        </w:tblCellMar>
        <w:tblLook w:val="04A0" w:firstRow="1" w:lastRow="0" w:firstColumn="1" w:lastColumn="0" w:noHBand="0" w:noVBand="1"/>
      </w:tblPr>
      <w:tblGrid>
        <w:gridCol w:w="1882"/>
        <w:gridCol w:w="7901"/>
      </w:tblGrid>
      <w:tr w:rsidR="0050114A" w:rsidRPr="00167921" w14:paraId="5A0D1836" w14:textId="77777777" w:rsidTr="00884345">
        <w:trPr>
          <w:trHeight w:val="2550"/>
        </w:trPr>
        <w:tc>
          <w:tcPr>
            <w:tcW w:w="939" w:type="pct"/>
          </w:tcPr>
          <w:p w14:paraId="7A727003" w14:textId="77777777" w:rsidR="0050114A" w:rsidRPr="00167921" w:rsidRDefault="00E20EE2" w:rsidP="00EE6E5C">
            <w:pPr>
              <w:rPr>
                <w:sz w:val="2"/>
                <w:szCs w:val="2"/>
              </w:rPr>
            </w:pPr>
            <w:r w:rsidRPr="00167921">
              <w:rPr>
                <w:noProof/>
                <w:lang w:bidi="sv-SE"/>
              </w:rPr>
              <w:lastRenderedPageBreak/>
              <w:drawing>
                <wp:inline distT="0" distB="0" distL="0" distR="0" wp14:anchorId="2382EFCB" wp14:editId="784AE43E">
                  <wp:extent cx="1182370" cy="1524000"/>
                  <wp:effectExtent l="0" t="0" r="0" b="0"/>
                  <wp:docPr id="69" name="Picutre 69"/>
                  <wp:cNvGraphicFramePr/>
                  <a:graphic xmlns:a="http://schemas.openxmlformats.org/drawingml/2006/main">
                    <a:graphicData uri="http://schemas.openxmlformats.org/drawingml/2006/picture">
                      <pic:pic xmlns:pic="http://schemas.openxmlformats.org/drawingml/2006/picture">
                        <pic:nvPicPr>
                          <pic:cNvPr id="69" name="Picture 69"/>
                          <pic:cNvPicPr/>
                        </pic:nvPicPr>
                        <pic:blipFill rotWithShape="1">
                          <a:blip r:embed="rId87"/>
                          <a:srcRect b="24694"/>
                          <a:stretch>
                            <a:fillRect/>
                          </a:stretch>
                        </pic:blipFill>
                        <pic:spPr bwMode="auto">
                          <a:xfrm>
                            <a:off x="0" y="0"/>
                            <a:ext cx="1182370" cy="1524000"/>
                          </a:xfrm>
                          <a:prstGeom prst="rect">
                            <a:avLst/>
                          </a:prstGeom>
                          <a:ln>
                            <a:noFill/>
                          </a:ln>
                          <a:extLst>
                            <a:ext uri="{53640926-AAD7-44D8-BBD7-CCE9431645EC}">
                              <a14:shadowObscured xmlns:a14="http://schemas.microsoft.com/office/drawing/2010/main"/>
                            </a:ext>
                          </a:extLst>
                        </pic:spPr>
                      </pic:pic>
                    </a:graphicData>
                  </a:graphic>
                </wp:inline>
              </w:drawing>
            </w:r>
          </w:p>
        </w:tc>
        <w:tc>
          <w:tcPr>
            <w:tcW w:w="4061" w:type="pct"/>
          </w:tcPr>
          <w:p w14:paraId="134013A3" w14:textId="77777777" w:rsidR="0050114A" w:rsidRPr="00C51E51" w:rsidRDefault="00E20EE2" w:rsidP="00C745AB">
            <w:pPr>
              <w:pStyle w:val="Other0"/>
              <w:jc w:val="both"/>
            </w:pPr>
            <w:bookmarkStart w:id="45" w:name="bookmark44"/>
            <w:r w:rsidRPr="00C51E51">
              <w:rPr>
                <w:rStyle w:val="Other"/>
                <w:lang w:bidi="sv-SE"/>
              </w:rPr>
              <w:t>VARNING - Om batteriets statusindikator blinkar på batteriets statusdisplay betyder det att scootern har detekterat ett fel. I sådant fall, följ proceduren nedan:</w:t>
            </w:r>
            <w:bookmarkEnd w:id="45"/>
          </w:p>
          <w:p w14:paraId="1C3E0119" w14:textId="53E8384B" w:rsidR="0050114A" w:rsidRPr="00C51E51" w:rsidRDefault="00343509" w:rsidP="00C745AB">
            <w:pPr>
              <w:pStyle w:val="Other0"/>
              <w:ind w:left="373" w:hanging="373"/>
              <w:jc w:val="both"/>
            </w:pPr>
            <w:r w:rsidRPr="00C51E51">
              <w:rPr>
                <w:lang w:bidi="sv-SE"/>
              </w:rPr>
              <w:t>1.</w:t>
            </w:r>
            <w:r w:rsidRPr="00C51E51">
              <w:rPr>
                <w:lang w:bidi="sv-SE"/>
              </w:rPr>
              <w:tab/>
            </w:r>
            <w:r w:rsidR="00E20EE2" w:rsidRPr="00C51E51">
              <w:rPr>
                <w:rStyle w:val="Other"/>
                <w:lang w:bidi="sv-SE"/>
              </w:rPr>
              <w:t>Frigör signalspaken, stäng sedan av scootern och slå på den igen. Om indikatorlampan inte släcks, gå vidare till steg 2 nedan.</w:t>
            </w:r>
          </w:p>
          <w:p w14:paraId="11BCEE5B" w14:textId="6CC81C07" w:rsidR="0050114A" w:rsidRPr="00C51E51" w:rsidRDefault="00343509" w:rsidP="00C745AB">
            <w:pPr>
              <w:pStyle w:val="Other0"/>
              <w:ind w:left="373" w:hanging="373"/>
              <w:jc w:val="both"/>
            </w:pPr>
            <w:r w:rsidRPr="00C51E51">
              <w:rPr>
                <w:lang w:bidi="sv-SE"/>
              </w:rPr>
              <w:t>2.</w:t>
            </w:r>
            <w:r w:rsidRPr="00C51E51">
              <w:rPr>
                <w:lang w:bidi="sv-SE"/>
              </w:rPr>
              <w:tab/>
            </w:r>
            <w:r w:rsidR="00E20EE2" w:rsidRPr="00C51E51">
              <w:rPr>
                <w:rStyle w:val="Other"/>
                <w:lang w:bidi="sv-SE"/>
              </w:rPr>
              <w:t>Stäng av scootern och ladda batteriet fullständigt. Om indikatorlampan inte släcks, gå vidare till steg 3 nedan.</w:t>
            </w:r>
          </w:p>
          <w:p w14:paraId="1810DD79" w14:textId="164B960D" w:rsidR="0050114A" w:rsidRPr="00167921" w:rsidRDefault="00343509" w:rsidP="00C745AB">
            <w:pPr>
              <w:pStyle w:val="Other0"/>
              <w:ind w:left="373" w:hanging="373"/>
              <w:jc w:val="both"/>
            </w:pPr>
            <w:r w:rsidRPr="00C51E51">
              <w:rPr>
                <w:lang w:bidi="sv-SE"/>
              </w:rPr>
              <w:t>3.</w:t>
            </w:r>
            <w:r w:rsidRPr="00C51E51">
              <w:rPr>
                <w:lang w:bidi="sv-SE"/>
              </w:rPr>
              <w:tab/>
            </w:r>
            <w:r w:rsidR="00E20EE2" w:rsidRPr="00C51E51">
              <w:rPr>
                <w:rStyle w:val="Other"/>
                <w:lang w:bidi="sv-SE"/>
              </w:rPr>
              <w:t>Räkna antalet blinkningar. Symbolen blinkar flera gånger, följt av en lång paus. Räkna antalet blinkningar mellan två pauser och rapportera detta till din lokala representant. Felkoderna som indikeras av den blinkande lampan listas nedan.</w:t>
            </w:r>
          </w:p>
        </w:tc>
      </w:tr>
    </w:tbl>
    <w:p w14:paraId="4366C4BB" w14:textId="77777777" w:rsidR="0050114A" w:rsidRPr="00167921" w:rsidRDefault="0050114A" w:rsidP="00EE6E5C"/>
    <w:tbl>
      <w:tblPr>
        <w:tblOverlap w:val="never"/>
        <w:tblW w:w="0" w:type="auto"/>
        <w:tblLayout w:type="fixed"/>
        <w:tblCellMar>
          <w:left w:w="57" w:type="dxa"/>
          <w:right w:w="57" w:type="dxa"/>
        </w:tblCellMar>
        <w:tblLook w:val="04A0" w:firstRow="1" w:lastRow="0" w:firstColumn="1" w:lastColumn="0" w:noHBand="0" w:noVBand="1"/>
      </w:tblPr>
      <w:tblGrid>
        <w:gridCol w:w="1413"/>
        <w:gridCol w:w="1625"/>
        <w:gridCol w:w="6590"/>
      </w:tblGrid>
      <w:tr w:rsidR="0050114A" w:rsidRPr="00167921" w14:paraId="4324F488" w14:textId="77777777" w:rsidTr="00C51E51">
        <w:trPr>
          <w:trHeight w:val="293"/>
        </w:trPr>
        <w:tc>
          <w:tcPr>
            <w:tcW w:w="1413" w:type="dxa"/>
            <w:tcBorders>
              <w:top w:val="single" w:sz="4" w:space="0" w:color="auto"/>
              <w:left w:val="single" w:sz="4" w:space="0" w:color="auto"/>
            </w:tcBorders>
            <w:shd w:val="clear" w:color="auto" w:fill="B8CCE3"/>
            <w:vAlign w:val="center"/>
          </w:tcPr>
          <w:p w14:paraId="5896101A" w14:textId="77777777" w:rsidR="0050114A" w:rsidRPr="00167921" w:rsidRDefault="00E20EE2" w:rsidP="00C51E51">
            <w:pPr>
              <w:pStyle w:val="Other0"/>
              <w:rPr>
                <w:sz w:val="18"/>
                <w:szCs w:val="18"/>
              </w:rPr>
            </w:pPr>
            <w:r w:rsidRPr="00167921">
              <w:rPr>
                <w:rStyle w:val="Other"/>
                <w:color w:val="000000"/>
                <w:sz w:val="18"/>
                <w:szCs w:val="18"/>
                <w:lang w:bidi="sv-SE"/>
              </w:rPr>
              <w:t>Blinkningar</w:t>
            </w:r>
          </w:p>
        </w:tc>
        <w:tc>
          <w:tcPr>
            <w:tcW w:w="1625" w:type="dxa"/>
            <w:tcBorders>
              <w:top w:val="single" w:sz="4" w:space="0" w:color="auto"/>
              <w:left w:val="single" w:sz="4" w:space="0" w:color="auto"/>
            </w:tcBorders>
            <w:shd w:val="clear" w:color="auto" w:fill="B8CCE3"/>
            <w:vAlign w:val="center"/>
          </w:tcPr>
          <w:p w14:paraId="0FF48AF1" w14:textId="77777777" w:rsidR="0050114A" w:rsidRPr="00167921" w:rsidRDefault="00E20EE2" w:rsidP="00C51E51">
            <w:pPr>
              <w:pStyle w:val="Other0"/>
              <w:rPr>
                <w:sz w:val="18"/>
                <w:szCs w:val="18"/>
              </w:rPr>
            </w:pPr>
            <w:r w:rsidRPr="00167921">
              <w:rPr>
                <w:rStyle w:val="Other"/>
                <w:color w:val="000000"/>
                <w:sz w:val="18"/>
                <w:szCs w:val="18"/>
                <w:lang w:bidi="sv-SE"/>
              </w:rPr>
              <w:t>Beskrivning</w:t>
            </w:r>
          </w:p>
        </w:tc>
        <w:tc>
          <w:tcPr>
            <w:tcW w:w="6590" w:type="dxa"/>
            <w:tcBorders>
              <w:top w:val="single" w:sz="4" w:space="0" w:color="auto"/>
              <w:left w:val="single" w:sz="4" w:space="0" w:color="auto"/>
              <w:right w:val="single" w:sz="4" w:space="0" w:color="auto"/>
            </w:tcBorders>
            <w:shd w:val="clear" w:color="auto" w:fill="B8CCE3"/>
            <w:vAlign w:val="center"/>
          </w:tcPr>
          <w:p w14:paraId="3382FCB1" w14:textId="77777777" w:rsidR="0050114A" w:rsidRPr="00167921" w:rsidRDefault="00E20EE2" w:rsidP="00C51E51">
            <w:pPr>
              <w:pStyle w:val="Other0"/>
              <w:rPr>
                <w:sz w:val="18"/>
                <w:szCs w:val="18"/>
              </w:rPr>
            </w:pPr>
            <w:r w:rsidRPr="00167921">
              <w:rPr>
                <w:rStyle w:val="Other"/>
                <w:color w:val="000000"/>
                <w:sz w:val="18"/>
                <w:szCs w:val="18"/>
                <w:lang w:bidi="sv-SE"/>
              </w:rPr>
              <w:t>Tolkning</w:t>
            </w:r>
          </w:p>
        </w:tc>
      </w:tr>
      <w:tr w:rsidR="0050114A" w:rsidRPr="00167921" w14:paraId="6373919D" w14:textId="77777777" w:rsidTr="00C51E51">
        <w:trPr>
          <w:trHeight w:val="557"/>
        </w:trPr>
        <w:tc>
          <w:tcPr>
            <w:tcW w:w="1413" w:type="dxa"/>
            <w:tcBorders>
              <w:top w:val="single" w:sz="4" w:space="0" w:color="auto"/>
              <w:left w:val="single" w:sz="4" w:space="0" w:color="auto"/>
            </w:tcBorders>
            <w:vAlign w:val="center"/>
          </w:tcPr>
          <w:p w14:paraId="7BC5E443" w14:textId="77777777" w:rsidR="0050114A" w:rsidRPr="00167921" w:rsidRDefault="00E20EE2" w:rsidP="00C51E51">
            <w:pPr>
              <w:pStyle w:val="Other0"/>
              <w:rPr>
                <w:sz w:val="16"/>
                <w:szCs w:val="16"/>
              </w:rPr>
            </w:pPr>
            <w:r w:rsidRPr="00167921">
              <w:rPr>
                <w:rStyle w:val="Other"/>
                <w:color w:val="000000"/>
                <w:sz w:val="16"/>
                <w:szCs w:val="16"/>
                <w:lang w:bidi="sv-SE"/>
              </w:rPr>
              <w:t>1</w:t>
            </w:r>
          </w:p>
        </w:tc>
        <w:tc>
          <w:tcPr>
            <w:tcW w:w="1625" w:type="dxa"/>
            <w:tcBorders>
              <w:top w:val="single" w:sz="4" w:space="0" w:color="auto"/>
              <w:left w:val="single" w:sz="4" w:space="0" w:color="auto"/>
            </w:tcBorders>
            <w:vAlign w:val="center"/>
          </w:tcPr>
          <w:p w14:paraId="71D2DCE4" w14:textId="77777777" w:rsidR="0050114A" w:rsidRPr="00167921" w:rsidRDefault="00E20EE2" w:rsidP="00C51E51">
            <w:pPr>
              <w:pStyle w:val="Other0"/>
              <w:rPr>
                <w:sz w:val="18"/>
                <w:szCs w:val="18"/>
              </w:rPr>
            </w:pPr>
            <w:r w:rsidRPr="00167921">
              <w:rPr>
                <w:rStyle w:val="Other"/>
                <w:color w:val="000000"/>
                <w:sz w:val="18"/>
                <w:szCs w:val="18"/>
                <w:lang w:bidi="sv-SE"/>
              </w:rPr>
              <w:t>Låg batteriladdning</w:t>
            </w:r>
          </w:p>
        </w:tc>
        <w:tc>
          <w:tcPr>
            <w:tcW w:w="6590" w:type="dxa"/>
            <w:tcBorders>
              <w:top w:val="single" w:sz="4" w:space="0" w:color="auto"/>
              <w:left w:val="single" w:sz="4" w:space="0" w:color="auto"/>
              <w:right w:val="single" w:sz="4" w:space="0" w:color="auto"/>
            </w:tcBorders>
            <w:vAlign w:val="center"/>
          </w:tcPr>
          <w:p w14:paraId="41710F17" w14:textId="77777777" w:rsidR="0050114A" w:rsidRPr="00167921" w:rsidRDefault="00E20EE2" w:rsidP="00C51E51">
            <w:pPr>
              <w:pStyle w:val="Other0"/>
              <w:spacing w:after="120"/>
              <w:rPr>
                <w:sz w:val="18"/>
                <w:szCs w:val="18"/>
              </w:rPr>
            </w:pPr>
            <w:r w:rsidRPr="00167921">
              <w:rPr>
                <w:rStyle w:val="Other"/>
                <w:color w:val="000000"/>
                <w:sz w:val="18"/>
                <w:szCs w:val="18"/>
                <w:lang w:bidi="sv-SE"/>
              </w:rPr>
              <w:t>Batterierna håller på att ta slut.</w:t>
            </w:r>
          </w:p>
          <w:p w14:paraId="295CAD5D" w14:textId="77777777" w:rsidR="0050114A" w:rsidRPr="00167921" w:rsidRDefault="00E20EE2" w:rsidP="00C51E51">
            <w:pPr>
              <w:pStyle w:val="Other0"/>
              <w:ind w:left="307" w:hanging="307"/>
              <w:rPr>
                <w:sz w:val="18"/>
                <w:szCs w:val="18"/>
              </w:rPr>
            </w:pPr>
            <w:r w:rsidRPr="00167921">
              <w:rPr>
                <w:rStyle w:val="Other"/>
                <w:color w:val="000000"/>
                <w:lang w:bidi="sv-SE"/>
              </w:rPr>
              <w:t>•</w:t>
            </w:r>
            <w:r w:rsidRPr="00167921">
              <w:rPr>
                <w:rStyle w:val="Other"/>
                <w:color w:val="000000"/>
                <w:lang w:bidi="sv-SE"/>
              </w:rPr>
              <w:tab/>
            </w:r>
            <w:r w:rsidRPr="00167921">
              <w:rPr>
                <w:rStyle w:val="Other"/>
                <w:color w:val="000000"/>
                <w:sz w:val="18"/>
                <w:szCs w:val="18"/>
                <w:lang w:bidi="sv-SE"/>
              </w:rPr>
              <w:t>Ladda om batterierna.</w:t>
            </w:r>
          </w:p>
        </w:tc>
      </w:tr>
      <w:tr w:rsidR="0050114A" w:rsidRPr="00167921" w14:paraId="50EC8F3D" w14:textId="77777777" w:rsidTr="00C51E51">
        <w:trPr>
          <w:trHeight w:val="850"/>
        </w:trPr>
        <w:tc>
          <w:tcPr>
            <w:tcW w:w="1413" w:type="dxa"/>
            <w:tcBorders>
              <w:top w:val="single" w:sz="4" w:space="0" w:color="auto"/>
              <w:left w:val="single" w:sz="4" w:space="0" w:color="auto"/>
            </w:tcBorders>
            <w:vAlign w:val="center"/>
          </w:tcPr>
          <w:p w14:paraId="63A62327" w14:textId="77777777" w:rsidR="0050114A" w:rsidRPr="00167921" w:rsidRDefault="00E20EE2" w:rsidP="00C51E51">
            <w:pPr>
              <w:pStyle w:val="Other0"/>
              <w:rPr>
                <w:sz w:val="16"/>
                <w:szCs w:val="16"/>
              </w:rPr>
            </w:pPr>
            <w:r w:rsidRPr="00167921">
              <w:rPr>
                <w:rStyle w:val="Other"/>
                <w:color w:val="000000"/>
                <w:sz w:val="16"/>
                <w:szCs w:val="16"/>
                <w:lang w:bidi="sv-SE"/>
              </w:rPr>
              <w:t>2</w:t>
            </w:r>
          </w:p>
        </w:tc>
        <w:tc>
          <w:tcPr>
            <w:tcW w:w="1625" w:type="dxa"/>
            <w:tcBorders>
              <w:top w:val="single" w:sz="4" w:space="0" w:color="auto"/>
              <w:left w:val="single" w:sz="4" w:space="0" w:color="auto"/>
            </w:tcBorders>
            <w:vAlign w:val="center"/>
          </w:tcPr>
          <w:p w14:paraId="779F7751" w14:textId="77777777" w:rsidR="0050114A" w:rsidRPr="00167921" w:rsidRDefault="00E20EE2" w:rsidP="00C51E51">
            <w:pPr>
              <w:pStyle w:val="Other0"/>
              <w:rPr>
                <w:sz w:val="18"/>
                <w:szCs w:val="18"/>
              </w:rPr>
            </w:pPr>
            <w:r w:rsidRPr="00167921">
              <w:rPr>
                <w:rStyle w:val="Other"/>
                <w:color w:val="000000"/>
                <w:sz w:val="18"/>
                <w:szCs w:val="18"/>
                <w:lang w:bidi="sv-SE"/>
              </w:rPr>
              <w:t>Batteriladdningen är väldigt låg</w:t>
            </w:r>
          </w:p>
        </w:tc>
        <w:tc>
          <w:tcPr>
            <w:tcW w:w="6590" w:type="dxa"/>
            <w:tcBorders>
              <w:top w:val="single" w:sz="4" w:space="0" w:color="auto"/>
              <w:left w:val="single" w:sz="4" w:space="0" w:color="auto"/>
              <w:right w:val="single" w:sz="4" w:space="0" w:color="auto"/>
            </w:tcBorders>
            <w:vAlign w:val="center"/>
          </w:tcPr>
          <w:p w14:paraId="3BB14AB3" w14:textId="77777777" w:rsidR="0050114A" w:rsidRPr="00167921" w:rsidRDefault="00E20EE2" w:rsidP="00C51E51">
            <w:pPr>
              <w:pStyle w:val="Other0"/>
              <w:spacing w:after="120"/>
              <w:rPr>
                <w:sz w:val="18"/>
                <w:szCs w:val="18"/>
              </w:rPr>
            </w:pPr>
            <w:r w:rsidRPr="00167921">
              <w:rPr>
                <w:rStyle w:val="Other"/>
                <w:color w:val="000000"/>
                <w:sz w:val="18"/>
                <w:szCs w:val="18"/>
                <w:lang w:bidi="sv-SE"/>
              </w:rPr>
              <w:t>Batterierna har tagit slut. Ladda om batterierna.</w:t>
            </w:r>
          </w:p>
          <w:p w14:paraId="1B8B7AA3" w14:textId="77777777" w:rsidR="0050114A" w:rsidRPr="00167921" w:rsidRDefault="00E20EE2" w:rsidP="00C51E51">
            <w:pPr>
              <w:pStyle w:val="Other0"/>
              <w:rPr>
                <w:sz w:val="18"/>
                <w:szCs w:val="18"/>
              </w:rPr>
            </w:pPr>
            <w:r w:rsidRPr="00167921">
              <w:rPr>
                <w:rStyle w:val="Other"/>
                <w:color w:val="000000"/>
                <w:sz w:val="18"/>
                <w:szCs w:val="18"/>
                <w:lang w:bidi="sv-SE"/>
              </w:rPr>
              <w:t>Kontrollera batterierna, de relevanta anslutningarna och kablarna.</w:t>
            </w:r>
          </w:p>
        </w:tc>
      </w:tr>
      <w:tr w:rsidR="0050114A" w:rsidRPr="00167921" w14:paraId="11FBB23A" w14:textId="77777777" w:rsidTr="00C51E51">
        <w:trPr>
          <w:trHeight w:val="1133"/>
        </w:trPr>
        <w:tc>
          <w:tcPr>
            <w:tcW w:w="1413" w:type="dxa"/>
            <w:tcBorders>
              <w:top w:val="single" w:sz="4" w:space="0" w:color="auto"/>
              <w:left w:val="single" w:sz="4" w:space="0" w:color="auto"/>
            </w:tcBorders>
            <w:vAlign w:val="center"/>
          </w:tcPr>
          <w:p w14:paraId="1E3FF0B4" w14:textId="77777777" w:rsidR="0050114A" w:rsidRPr="00167921" w:rsidRDefault="00E20EE2" w:rsidP="00C51E51">
            <w:pPr>
              <w:pStyle w:val="Other0"/>
              <w:rPr>
                <w:sz w:val="16"/>
                <w:szCs w:val="16"/>
              </w:rPr>
            </w:pPr>
            <w:r w:rsidRPr="00167921">
              <w:rPr>
                <w:rStyle w:val="Other"/>
                <w:color w:val="000000"/>
                <w:sz w:val="16"/>
                <w:szCs w:val="16"/>
                <w:lang w:bidi="sv-SE"/>
              </w:rPr>
              <w:t>3</w:t>
            </w:r>
          </w:p>
        </w:tc>
        <w:tc>
          <w:tcPr>
            <w:tcW w:w="1625" w:type="dxa"/>
            <w:tcBorders>
              <w:top w:val="single" w:sz="4" w:space="0" w:color="auto"/>
              <w:left w:val="single" w:sz="4" w:space="0" w:color="auto"/>
            </w:tcBorders>
            <w:vAlign w:val="center"/>
          </w:tcPr>
          <w:p w14:paraId="1601DF31" w14:textId="77777777" w:rsidR="0050114A" w:rsidRPr="00167921" w:rsidRDefault="00E20EE2" w:rsidP="00C51E51">
            <w:pPr>
              <w:pStyle w:val="Other0"/>
              <w:rPr>
                <w:sz w:val="18"/>
                <w:szCs w:val="18"/>
              </w:rPr>
            </w:pPr>
            <w:r w:rsidRPr="00167921">
              <w:rPr>
                <w:rStyle w:val="Other"/>
                <w:color w:val="000000"/>
                <w:sz w:val="18"/>
                <w:szCs w:val="18"/>
                <w:lang w:bidi="sv-SE"/>
              </w:rPr>
              <w:t>Hög batterispänning</w:t>
            </w:r>
          </w:p>
        </w:tc>
        <w:tc>
          <w:tcPr>
            <w:tcW w:w="6590" w:type="dxa"/>
            <w:tcBorders>
              <w:top w:val="single" w:sz="4" w:space="0" w:color="auto"/>
              <w:left w:val="single" w:sz="4" w:space="0" w:color="auto"/>
              <w:right w:val="single" w:sz="4" w:space="0" w:color="auto"/>
            </w:tcBorders>
            <w:vAlign w:val="center"/>
          </w:tcPr>
          <w:p w14:paraId="60DC1E4F" w14:textId="77777777" w:rsidR="0050114A" w:rsidRPr="00167921" w:rsidRDefault="00E20EE2" w:rsidP="00C51E51">
            <w:pPr>
              <w:pStyle w:val="Other0"/>
              <w:rPr>
                <w:sz w:val="18"/>
                <w:szCs w:val="18"/>
              </w:rPr>
            </w:pPr>
            <w:r w:rsidRPr="00167921">
              <w:rPr>
                <w:rStyle w:val="Other"/>
                <w:color w:val="000000"/>
                <w:sz w:val="18"/>
                <w:szCs w:val="18"/>
                <w:lang w:bidi="sv-SE"/>
              </w:rPr>
              <w:t>Batterispänningen är för hög. Detta kan inträffa vid överbelastning och/eller vid färd nerför en brant sluttning.</w:t>
            </w:r>
          </w:p>
          <w:p w14:paraId="7783AFC9" w14:textId="77777777" w:rsidR="0050114A" w:rsidRPr="00167921" w:rsidRDefault="00E20EE2" w:rsidP="00C51E51">
            <w:pPr>
              <w:pStyle w:val="Other0"/>
              <w:rPr>
                <w:sz w:val="18"/>
                <w:szCs w:val="18"/>
              </w:rPr>
            </w:pPr>
            <w:r w:rsidRPr="00167921">
              <w:rPr>
                <w:rStyle w:val="Other"/>
                <w:color w:val="000000"/>
                <w:sz w:val="18"/>
                <w:szCs w:val="18"/>
                <w:lang w:bidi="sv-SE"/>
              </w:rPr>
              <w:t>Om du kör nedför en sluttning, sänk hastigheten för att minimera belastningen under regenerativ bromsning.</w:t>
            </w:r>
          </w:p>
        </w:tc>
      </w:tr>
      <w:tr w:rsidR="0050114A" w:rsidRPr="00167921" w14:paraId="54632502" w14:textId="77777777" w:rsidTr="00C51E51">
        <w:trPr>
          <w:trHeight w:val="1411"/>
        </w:trPr>
        <w:tc>
          <w:tcPr>
            <w:tcW w:w="1413" w:type="dxa"/>
            <w:tcBorders>
              <w:top w:val="single" w:sz="4" w:space="0" w:color="auto"/>
              <w:left w:val="single" w:sz="4" w:space="0" w:color="auto"/>
            </w:tcBorders>
            <w:vAlign w:val="center"/>
          </w:tcPr>
          <w:p w14:paraId="7FF10673" w14:textId="77777777" w:rsidR="0050114A" w:rsidRPr="00167921" w:rsidRDefault="00E20EE2" w:rsidP="00C51E51">
            <w:pPr>
              <w:pStyle w:val="Other0"/>
              <w:rPr>
                <w:sz w:val="16"/>
                <w:szCs w:val="16"/>
              </w:rPr>
            </w:pPr>
            <w:r w:rsidRPr="00167921">
              <w:rPr>
                <w:rStyle w:val="Other"/>
                <w:color w:val="000000"/>
                <w:sz w:val="16"/>
                <w:szCs w:val="16"/>
                <w:lang w:bidi="sv-SE"/>
              </w:rPr>
              <w:t>4</w:t>
            </w:r>
          </w:p>
        </w:tc>
        <w:tc>
          <w:tcPr>
            <w:tcW w:w="1625" w:type="dxa"/>
            <w:tcBorders>
              <w:top w:val="single" w:sz="4" w:space="0" w:color="auto"/>
              <w:left w:val="single" w:sz="4" w:space="0" w:color="auto"/>
            </w:tcBorders>
            <w:vAlign w:val="center"/>
          </w:tcPr>
          <w:p w14:paraId="5C91707F" w14:textId="77777777" w:rsidR="0050114A" w:rsidRPr="00167921" w:rsidRDefault="00E20EE2" w:rsidP="00C51E51">
            <w:pPr>
              <w:pStyle w:val="Other0"/>
              <w:rPr>
                <w:sz w:val="18"/>
                <w:szCs w:val="18"/>
              </w:rPr>
            </w:pPr>
            <w:r w:rsidRPr="00167921">
              <w:rPr>
                <w:rStyle w:val="Other"/>
                <w:color w:val="000000"/>
                <w:sz w:val="18"/>
                <w:szCs w:val="18"/>
                <w:lang w:bidi="sv-SE"/>
              </w:rPr>
              <w:t>Strömgräns eller alltför hög temperatur i styrsystemet</w:t>
            </w:r>
          </w:p>
        </w:tc>
        <w:tc>
          <w:tcPr>
            <w:tcW w:w="6590" w:type="dxa"/>
            <w:tcBorders>
              <w:top w:val="single" w:sz="4" w:space="0" w:color="auto"/>
              <w:left w:val="single" w:sz="4" w:space="0" w:color="auto"/>
              <w:right w:val="single" w:sz="4" w:space="0" w:color="auto"/>
            </w:tcBorders>
            <w:vAlign w:val="center"/>
          </w:tcPr>
          <w:p w14:paraId="5295A8C1" w14:textId="77777777" w:rsidR="0050114A" w:rsidRPr="00167921" w:rsidRDefault="00E20EE2" w:rsidP="00C51E51">
            <w:pPr>
              <w:pStyle w:val="Other0"/>
              <w:rPr>
                <w:sz w:val="18"/>
                <w:szCs w:val="18"/>
              </w:rPr>
            </w:pPr>
            <w:r w:rsidRPr="00167921">
              <w:rPr>
                <w:rStyle w:val="Other"/>
                <w:color w:val="000000"/>
                <w:sz w:val="18"/>
                <w:szCs w:val="18"/>
                <w:lang w:bidi="sv-SE"/>
              </w:rPr>
              <w:t>Motorns maximala nominella ström överskrids under mycket lång tid.</w:t>
            </w:r>
          </w:p>
          <w:p w14:paraId="592D7AEC" w14:textId="573B36EC" w:rsidR="0050114A" w:rsidRPr="00167921" w:rsidRDefault="00343509" w:rsidP="00C51E51">
            <w:pPr>
              <w:pStyle w:val="Other0"/>
              <w:tabs>
                <w:tab w:val="left" w:pos="350"/>
              </w:tabs>
              <w:ind w:left="307" w:hanging="307"/>
              <w:rPr>
                <w:sz w:val="18"/>
                <w:szCs w:val="18"/>
              </w:rPr>
            </w:pPr>
            <w:r w:rsidRPr="00167921">
              <w:rPr>
                <w:color w:val="000000"/>
                <w:lang w:bidi="sv-SE"/>
              </w:rPr>
              <w:t>•</w:t>
            </w:r>
            <w:r w:rsidRPr="00167921">
              <w:rPr>
                <w:color w:val="000000"/>
                <w:lang w:bidi="sv-SE"/>
              </w:rPr>
              <w:tab/>
            </w:r>
            <w:r w:rsidR="00E20EE2" w:rsidRPr="00167921">
              <w:rPr>
                <w:rStyle w:val="Other"/>
                <w:color w:val="000000"/>
                <w:sz w:val="18"/>
                <w:szCs w:val="18"/>
                <w:lang w:bidi="sv-SE"/>
              </w:rPr>
              <w:t>Scootern kan komma att stanna. Stäng av styrsystemet, låt det vara avstängt i några minuter och slå sedan på det igen.</w:t>
            </w:r>
          </w:p>
          <w:p w14:paraId="456BD1F9" w14:textId="0C81469D" w:rsidR="0050114A" w:rsidRPr="00167921" w:rsidRDefault="00343509" w:rsidP="00C51E51">
            <w:pPr>
              <w:pStyle w:val="Other0"/>
              <w:tabs>
                <w:tab w:val="left" w:pos="360"/>
              </w:tabs>
              <w:ind w:left="307" w:hanging="307"/>
              <w:rPr>
                <w:sz w:val="18"/>
                <w:szCs w:val="18"/>
              </w:rPr>
            </w:pPr>
            <w:r w:rsidRPr="00167921">
              <w:rPr>
                <w:color w:val="000000"/>
                <w:lang w:bidi="sv-SE"/>
              </w:rPr>
              <w:t>•</w:t>
            </w:r>
            <w:r w:rsidRPr="00167921">
              <w:rPr>
                <w:color w:val="000000"/>
                <w:lang w:bidi="sv-SE"/>
              </w:rPr>
              <w:tab/>
            </w:r>
            <w:r w:rsidR="00E20EE2" w:rsidRPr="00167921">
              <w:rPr>
                <w:rStyle w:val="Other"/>
                <w:color w:val="000000"/>
                <w:sz w:val="18"/>
                <w:szCs w:val="18"/>
                <w:lang w:bidi="sv-SE"/>
              </w:rPr>
              <w:t>Det kan vara fel på motorn. Kontrollera motorn, de relevanta anslutningarna och kablarna.</w:t>
            </w:r>
          </w:p>
        </w:tc>
      </w:tr>
      <w:tr w:rsidR="0050114A" w:rsidRPr="00167921" w14:paraId="0105D4D4" w14:textId="77777777" w:rsidTr="00C51E51">
        <w:trPr>
          <w:trHeight w:val="974"/>
        </w:trPr>
        <w:tc>
          <w:tcPr>
            <w:tcW w:w="1413" w:type="dxa"/>
            <w:tcBorders>
              <w:top w:val="single" w:sz="4" w:space="0" w:color="auto"/>
              <w:left w:val="single" w:sz="4" w:space="0" w:color="auto"/>
            </w:tcBorders>
            <w:vAlign w:val="center"/>
          </w:tcPr>
          <w:p w14:paraId="7A8F989D" w14:textId="77777777" w:rsidR="0050114A" w:rsidRPr="00167921" w:rsidRDefault="00E20EE2" w:rsidP="00C51E51">
            <w:pPr>
              <w:pStyle w:val="Other0"/>
              <w:rPr>
                <w:sz w:val="16"/>
                <w:szCs w:val="16"/>
              </w:rPr>
            </w:pPr>
            <w:r w:rsidRPr="00167921">
              <w:rPr>
                <w:rStyle w:val="Other"/>
                <w:color w:val="000000"/>
                <w:sz w:val="16"/>
                <w:szCs w:val="16"/>
                <w:lang w:bidi="sv-SE"/>
              </w:rPr>
              <w:t>5</w:t>
            </w:r>
          </w:p>
        </w:tc>
        <w:tc>
          <w:tcPr>
            <w:tcW w:w="1625" w:type="dxa"/>
            <w:tcBorders>
              <w:top w:val="single" w:sz="4" w:space="0" w:color="auto"/>
              <w:left w:val="single" w:sz="4" w:space="0" w:color="auto"/>
            </w:tcBorders>
            <w:vAlign w:val="center"/>
          </w:tcPr>
          <w:p w14:paraId="71DEA589" w14:textId="77777777" w:rsidR="0050114A" w:rsidRPr="00167921" w:rsidRDefault="00E20EE2" w:rsidP="00C51E51">
            <w:pPr>
              <w:pStyle w:val="Other0"/>
              <w:rPr>
                <w:sz w:val="16"/>
                <w:szCs w:val="16"/>
              </w:rPr>
            </w:pPr>
            <w:r w:rsidRPr="00167921">
              <w:rPr>
                <w:rStyle w:val="Other"/>
                <w:color w:val="000000"/>
                <w:sz w:val="16"/>
                <w:szCs w:val="16"/>
                <w:lang w:bidi="sv-SE"/>
              </w:rPr>
              <w:t>Problem med parkeringsbromsen</w:t>
            </w:r>
          </w:p>
        </w:tc>
        <w:tc>
          <w:tcPr>
            <w:tcW w:w="6590" w:type="dxa"/>
            <w:tcBorders>
              <w:top w:val="single" w:sz="4" w:space="0" w:color="auto"/>
              <w:left w:val="single" w:sz="4" w:space="0" w:color="auto"/>
              <w:right w:val="single" w:sz="4" w:space="0" w:color="auto"/>
            </w:tcBorders>
            <w:vAlign w:val="center"/>
          </w:tcPr>
          <w:p w14:paraId="05816532" w14:textId="77777777" w:rsidR="0050114A" w:rsidRPr="00167921" w:rsidRDefault="00E20EE2" w:rsidP="00C51E51">
            <w:pPr>
              <w:pStyle w:val="Other0"/>
              <w:rPr>
                <w:sz w:val="18"/>
                <w:szCs w:val="18"/>
              </w:rPr>
            </w:pPr>
            <w:r w:rsidRPr="00167921">
              <w:rPr>
                <w:rStyle w:val="Other"/>
                <w:color w:val="000000"/>
                <w:sz w:val="18"/>
                <w:szCs w:val="18"/>
                <w:lang w:bidi="sv-SE"/>
              </w:rPr>
              <w:t>Antingen har omkopplaren för att frigöra parkeringsbromsen aktiverats, eller så är det fel på parkeringsbromsen.</w:t>
            </w:r>
          </w:p>
          <w:p w14:paraId="5013DC58" w14:textId="3034C03B" w:rsidR="0050114A" w:rsidRPr="00167921" w:rsidRDefault="00343509" w:rsidP="00C51E51">
            <w:pPr>
              <w:pStyle w:val="Other0"/>
              <w:ind w:left="307" w:hanging="307"/>
              <w:rPr>
                <w:sz w:val="18"/>
                <w:szCs w:val="18"/>
              </w:rPr>
            </w:pPr>
            <w:r w:rsidRPr="00167921">
              <w:rPr>
                <w:color w:val="000000"/>
                <w:lang w:bidi="sv-SE"/>
              </w:rPr>
              <w:t>•</w:t>
            </w:r>
            <w:r w:rsidRPr="00167921">
              <w:rPr>
                <w:color w:val="000000"/>
                <w:lang w:bidi="sv-SE"/>
              </w:rPr>
              <w:tab/>
            </w:r>
            <w:r w:rsidR="00E20EE2" w:rsidRPr="00167921">
              <w:rPr>
                <w:rStyle w:val="Other"/>
                <w:color w:val="000000"/>
                <w:sz w:val="18"/>
                <w:szCs w:val="18"/>
                <w:lang w:bidi="sv-SE"/>
              </w:rPr>
              <w:t>Kontrollera parkeringsbromsen, de relevanta anslutningarna och kablarna.</w:t>
            </w:r>
          </w:p>
          <w:p w14:paraId="24F90A1E" w14:textId="74E92B73" w:rsidR="0050114A" w:rsidRPr="00167921" w:rsidRDefault="00343509" w:rsidP="00C51E51">
            <w:pPr>
              <w:pStyle w:val="Other0"/>
              <w:ind w:left="307" w:hanging="307"/>
              <w:rPr>
                <w:sz w:val="18"/>
                <w:szCs w:val="18"/>
              </w:rPr>
            </w:pPr>
            <w:r w:rsidRPr="00167921">
              <w:rPr>
                <w:color w:val="000000"/>
                <w:lang w:bidi="sv-SE"/>
              </w:rPr>
              <w:t>•</w:t>
            </w:r>
            <w:r w:rsidRPr="00167921">
              <w:rPr>
                <w:color w:val="000000"/>
                <w:lang w:bidi="sv-SE"/>
              </w:rPr>
              <w:tab/>
            </w:r>
            <w:r w:rsidR="00E20EE2" w:rsidRPr="00167921">
              <w:rPr>
                <w:rStyle w:val="Other"/>
                <w:color w:val="000000"/>
                <w:sz w:val="18"/>
                <w:szCs w:val="18"/>
                <w:lang w:bidi="sv-SE"/>
              </w:rPr>
              <w:t>Se till att alla relevanta omkopplare är i sina rätta positioner.</w:t>
            </w:r>
          </w:p>
        </w:tc>
      </w:tr>
      <w:tr w:rsidR="0050114A" w:rsidRPr="00167921" w14:paraId="5130F57C" w14:textId="77777777" w:rsidTr="00C51E51">
        <w:trPr>
          <w:trHeight w:val="2098"/>
        </w:trPr>
        <w:tc>
          <w:tcPr>
            <w:tcW w:w="1413" w:type="dxa"/>
            <w:tcBorders>
              <w:top w:val="single" w:sz="4" w:space="0" w:color="auto"/>
              <w:left w:val="single" w:sz="4" w:space="0" w:color="auto"/>
            </w:tcBorders>
            <w:vAlign w:val="center"/>
          </w:tcPr>
          <w:p w14:paraId="57C277C5" w14:textId="77777777" w:rsidR="0050114A" w:rsidRPr="00167921" w:rsidRDefault="00E20EE2" w:rsidP="00C51E51">
            <w:pPr>
              <w:pStyle w:val="Other0"/>
              <w:rPr>
                <w:sz w:val="16"/>
                <w:szCs w:val="16"/>
              </w:rPr>
            </w:pPr>
            <w:r w:rsidRPr="00167921">
              <w:rPr>
                <w:rStyle w:val="Other"/>
                <w:color w:val="000000"/>
                <w:sz w:val="16"/>
                <w:szCs w:val="16"/>
                <w:lang w:bidi="sv-SE"/>
              </w:rPr>
              <w:t>6</w:t>
            </w:r>
          </w:p>
        </w:tc>
        <w:tc>
          <w:tcPr>
            <w:tcW w:w="1625" w:type="dxa"/>
            <w:tcBorders>
              <w:top w:val="single" w:sz="4" w:space="0" w:color="auto"/>
              <w:left w:val="single" w:sz="4" w:space="0" w:color="auto"/>
            </w:tcBorders>
            <w:vAlign w:val="center"/>
          </w:tcPr>
          <w:p w14:paraId="5A79A798" w14:textId="77777777" w:rsidR="0050114A" w:rsidRPr="00167921" w:rsidRDefault="00E20EE2" w:rsidP="00C51E51">
            <w:pPr>
              <w:pStyle w:val="Other0"/>
              <w:rPr>
                <w:sz w:val="18"/>
                <w:szCs w:val="18"/>
              </w:rPr>
            </w:pPr>
            <w:r w:rsidRPr="00167921">
              <w:rPr>
                <w:rStyle w:val="Other"/>
                <w:color w:val="000000"/>
                <w:sz w:val="18"/>
                <w:szCs w:val="18"/>
                <w:lang w:bidi="sv-SE"/>
              </w:rPr>
              <w:t>Ingen rörelse</w:t>
            </w:r>
          </w:p>
        </w:tc>
        <w:tc>
          <w:tcPr>
            <w:tcW w:w="6590" w:type="dxa"/>
            <w:tcBorders>
              <w:top w:val="single" w:sz="4" w:space="0" w:color="auto"/>
              <w:left w:val="single" w:sz="4" w:space="0" w:color="auto"/>
              <w:right w:val="single" w:sz="4" w:space="0" w:color="auto"/>
            </w:tcBorders>
            <w:vAlign w:val="center"/>
          </w:tcPr>
          <w:p w14:paraId="081F4E29" w14:textId="77777777" w:rsidR="0050114A" w:rsidRPr="00167921" w:rsidRDefault="00E20EE2" w:rsidP="00C51E51">
            <w:pPr>
              <w:pStyle w:val="Other0"/>
              <w:rPr>
                <w:sz w:val="18"/>
                <w:szCs w:val="18"/>
              </w:rPr>
            </w:pPr>
            <w:r w:rsidRPr="00167921">
              <w:rPr>
                <w:rStyle w:val="Other"/>
                <w:color w:val="000000"/>
                <w:sz w:val="18"/>
                <w:szCs w:val="18"/>
                <w:lang w:bidi="sv-SE"/>
              </w:rPr>
              <w:t>En funktion har aktiverats som tvingar fordonet att stanna, eller laddaren förhindrar rörelse, eller det finns ett OONAPU-fel (”Out Of Neutral At Power Up" – inte i neutralläge vid uppstart).</w:t>
            </w:r>
          </w:p>
          <w:p w14:paraId="6B72EC96" w14:textId="4FCEBC11" w:rsidR="0050114A" w:rsidRPr="00167921" w:rsidRDefault="00343509" w:rsidP="00C51E51">
            <w:pPr>
              <w:pStyle w:val="Other0"/>
              <w:tabs>
                <w:tab w:val="left" w:pos="365"/>
              </w:tabs>
              <w:ind w:left="307" w:hanging="307"/>
              <w:rPr>
                <w:sz w:val="18"/>
                <w:szCs w:val="18"/>
              </w:rPr>
            </w:pPr>
            <w:r w:rsidRPr="00167921">
              <w:rPr>
                <w:color w:val="000000"/>
                <w:lang w:bidi="sv-SE"/>
              </w:rPr>
              <w:t>•</w:t>
            </w:r>
            <w:r w:rsidRPr="00167921">
              <w:rPr>
                <w:color w:val="000000"/>
                <w:lang w:bidi="sv-SE"/>
              </w:rPr>
              <w:tab/>
            </w:r>
            <w:r w:rsidR="00E20EE2" w:rsidRPr="00167921">
              <w:rPr>
                <w:rStyle w:val="Other"/>
                <w:color w:val="000000"/>
                <w:sz w:val="18"/>
                <w:szCs w:val="18"/>
                <w:lang w:bidi="sv-SE"/>
              </w:rPr>
              <w:t>Åtgärda det tillstånd som orsakar stilleståndet (upphöjt säte osv.).</w:t>
            </w:r>
          </w:p>
          <w:p w14:paraId="32EB3592" w14:textId="1B69C4A9" w:rsidR="0050114A" w:rsidRPr="00167921" w:rsidRDefault="00343509" w:rsidP="00C51E51">
            <w:pPr>
              <w:pStyle w:val="Other0"/>
              <w:tabs>
                <w:tab w:val="left" w:pos="350"/>
              </w:tabs>
              <w:ind w:left="307" w:hanging="307"/>
              <w:rPr>
                <w:sz w:val="18"/>
                <w:szCs w:val="18"/>
              </w:rPr>
            </w:pPr>
            <w:r w:rsidRPr="00167921">
              <w:rPr>
                <w:color w:val="000000"/>
                <w:lang w:bidi="sv-SE"/>
              </w:rPr>
              <w:t>•</w:t>
            </w:r>
            <w:r w:rsidRPr="00167921">
              <w:rPr>
                <w:color w:val="000000"/>
                <w:lang w:bidi="sv-SE"/>
              </w:rPr>
              <w:tab/>
            </w:r>
            <w:r w:rsidR="00E20EE2" w:rsidRPr="00167921">
              <w:rPr>
                <w:rStyle w:val="Other"/>
                <w:color w:val="000000"/>
                <w:sz w:val="18"/>
                <w:szCs w:val="18"/>
                <w:lang w:bidi="sv-SE"/>
              </w:rPr>
              <w:t>Koppla bort batteriladdaren.</w:t>
            </w:r>
          </w:p>
          <w:p w14:paraId="4A91B445" w14:textId="02508CB5" w:rsidR="0050114A" w:rsidRPr="00167921" w:rsidRDefault="00343509" w:rsidP="00C51E51">
            <w:pPr>
              <w:pStyle w:val="Other0"/>
              <w:tabs>
                <w:tab w:val="left" w:pos="365"/>
              </w:tabs>
              <w:ind w:left="307" w:hanging="307"/>
              <w:rPr>
                <w:sz w:val="18"/>
                <w:szCs w:val="18"/>
              </w:rPr>
            </w:pPr>
            <w:r w:rsidRPr="00167921">
              <w:rPr>
                <w:color w:val="000000"/>
                <w:lang w:bidi="sv-SE"/>
              </w:rPr>
              <w:t>•</w:t>
            </w:r>
            <w:r w:rsidRPr="00167921">
              <w:rPr>
                <w:color w:val="000000"/>
                <w:lang w:bidi="sv-SE"/>
              </w:rPr>
              <w:tab/>
            </w:r>
            <w:r w:rsidR="00E20EE2" w:rsidRPr="00167921">
              <w:rPr>
                <w:rStyle w:val="Other"/>
                <w:color w:val="000000"/>
                <w:sz w:val="18"/>
                <w:szCs w:val="18"/>
                <w:lang w:bidi="sv-SE"/>
              </w:rPr>
              <w:t>Säkerställ att gasspaken är i neutralt läge när styrsystemet aktiveras.</w:t>
            </w:r>
          </w:p>
          <w:p w14:paraId="52BDAA09" w14:textId="3B4334AA" w:rsidR="0050114A" w:rsidRPr="00167921" w:rsidRDefault="00343509" w:rsidP="00C51E51">
            <w:pPr>
              <w:pStyle w:val="Other0"/>
              <w:tabs>
                <w:tab w:val="left" w:pos="355"/>
              </w:tabs>
              <w:ind w:left="307" w:hanging="307"/>
              <w:rPr>
                <w:sz w:val="18"/>
                <w:szCs w:val="18"/>
              </w:rPr>
            </w:pPr>
            <w:r w:rsidRPr="00167921">
              <w:rPr>
                <w:color w:val="000000"/>
                <w:lang w:bidi="sv-SE"/>
              </w:rPr>
              <w:t>•</w:t>
            </w:r>
            <w:r w:rsidRPr="00167921">
              <w:rPr>
                <w:color w:val="000000"/>
                <w:lang w:bidi="sv-SE"/>
              </w:rPr>
              <w:tab/>
            </w:r>
            <w:r w:rsidR="00E20EE2" w:rsidRPr="00167921">
              <w:rPr>
                <w:rStyle w:val="Other"/>
                <w:color w:val="000000"/>
                <w:sz w:val="18"/>
                <w:szCs w:val="18"/>
                <w:lang w:bidi="sv-SE"/>
              </w:rPr>
              <w:t>Gasreglaget kan behöva omkalibreras.</w:t>
            </w:r>
          </w:p>
        </w:tc>
      </w:tr>
      <w:tr w:rsidR="0050114A" w:rsidRPr="00167921" w14:paraId="6FB578C0" w14:textId="77777777" w:rsidTr="00C51E51">
        <w:trPr>
          <w:trHeight w:val="1138"/>
        </w:trPr>
        <w:tc>
          <w:tcPr>
            <w:tcW w:w="1413" w:type="dxa"/>
            <w:tcBorders>
              <w:top w:val="single" w:sz="4" w:space="0" w:color="auto"/>
              <w:left w:val="single" w:sz="4" w:space="0" w:color="auto"/>
            </w:tcBorders>
            <w:vAlign w:val="center"/>
          </w:tcPr>
          <w:p w14:paraId="5E466432" w14:textId="77777777" w:rsidR="0050114A" w:rsidRPr="00167921" w:rsidRDefault="00E20EE2" w:rsidP="00C51E51">
            <w:pPr>
              <w:pStyle w:val="Other0"/>
              <w:rPr>
                <w:sz w:val="16"/>
                <w:szCs w:val="16"/>
              </w:rPr>
            </w:pPr>
            <w:r w:rsidRPr="00167921">
              <w:rPr>
                <w:rStyle w:val="Other"/>
                <w:color w:val="000000"/>
                <w:sz w:val="16"/>
                <w:szCs w:val="16"/>
                <w:lang w:bidi="sv-SE"/>
              </w:rPr>
              <w:t>7</w:t>
            </w:r>
          </w:p>
        </w:tc>
        <w:tc>
          <w:tcPr>
            <w:tcW w:w="1625" w:type="dxa"/>
            <w:tcBorders>
              <w:top w:val="single" w:sz="4" w:space="0" w:color="auto"/>
              <w:left w:val="single" w:sz="4" w:space="0" w:color="auto"/>
            </w:tcBorders>
            <w:vAlign w:val="center"/>
          </w:tcPr>
          <w:p w14:paraId="4D7EBD50" w14:textId="77777777" w:rsidR="0050114A" w:rsidRPr="00167921" w:rsidRDefault="00E20EE2" w:rsidP="00C51E51">
            <w:pPr>
              <w:pStyle w:val="Other0"/>
              <w:rPr>
                <w:sz w:val="18"/>
                <w:szCs w:val="18"/>
              </w:rPr>
            </w:pPr>
            <w:r w:rsidRPr="00167921">
              <w:rPr>
                <w:rStyle w:val="Other"/>
                <w:color w:val="000000"/>
                <w:sz w:val="18"/>
                <w:szCs w:val="18"/>
                <w:lang w:bidi="sv-SE"/>
              </w:rPr>
              <w:t>Fel på potentiometer för hastighet</w:t>
            </w:r>
          </w:p>
        </w:tc>
        <w:tc>
          <w:tcPr>
            <w:tcW w:w="6590" w:type="dxa"/>
            <w:tcBorders>
              <w:top w:val="single" w:sz="4" w:space="0" w:color="auto"/>
              <w:left w:val="single" w:sz="4" w:space="0" w:color="auto"/>
              <w:right w:val="single" w:sz="4" w:space="0" w:color="auto"/>
            </w:tcBorders>
            <w:vAlign w:val="center"/>
          </w:tcPr>
          <w:p w14:paraId="1231762A" w14:textId="77777777" w:rsidR="0050114A" w:rsidRPr="00167921" w:rsidRDefault="00E20EE2" w:rsidP="00C51E51">
            <w:pPr>
              <w:pStyle w:val="Other0"/>
              <w:rPr>
                <w:sz w:val="18"/>
                <w:szCs w:val="18"/>
              </w:rPr>
            </w:pPr>
            <w:r w:rsidRPr="00167921">
              <w:rPr>
                <w:rStyle w:val="Other"/>
                <w:color w:val="000000"/>
                <w:sz w:val="18"/>
                <w:szCs w:val="18"/>
                <w:lang w:bidi="sv-SE"/>
              </w:rPr>
              <w:t>Det kan vara fel på gasreglaget, potentiometern för hastighetsbegränsning, SRW eller tillhörande ledningsdragning.</w:t>
            </w:r>
          </w:p>
          <w:p w14:paraId="1AB6BE76" w14:textId="5EACCFFA" w:rsidR="0050114A" w:rsidRPr="00167921" w:rsidRDefault="00E20EE2" w:rsidP="00C51E51">
            <w:pPr>
              <w:pStyle w:val="Other0"/>
              <w:tabs>
                <w:tab w:val="left" w:pos="365"/>
              </w:tabs>
              <w:ind w:left="307" w:hanging="307"/>
              <w:rPr>
                <w:sz w:val="18"/>
                <w:szCs w:val="18"/>
              </w:rPr>
            </w:pPr>
            <w:r w:rsidRPr="00167921">
              <w:rPr>
                <w:rStyle w:val="Other"/>
                <w:color w:val="000000"/>
                <w:lang w:bidi="sv-SE"/>
              </w:rPr>
              <w:t>•</w:t>
            </w:r>
            <w:r w:rsidRPr="00167921">
              <w:rPr>
                <w:rStyle w:val="Other"/>
                <w:color w:val="000000"/>
                <w:lang w:bidi="sv-SE"/>
              </w:rPr>
              <w:tab/>
            </w:r>
            <w:r w:rsidRPr="00167921">
              <w:rPr>
                <w:rStyle w:val="Other"/>
                <w:color w:val="000000"/>
                <w:sz w:val="18"/>
                <w:szCs w:val="18"/>
                <w:lang w:bidi="sv-SE"/>
              </w:rPr>
              <w:t>Kontrollera gasreglaget, potentiometern för hastighet, de relevanta anslutningarna och kablarna.</w:t>
            </w:r>
          </w:p>
        </w:tc>
      </w:tr>
      <w:tr w:rsidR="0050114A" w:rsidRPr="00167921" w14:paraId="3785BB30" w14:textId="77777777" w:rsidTr="00C51E51">
        <w:trPr>
          <w:trHeight w:val="562"/>
        </w:trPr>
        <w:tc>
          <w:tcPr>
            <w:tcW w:w="1413" w:type="dxa"/>
            <w:tcBorders>
              <w:top w:val="single" w:sz="4" w:space="0" w:color="auto"/>
              <w:left w:val="single" w:sz="4" w:space="0" w:color="auto"/>
            </w:tcBorders>
            <w:vAlign w:val="center"/>
          </w:tcPr>
          <w:p w14:paraId="1FE64D52" w14:textId="77777777" w:rsidR="0050114A" w:rsidRPr="00167921" w:rsidRDefault="00E20EE2" w:rsidP="00C51E51">
            <w:pPr>
              <w:pStyle w:val="Other0"/>
              <w:rPr>
                <w:sz w:val="16"/>
                <w:szCs w:val="16"/>
              </w:rPr>
            </w:pPr>
            <w:r w:rsidRPr="00167921">
              <w:rPr>
                <w:rStyle w:val="Other"/>
                <w:color w:val="000000"/>
                <w:sz w:val="16"/>
                <w:szCs w:val="16"/>
                <w:lang w:bidi="sv-SE"/>
              </w:rPr>
              <w:t>8</w:t>
            </w:r>
          </w:p>
        </w:tc>
        <w:tc>
          <w:tcPr>
            <w:tcW w:w="1625" w:type="dxa"/>
            <w:tcBorders>
              <w:top w:val="single" w:sz="4" w:space="0" w:color="auto"/>
              <w:left w:val="single" w:sz="4" w:space="0" w:color="auto"/>
            </w:tcBorders>
            <w:vAlign w:val="center"/>
          </w:tcPr>
          <w:p w14:paraId="61310819" w14:textId="77777777" w:rsidR="0050114A" w:rsidRPr="00167921" w:rsidRDefault="00E20EE2" w:rsidP="00C51E51">
            <w:pPr>
              <w:pStyle w:val="Other0"/>
              <w:rPr>
                <w:sz w:val="18"/>
                <w:szCs w:val="18"/>
              </w:rPr>
            </w:pPr>
            <w:r w:rsidRPr="00167921">
              <w:rPr>
                <w:rStyle w:val="Other"/>
                <w:color w:val="000000"/>
                <w:sz w:val="18"/>
                <w:szCs w:val="18"/>
                <w:lang w:bidi="sv-SE"/>
              </w:rPr>
              <w:t>Problem med motorspänningen</w:t>
            </w:r>
          </w:p>
        </w:tc>
        <w:tc>
          <w:tcPr>
            <w:tcW w:w="6590" w:type="dxa"/>
            <w:tcBorders>
              <w:top w:val="single" w:sz="4" w:space="0" w:color="auto"/>
              <w:left w:val="single" w:sz="4" w:space="0" w:color="auto"/>
              <w:right w:val="single" w:sz="4" w:space="0" w:color="auto"/>
            </w:tcBorders>
            <w:vAlign w:val="center"/>
          </w:tcPr>
          <w:p w14:paraId="31108199" w14:textId="77777777" w:rsidR="0050114A" w:rsidRPr="00167921" w:rsidRDefault="00E20EE2" w:rsidP="00C51E51">
            <w:pPr>
              <w:pStyle w:val="Other0"/>
              <w:rPr>
                <w:sz w:val="18"/>
                <w:szCs w:val="18"/>
              </w:rPr>
            </w:pPr>
            <w:r w:rsidRPr="00167921">
              <w:rPr>
                <w:rStyle w:val="Other"/>
                <w:color w:val="000000"/>
                <w:sz w:val="18"/>
                <w:szCs w:val="18"/>
                <w:lang w:bidi="sv-SE"/>
              </w:rPr>
              <w:t>Det finns ett fel i motorn eller dess ledningsdragning.</w:t>
            </w:r>
          </w:p>
          <w:p w14:paraId="61488E3E" w14:textId="77777777" w:rsidR="0050114A" w:rsidRPr="00167921" w:rsidRDefault="00E20EE2" w:rsidP="00C51E51">
            <w:pPr>
              <w:pStyle w:val="Other0"/>
              <w:tabs>
                <w:tab w:val="left" w:pos="365"/>
              </w:tabs>
              <w:ind w:left="307" w:hanging="307"/>
              <w:rPr>
                <w:sz w:val="18"/>
                <w:szCs w:val="18"/>
              </w:rPr>
            </w:pPr>
            <w:r w:rsidRPr="00167921">
              <w:rPr>
                <w:rStyle w:val="Other"/>
                <w:color w:val="000000"/>
                <w:lang w:bidi="sv-SE"/>
              </w:rPr>
              <w:t>•</w:t>
            </w:r>
            <w:r w:rsidRPr="00167921">
              <w:rPr>
                <w:rStyle w:val="Other"/>
                <w:color w:val="000000"/>
                <w:lang w:bidi="sv-SE"/>
              </w:rPr>
              <w:tab/>
            </w:r>
            <w:r w:rsidRPr="00167921">
              <w:rPr>
                <w:rStyle w:val="Other"/>
                <w:color w:val="000000"/>
                <w:sz w:val="18"/>
                <w:szCs w:val="18"/>
                <w:lang w:bidi="sv-SE"/>
              </w:rPr>
              <w:t>Kontrollera motorn, de relevanta anslutningarna och kablarna.</w:t>
            </w:r>
          </w:p>
        </w:tc>
      </w:tr>
      <w:tr w:rsidR="0050114A" w:rsidRPr="00167921" w14:paraId="5DA0A913" w14:textId="77777777" w:rsidTr="00C51E51">
        <w:trPr>
          <w:trHeight w:val="576"/>
        </w:trPr>
        <w:tc>
          <w:tcPr>
            <w:tcW w:w="1413" w:type="dxa"/>
            <w:tcBorders>
              <w:top w:val="single" w:sz="4" w:space="0" w:color="auto"/>
              <w:left w:val="single" w:sz="4" w:space="0" w:color="auto"/>
              <w:bottom w:val="single" w:sz="4" w:space="0" w:color="auto"/>
            </w:tcBorders>
            <w:vAlign w:val="center"/>
          </w:tcPr>
          <w:p w14:paraId="206AF209" w14:textId="77777777" w:rsidR="0050114A" w:rsidRPr="00167921" w:rsidRDefault="00E20EE2" w:rsidP="00C51E51">
            <w:pPr>
              <w:pStyle w:val="Other0"/>
              <w:rPr>
                <w:sz w:val="16"/>
                <w:szCs w:val="16"/>
              </w:rPr>
            </w:pPr>
            <w:r w:rsidRPr="00167921">
              <w:rPr>
                <w:rStyle w:val="Other"/>
                <w:color w:val="000000"/>
                <w:sz w:val="16"/>
                <w:szCs w:val="16"/>
                <w:lang w:bidi="sv-SE"/>
              </w:rPr>
              <w:t>9</w:t>
            </w:r>
          </w:p>
        </w:tc>
        <w:tc>
          <w:tcPr>
            <w:tcW w:w="1625" w:type="dxa"/>
            <w:tcBorders>
              <w:top w:val="single" w:sz="4" w:space="0" w:color="auto"/>
              <w:left w:val="single" w:sz="4" w:space="0" w:color="auto"/>
              <w:bottom w:val="single" w:sz="4" w:space="0" w:color="auto"/>
            </w:tcBorders>
            <w:vAlign w:val="center"/>
          </w:tcPr>
          <w:p w14:paraId="41D415B1" w14:textId="77777777" w:rsidR="0050114A" w:rsidRPr="00167921" w:rsidRDefault="00E20EE2" w:rsidP="00C51E51">
            <w:pPr>
              <w:pStyle w:val="Other0"/>
              <w:rPr>
                <w:sz w:val="18"/>
                <w:szCs w:val="18"/>
              </w:rPr>
            </w:pPr>
            <w:r w:rsidRPr="00167921">
              <w:rPr>
                <w:rStyle w:val="Other"/>
                <w:color w:val="000000"/>
                <w:sz w:val="18"/>
                <w:szCs w:val="18"/>
                <w:lang w:bidi="sv-SE"/>
              </w:rPr>
              <w:t>Andra fel</w:t>
            </w:r>
          </w:p>
        </w:tc>
        <w:tc>
          <w:tcPr>
            <w:tcW w:w="6590" w:type="dxa"/>
            <w:tcBorders>
              <w:top w:val="single" w:sz="4" w:space="0" w:color="auto"/>
              <w:left w:val="single" w:sz="4" w:space="0" w:color="auto"/>
              <w:bottom w:val="single" w:sz="4" w:space="0" w:color="auto"/>
              <w:right w:val="single" w:sz="4" w:space="0" w:color="auto"/>
            </w:tcBorders>
            <w:vAlign w:val="center"/>
          </w:tcPr>
          <w:p w14:paraId="0050F9A7" w14:textId="77777777" w:rsidR="0050114A" w:rsidRPr="00167921" w:rsidRDefault="00E20EE2" w:rsidP="00C51E51">
            <w:pPr>
              <w:pStyle w:val="Other0"/>
              <w:rPr>
                <w:sz w:val="18"/>
                <w:szCs w:val="18"/>
              </w:rPr>
            </w:pPr>
            <w:r w:rsidRPr="00167921">
              <w:rPr>
                <w:rStyle w:val="Other"/>
                <w:color w:val="000000"/>
                <w:sz w:val="18"/>
                <w:szCs w:val="18"/>
                <w:lang w:bidi="sv-SE"/>
              </w:rPr>
              <w:t>Det kan finnas interna fel i styrsystemet.</w:t>
            </w:r>
          </w:p>
          <w:p w14:paraId="3D8620AF" w14:textId="77777777" w:rsidR="0050114A" w:rsidRPr="00167921" w:rsidRDefault="00E20EE2" w:rsidP="00C51E51">
            <w:pPr>
              <w:pStyle w:val="Other0"/>
              <w:tabs>
                <w:tab w:val="left" w:pos="365"/>
              </w:tabs>
              <w:ind w:left="307" w:hanging="307"/>
              <w:rPr>
                <w:sz w:val="18"/>
                <w:szCs w:val="18"/>
              </w:rPr>
            </w:pPr>
            <w:r w:rsidRPr="00167921">
              <w:rPr>
                <w:rStyle w:val="Other"/>
                <w:color w:val="000000"/>
                <w:lang w:bidi="sv-SE"/>
              </w:rPr>
              <w:t>•</w:t>
            </w:r>
            <w:r w:rsidRPr="00167921">
              <w:rPr>
                <w:rStyle w:val="Other"/>
                <w:color w:val="000000"/>
                <w:lang w:bidi="sv-SE"/>
              </w:rPr>
              <w:tab/>
            </w:r>
            <w:r w:rsidRPr="00167921">
              <w:rPr>
                <w:rStyle w:val="Other"/>
                <w:color w:val="000000"/>
                <w:sz w:val="18"/>
                <w:szCs w:val="18"/>
                <w:lang w:bidi="sv-SE"/>
              </w:rPr>
              <w:t>Kontrollera alla anslutningar och ledningsdragningen.</w:t>
            </w:r>
          </w:p>
        </w:tc>
      </w:tr>
    </w:tbl>
    <w:p w14:paraId="0AA3BF63" w14:textId="77777777" w:rsidR="00C51E51" w:rsidRDefault="00C51E51">
      <w:pPr>
        <w:rPr>
          <w:rStyle w:val="BodyTextChar"/>
          <w:sz w:val="20"/>
          <w:szCs w:val="20"/>
        </w:rPr>
        <w:sectPr w:rsidR="00C51E51" w:rsidSect="00C51E51">
          <w:headerReference w:type="default" r:id="rId88"/>
          <w:pgSz w:w="11909" w:h="16834"/>
          <w:pgMar w:top="1721" w:right="1059" w:bottom="796" w:left="1067" w:header="567" w:footer="567" w:gutter="0"/>
          <w:cols w:space="720"/>
          <w:noEndnote/>
          <w:docGrid w:linePitch="360"/>
        </w:sectPr>
      </w:pPr>
      <w:bookmarkStart w:id="47" w:name="bookmark45"/>
    </w:p>
    <w:p w14:paraId="77831B69" w14:textId="7FD98633" w:rsidR="0050114A" w:rsidRPr="00167921" w:rsidRDefault="00E20EE2" w:rsidP="00C51E51">
      <w:pPr>
        <w:pStyle w:val="BodyText"/>
        <w:jc w:val="both"/>
        <w:rPr>
          <w:sz w:val="20"/>
          <w:szCs w:val="20"/>
        </w:rPr>
      </w:pPr>
      <w:r w:rsidRPr="00167921">
        <w:rPr>
          <w:rStyle w:val="BodyTextChar"/>
          <w:sz w:val="20"/>
          <w:szCs w:val="20"/>
          <w:lang w:bidi="sv-SE"/>
        </w:rPr>
        <w:lastRenderedPageBreak/>
        <w:t>Innan batterierna laddas, läs de relevanta laddningsanvisningarna som finns i denna manual och i manualen som medföljer batteriladdaren. Batteriets statusindikator på kontrollpanelen visar batteriets ungefärliga laddningsnivå med hjälp av ett färgkodsystem. Från höger till vänster på skärmen: grönt anger att batterierna är fulladdade; gult anger att batterierna börjar ta slut; och rött anger att de behöver laddas omedelbart. För att säkerställa största möjliga noggrannhet, ska batteriets statusindikator kontrolleras medan den mobila scootern används och körs med sin högsta hastighet på en torr, plan yta.</w:t>
      </w:r>
      <w:bookmarkEnd w:id="47"/>
    </w:p>
    <w:p w14:paraId="7BBF7F5B" w14:textId="37D1033C" w:rsidR="0050114A" w:rsidRPr="00167921" w:rsidRDefault="00C51E51" w:rsidP="000B1F66">
      <w:pPr>
        <w:pStyle w:val="Heading11"/>
      </w:pPr>
      <w:bookmarkStart w:id="48" w:name="_Toc240364860"/>
      <w:r>
        <w:rPr>
          <w:lang w:bidi="sv-SE"/>
        </w:rPr>
        <w:t>9.1</w:t>
      </w:r>
      <w:r>
        <w:rPr>
          <w:lang w:bidi="sv-SE"/>
        </w:rPr>
        <w:tab/>
      </w:r>
      <w:r w:rsidR="00E20EE2" w:rsidRPr="00167921">
        <w:rPr>
          <w:rStyle w:val="BodyTextChar"/>
          <w:sz w:val="24"/>
          <w:szCs w:val="24"/>
          <w:lang w:bidi="sv-SE"/>
        </w:rPr>
        <w:t>Första laddningen</w:t>
      </w:r>
      <w:bookmarkEnd w:id="48"/>
    </w:p>
    <w:p w14:paraId="7C85BBC4" w14:textId="77777777" w:rsidR="0050114A" w:rsidRPr="00167921" w:rsidRDefault="00E20EE2" w:rsidP="00C51E51">
      <w:pPr>
        <w:pStyle w:val="BodyText"/>
        <w:jc w:val="both"/>
        <w:rPr>
          <w:sz w:val="20"/>
          <w:szCs w:val="20"/>
        </w:rPr>
      </w:pPr>
      <w:r w:rsidRPr="00167921">
        <w:rPr>
          <w:rStyle w:val="BodyTextChar"/>
          <w:sz w:val="20"/>
          <w:szCs w:val="20"/>
          <w:lang w:bidi="sv-SE"/>
        </w:rPr>
        <w:t>Denna mobila scooter kräver två 12V djupcykelbatterier, som har en lång livslängd, är förseglade och inte kräver underhåll.</w:t>
      </w:r>
    </w:p>
    <w:p w14:paraId="31815C32" w14:textId="77777777" w:rsidR="0050114A" w:rsidRPr="00167921" w:rsidRDefault="00E20EE2" w:rsidP="00C51E51">
      <w:pPr>
        <w:pStyle w:val="BodyText"/>
        <w:jc w:val="both"/>
        <w:rPr>
          <w:sz w:val="20"/>
          <w:szCs w:val="20"/>
        </w:rPr>
      </w:pPr>
      <w:r w:rsidRPr="00167921">
        <w:rPr>
          <w:rStyle w:val="BodyTextChar"/>
          <w:sz w:val="20"/>
          <w:szCs w:val="20"/>
          <w:lang w:bidi="sv-SE"/>
        </w:rPr>
        <w:t>De laddas med ett medföljande fristående laddningssystem (inte inbyggt i fordonet). Ladda den mobila scooterns batterier i minst 8 till 14 timmar innan de används första gången. Håll batterierna fulladdade för att säkerställa att din mobila scooter fungerar utan problem.</w:t>
      </w:r>
    </w:p>
    <w:p w14:paraId="4ABAA5BB" w14:textId="0D81E9B6" w:rsidR="0050114A" w:rsidRPr="00167921" w:rsidRDefault="00C51E51" w:rsidP="000B1F66">
      <w:pPr>
        <w:pStyle w:val="Heading11"/>
      </w:pPr>
      <w:bookmarkStart w:id="49" w:name="_Toc240364861"/>
      <w:r>
        <w:rPr>
          <w:lang w:bidi="sv-SE"/>
        </w:rPr>
        <w:t>9.2</w:t>
      </w:r>
      <w:r>
        <w:rPr>
          <w:lang w:bidi="sv-SE"/>
        </w:rPr>
        <w:tab/>
      </w:r>
      <w:r w:rsidR="00E20EE2" w:rsidRPr="00167921">
        <w:rPr>
          <w:rStyle w:val="Heading10"/>
          <w:b/>
          <w:lang w:bidi="sv-SE"/>
        </w:rPr>
        <w:t>Laddning av scootern</w:t>
      </w:r>
      <w:bookmarkEnd w:id="49"/>
    </w:p>
    <w:p w14:paraId="7574E048" w14:textId="77777777" w:rsidR="0050114A" w:rsidRPr="00167921" w:rsidRDefault="00E20EE2" w:rsidP="00C51E51">
      <w:pPr>
        <w:pStyle w:val="BodyText"/>
        <w:jc w:val="both"/>
        <w:rPr>
          <w:sz w:val="20"/>
          <w:szCs w:val="20"/>
        </w:rPr>
      </w:pPr>
      <w:r w:rsidRPr="00167921">
        <w:rPr>
          <w:rStyle w:val="BodyTextChar"/>
          <w:sz w:val="20"/>
          <w:szCs w:val="20"/>
          <w:lang w:bidi="sv-SE"/>
        </w:rPr>
        <w:t>Den mobila scootern kan laddas genom användning av laddningsportarna placerade på scootern eller på batteriboxen. Anslut laddaren till scootern eller batteriboxen, och därefter till elnätsuttaget. När batterierna är fulladdade: koppla bort laddaren från scootern.</w:t>
      </w:r>
    </w:p>
    <w:p w14:paraId="1FCD12D5" w14:textId="4444CC23" w:rsidR="0050114A" w:rsidRPr="00167921" w:rsidRDefault="00C51E51" w:rsidP="000B1F66">
      <w:pPr>
        <w:pStyle w:val="Heading11"/>
      </w:pPr>
      <w:bookmarkStart w:id="50" w:name="_Toc240364862"/>
      <w:r>
        <w:rPr>
          <w:lang w:bidi="sv-SE"/>
        </w:rPr>
        <w:t>9.3</w:t>
      </w:r>
      <w:r>
        <w:rPr>
          <w:lang w:bidi="sv-SE"/>
        </w:rPr>
        <w:tab/>
      </w:r>
      <w:r w:rsidR="00E20EE2" w:rsidRPr="00167921">
        <w:rPr>
          <w:rStyle w:val="Heading10"/>
          <w:b/>
          <w:lang w:bidi="sv-SE"/>
        </w:rPr>
        <w:t>Driftstemperaturer</w:t>
      </w:r>
      <w:bookmarkEnd w:id="50"/>
    </w:p>
    <w:p w14:paraId="195845C8" w14:textId="77777777" w:rsidR="0050114A" w:rsidRPr="00167921" w:rsidRDefault="00E20EE2" w:rsidP="00EE6E5C">
      <w:pPr>
        <w:rPr>
          <w:sz w:val="2"/>
          <w:szCs w:val="2"/>
        </w:rPr>
      </w:pPr>
      <w:r w:rsidRPr="00167921">
        <w:rPr>
          <w:noProof/>
          <w:lang w:bidi="sv-SE"/>
        </w:rPr>
        <w:drawing>
          <wp:inline distT="0" distB="0" distL="0" distR="0" wp14:anchorId="3F4972FB" wp14:editId="7FCCDC39">
            <wp:extent cx="6156960" cy="2401570"/>
            <wp:effectExtent l="0" t="0" r="0" b="0"/>
            <wp:docPr id="70" name="Picutre 70"/>
            <wp:cNvGraphicFramePr/>
            <a:graphic xmlns:a="http://schemas.openxmlformats.org/drawingml/2006/main">
              <a:graphicData uri="http://schemas.openxmlformats.org/drawingml/2006/picture">
                <pic:pic xmlns:pic="http://schemas.openxmlformats.org/drawingml/2006/picture">
                  <pic:nvPicPr>
                    <pic:cNvPr id="70" name="Picture 70"/>
                    <pic:cNvPicPr/>
                  </pic:nvPicPr>
                  <pic:blipFill>
                    <a:blip r:embed="rId89"/>
                    <a:stretch/>
                  </pic:blipFill>
                  <pic:spPr>
                    <a:xfrm>
                      <a:off x="0" y="0"/>
                      <a:ext cx="6156960" cy="2401570"/>
                    </a:xfrm>
                    <a:prstGeom prst="rect">
                      <a:avLst/>
                    </a:prstGeom>
                  </pic:spPr>
                </pic:pic>
              </a:graphicData>
            </a:graphic>
          </wp:inline>
        </w:drawing>
      </w:r>
    </w:p>
    <w:p w14:paraId="6A79B94F" w14:textId="77777777" w:rsidR="0050114A" w:rsidRPr="00167921" w:rsidRDefault="00E20EE2" w:rsidP="00C51E51">
      <w:pPr>
        <w:pStyle w:val="BodyText"/>
        <w:jc w:val="both"/>
        <w:rPr>
          <w:sz w:val="20"/>
          <w:szCs w:val="20"/>
        </w:rPr>
      </w:pPr>
      <w:r w:rsidRPr="00167921">
        <w:rPr>
          <w:rStyle w:val="BodyTextChar"/>
          <w:sz w:val="20"/>
          <w:szCs w:val="20"/>
          <w:lang w:bidi="sv-SE"/>
        </w:rPr>
        <w:t>Denna mobila scooter är utformad att fungera optimalt vid temperaturer mellan –10 °C och 50 °C. Vid extremt låga temperaturer kan batterier frysa, beroende på deras laddning, användning och sammansättning. Vid extremt höga temperaturer kan den mobila scootern komma att köra med en lägre hastighet. Detta beror på en inbyggd säkerhetsmekanism som förhindrar att växellådan och andra elektroniska system eventuellt skadas när den används vid väldigt höga temperaturer.</w:t>
      </w:r>
    </w:p>
    <w:p w14:paraId="5AC6F99E" w14:textId="3B4381F8" w:rsidR="0050114A" w:rsidRPr="00167921" w:rsidRDefault="00C51E51" w:rsidP="000B1F66">
      <w:pPr>
        <w:pStyle w:val="Heading11"/>
      </w:pPr>
      <w:bookmarkStart w:id="51" w:name="_Toc240364863"/>
      <w:r>
        <w:rPr>
          <w:lang w:bidi="sv-SE"/>
        </w:rPr>
        <w:t>9.4</w:t>
      </w:r>
      <w:r>
        <w:rPr>
          <w:lang w:bidi="sv-SE"/>
        </w:rPr>
        <w:tab/>
      </w:r>
      <w:r w:rsidR="00E20EE2" w:rsidRPr="00167921">
        <w:rPr>
          <w:rStyle w:val="Heading10"/>
          <w:b/>
          <w:lang w:bidi="sv-SE"/>
        </w:rPr>
        <w:t>Batteridrift och laddning</w:t>
      </w:r>
      <w:bookmarkEnd w:id="51"/>
    </w:p>
    <w:p w14:paraId="1E630E26" w14:textId="77777777" w:rsidR="0050114A" w:rsidRPr="00167921" w:rsidRDefault="00E20EE2" w:rsidP="00C51E51">
      <w:pPr>
        <w:pStyle w:val="BodyText"/>
        <w:jc w:val="both"/>
        <w:rPr>
          <w:sz w:val="20"/>
          <w:szCs w:val="20"/>
        </w:rPr>
      </w:pPr>
      <w:r w:rsidRPr="00167921">
        <w:rPr>
          <w:rStyle w:val="BodyTextChar"/>
          <w:sz w:val="20"/>
          <w:szCs w:val="20"/>
          <w:lang w:bidi="sv-SE"/>
        </w:rPr>
        <w:t>Om du använder din mobila scooter varje dag, ladda batterierna så snart du har slutat använda den för dagen. Den mobila scootern kommer att vara redo varje morgon. Det rekommenderas att du laddar den mobila scooterns batterier varje dag, i minst 8–14 timmar, efter användning. Det rekommenderas att du fortsätter att ladda batterierna i ytterligare 4 timmar efter att laddaren har indikerat att laddningen är klar.</w:t>
      </w:r>
    </w:p>
    <w:p w14:paraId="592282EC" w14:textId="77777777" w:rsidR="0050114A" w:rsidRPr="00167921" w:rsidRDefault="00E20EE2" w:rsidP="00C51E51">
      <w:pPr>
        <w:pStyle w:val="BodyText"/>
        <w:jc w:val="both"/>
        <w:rPr>
          <w:sz w:val="20"/>
          <w:szCs w:val="20"/>
        </w:rPr>
      </w:pPr>
      <w:r w:rsidRPr="00167921">
        <w:rPr>
          <w:rStyle w:val="BodyTextChar"/>
          <w:sz w:val="20"/>
          <w:szCs w:val="20"/>
          <w:lang w:bidi="sv-SE"/>
        </w:rPr>
        <w:t>Om du använder din mobila scooter en gång i veckan eller mindre laddar du batterierna minst en gång i veckan under minst 24 timmar.</w:t>
      </w:r>
    </w:p>
    <w:p w14:paraId="42FFF50D" w14:textId="77777777" w:rsidR="00C51E51" w:rsidRDefault="00C51E51">
      <w:pPr>
        <w:rPr>
          <w:rStyle w:val="Tablecaption"/>
          <w:b/>
          <w:bCs/>
          <w:sz w:val="24"/>
          <w:szCs w:val="24"/>
        </w:rPr>
      </w:pPr>
      <w:bookmarkStart w:id="52" w:name="bookmark49"/>
      <w:r>
        <w:rPr>
          <w:rStyle w:val="Tablecaption"/>
          <w:b/>
          <w:sz w:val="24"/>
          <w:szCs w:val="24"/>
          <w:lang w:bidi="sv-SE"/>
        </w:rPr>
        <w:br w:type="page"/>
      </w:r>
    </w:p>
    <w:p w14:paraId="1C057DA4" w14:textId="0ADB2207" w:rsidR="0050114A" w:rsidRPr="00C51E51" w:rsidRDefault="00C51E51" w:rsidP="000B1F66">
      <w:pPr>
        <w:pStyle w:val="Heading11"/>
      </w:pPr>
      <w:bookmarkStart w:id="53" w:name="_Toc240364864"/>
      <w:r w:rsidRPr="00C51E51">
        <w:rPr>
          <w:lang w:bidi="sv-SE"/>
        </w:rPr>
        <w:lastRenderedPageBreak/>
        <w:t xml:space="preserve">9.5 </w:t>
      </w:r>
      <w:r w:rsidRPr="00C51E51">
        <w:rPr>
          <w:lang w:bidi="sv-SE"/>
        </w:rPr>
        <w:tab/>
        <w:t>Laddning av batterierna</w:t>
      </w:r>
      <w:bookmarkEnd w:id="52"/>
      <w:bookmarkEnd w:id="53"/>
    </w:p>
    <w:tbl>
      <w:tblPr>
        <w:tblOverlap w:val="never"/>
        <w:tblW w:w="5000" w:type="pct"/>
        <w:tblCellMar>
          <w:left w:w="10" w:type="dxa"/>
          <w:right w:w="10" w:type="dxa"/>
        </w:tblCellMar>
        <w:tblLook w:val="04A0" w:firstRow="1" w:lastRow="0" w:firstColumn="1" w:lastColumn="0" w:noHBand="0" w:noVBand="1"/>
      </w:tblPr>
      <w:tblGrid>
        <w:gridCol w:w="1786"/>
        <w:gridCol w:w="7997"/>
      </w:tblGrid>
      <w:tr w:rsidR="0050114A" w:rsidRPr="00167921" w14:paraId="362ABC1E" w14:textId="77777777" w:rsidTr="00C51E51">
        <w:trPr>
          <w:trHeight w:val="1339"/>
        </w:trPr>
        <w:tc>
          <w:tcPr>
            <w:tcW w:w="895" w:type="pct"/>
          </w:tcPr>
          <w:p w14:paraId="19B1B141" w14:textId="77777777" w:rsidR="0050114A" w:rsidRPr="00167921" w:rsidRDefault="00E20EE2" w:rsidP="00EE6E5C">
            <w:pPr>
              <w:rPr>
                <w:sz w:val="2"/>
                <w:szCs w:val="2"/>
              </w:rPr>
            </w:pPr>
            <w:r w:rsidRPr="00167921">
              <w:rPr>
                <w:noProof/>
                <w:lang w:bidi="sv-SE"/>
              </w:rPr>
              <w:drawing>
                <wp:inline distT="0" distB="0" distL="0" distR="0" wp14:anchorId="71297D20" wp14:editId="5FB22FBB">
                  <wp:extent cx="1121410" cy="853440"/>
                  <wp:effectExtent l="0" t="0" r="0" b="0"/>
                  <wp:docPr id="71" name="Picutre 71"/>
                  <wp:cNvGraphicFramePr/>
                  <a:graphic xmlns:a="http://schemas.openxmlformats.org/drawingml/2006/main">
                    <a:graphicData uri="http://schemas.openxmlformats.org/drawingml/2006/picture">
                      <pic:pic xmlns:pic="http://schemas.openxmlformats.org/drawingml/2006/picture">
                        <pic:nvPicPr>
                          <pic:cNvPr id="71" name="Picture 71"/>
                          <pic:cNvPicPr/>
                        </pic:nvPicPr>
                        <pic:blipFill>
                          <a:blip r:embed="rId90"/>
                          <a:stretch/>
                        </pic:blipFill>
                        <pic:spPr>
                          <a:xfrm>
                            <a:off x="0" y="0"/>
                            <a:ext cx="1121410" cy="853440"/>
                          </a:xfrm>
                          <a:prstGeom prst="rect">
                            <a:avLst/>
                          </a:prstGeom>
                        </pic:spPr>
                      </pic:pic>
                    </a:graphicData>
                  </a:graphic>
                </wp:inline>
              </w:drawing>
            </w:r>
          </w:p>
        </w:tc>
        <w:tc>
          <w:tcPr>
            <w:tcW w:w="4105" w:type="pct"/>
            <w:vAlign w:val="center"/>
          </w:tcPr>
          <w:p w14:paraId="50E9D8B0" w14:textId="77777777" w:rsidR="0050114A" w:rsidRPr="00167921" w:rsidRDefault="00E20EE2" w:rsidP="00C51E51">
            <w:pPr>
              <w:pStyle w:val="Other0"/>
              <w:jc w:val="both"/>
            </w:pPr>
            <w:r w:rsidRPr="00167921">
              <w:rPr>
                <w:rStyle w:val="Other"/>
                <w:lang w:bidi="sv-SE"/>
              </w:rPr>
              <w:t>FÖRSIKTIGHET - Håll batterierna fulladdade och undvik djupurladdning. För laddningsinstruktioner: läs manualen som medföljer batteriladdaren. Det rekommenderas att du laddar batterierna i minst 48 timmar i följd en gång i månaden för att förbättra deras prestanda och livslängd.</w:t>
            </w:r>
          </w:p>
        </w:tc>
      </w:tr>
    </w:tbl>
    <w:p w14:paraId="207F9F1F" w14:textId="77777777" w:rsidR="0050114A" w:rsidRPr="00167921" w:rsidRDefault="0050114A" w:rsidP="00EE6E5C"/>
    <w:p w14:paraId="5B082208" w14:textId="77777777" w:rsidR="0050114A" w:rsidRPr="00167921" w:rsidRDefault="00E20EE2" w:rsidP="00EE6E5C">
      <w:pPr>
        <w:pStyle w:val="BodyText"/>
      </w:pPr>
      <w:r w:rsidRPr="00167921">
        <w:rPr>
          <w:rStyle w:val="BodyTextChar"/>
          <w:lang w:bidi="sv-SE"/>
        </w:rPr>
        <w:t>Laddarens indikatorlampor visar laddningens olika statusar.</w:t>
      </w:r>
    </w:p>
    <w:p w14:paraId="620E6878" w14:textId="77777777" w:rsidR="0050114A" w:rsidRPr="00167921" w:rsidRDefault="00E20EE2" w:rsidP="00EE6E5C">
      <w:pPr>
        <w:pStyle w:val="BodyText"/>
      </w:pPr>
      <w:r w:rsidRPr="00167921">
        <w:rPr>
          <w:rStyle w:val="BodyTextChar"/>
          <w:lang w:bidi="sv-SE"/>
        </w:rPr>
        <w:t>Röd indikator – anger att laddningen pågår.</w:t>
      </w:r>
    </w:p>
    <w:p w14:paraId="5DCA9C15" w14:textId="77777777" w:rsidR="0050114A" w:rsidRDefault="00E20EE2" w:rsidP="00C51E51">
      <w:pPr>
        <w:pStyle w:val="BodyText"/>
        <w:jc w:val="both"/>
        <w:rPr>
          <w:rStyle w:val="BodyTextChar"/>
          <w:lang w:bidi="sv-SE"/>
        </w:rPr>
      </w:pPr>
      <w:r w:rsidRPr="00167921">
        <w:rPr>
          <w:rStyle w:val="BodyTextChar"/>
          <w:lang w:bidi="sv-SE"/>
        </w:rPr>
        <w:t>Grön indikator – anger att fasen med snabbladdning har slutförts (95 % har laddats) och nu laddas batteriet med långsam hastighet.</w:t>
      </w:r>
    </w:p>
    <w:p w14:paraId="76A8386C" w14:textId="77777777" w:rsidR="00884345" w:rsidRPr="00167921" w:rsidRDefault="00884345" w:rsidP="00C51E51">
      <w:pPr>
        <w:pStyle w:val="BodyText"/>
        <w:jc w:val="both"/>
      </w:pPr>
    </w:p>
    <w:tbl>
      <w:tblPr>
        <w:tblOverlap w:val="never"/>
        <w:tblW w:w="5000" w:type="pct"/>
        <w:tblCellMar>
          <w:left w:w="10" w:type="dxa"/>
          <w:right w:w="10" w:type="dxa"/>
        </w:tblCellMar>
        <w:tblLook w:val="04A0" w:firstRow="1" w:lastRow="0" w:firstColumn="1" w:lastColumn="0" w:noHBand="0" w:noVBand="1"/>
      </w:tblPr>
      <w:tblGrid>
        <w:gridCol w:w="1671"/>
        <w:gridCol w:w="8112"/>
      </w:tblGrid>
      <w:tr w:rsidR="0050114A" w:rsidRPr="00167921" w14:paraId="31753C5E" w14:textId="77777777" w:rsidTr="00884345">
        <w:trPr>
          <w:trHeight w:val="57"/>
        </w:trPr>
        <w:tc>
          <w:tcPr>
            <w:tcW w:w="845" w:type="pct"/>
          </w:tcPr>
          <w:p w14:paraId="40D2BF53" w14:textId="77777777" w:rsidR="0050114A" w:rsidRPr="00167921" w:rsidRDefault="00E20EE2" w:rsidP="00C51E51">
            <w:pPr>
              <w:rPr>
                <w:sz w:val="2"/>
                <w:szCs w:val="2"/>
              </w:rPr>
            </w:pPr>
            <w:r w:rsidRPr="00167921">
              <w:rPr>
                <w:noProof/>
                <w:lang w:bidi="sv-SE"/>
              </w:rPr>
              <w:drawing>
                <wp:inline distT="0" distB="0" distL="0" distR="0" wp14:anchorId="51DE038E" wp14:editId="4D3B4AA2">
                  <wp:extent cx="1048385" cy="749935"/>
                  <wp:effectExtent l="0" t="0" r="0" b="0"/>
                  <wp:docPr id="72" name="Picutre 72"/>
                  <wp:cNvGraphicFramePr/>
                  <a:graphic xmlns:a="http://schemas.openxmlformats.org/drawingml/2006/main">
                    <a:graphicData uri="http://schemas.openxmlformats.org/drawingml/2006/picture">
                      <pic:pic xmlns:pic="http://schemas.openxmlformats.org/drawingml/2006/picture">
                        <pic:nvPicPr>
                          <pic:cNvPr id="72" name="Picture 72"/>
                          <pic:cNvPicPr/>
                        </pic:nvPicPr>
                        <pic:blipFill>
                          <a:blip r:embed="rId91"/>
                          <a:stretch/>
                        </pic:blipFill>
                        <pic:spPr>
                          <a:xfrm>
                            <a:off x="0" y="0"/>
                            <a:ext cx="1048385" cy="749935"/>
                          </a:xfrm>
                          <a:prstGeom prst="rect">
                            <a:avLst/>
                          </a:prstGeom>
                        </pic:spPr>
                      </pic:pic>
                    </a:graphicData>
                  </a:graphic>
                </wp:inline>
              </w:drawing>
            </w:r>
          </w:p>
        </w:tc>
        <w:tc>
          <w:tcPr>
            <w:tcW w:w="4155" w:type="pct"/>
            <w:vMerge w:val="restart"/>
          </w:tcPr>
          <w:p w14:paraId="7002A9FE" w14:textId="77777777" w:rsidR="0050114A" w:rsidRPr="00167921" w:rsidRDefault="00E20EE2" w:rsidP="00C51E51">
            <w:pPr>
              <w:pStyle w:val="Other0"/>
              <w:spacing w:after="200"/>
              <w:jc w:val="both"/>
            </w:pPr>
            <w:r w:rsidRPr="00167921">
              <w:rPr>
                <w:rStyle w:val="Other"/>
                <w:lang w:bidi="sv-SE"/>
              </w:rPr>
              <w:t>FÖRSIKTIGHET - Laddaren förhindrar att scootern kan användas. Medan batterierna laddas (den mobila scooterns batterier laddas), kan inte scootern startas och batteriets statusindikator fungerar inte.</w:t>
            </w:r>
          </w:p>
          <w:p w14:paraId="3140631F" w14:textId="77777777" w:rsidR="0050114A" w:rsidRPr="00167921" w:rsidRDefault="00E20EE2" w:rsidP="00C51E51">
            <w:pPr>
              <w:pStyle w:val="Other0"/>
              <w:spacing w:after="200"/>
              <w:jc w:val="both"/>
            </w:pPr>
            <w:r w:rsidRPr="00167921">
              <w:rPr>
                <w:rStyle w:val="Other"/>
                <w:lang w:bidi="sv-SE"/>
              </w:rPr>
              <w:t>VARNING - Borttagning av jordningsstiftet (jordanslutningen) kan leda till risk för elstöt. Om det är nödvändigt kan du på ett korrekt sätt använda en godkänd 3-stifts adapter i ett 2-stifts uttag.</w:t>
            </w:r>
          </w:p>
          <w:p w14:paraId="0E275AD5" w14:textId="77777777" w:rsidR="0050114A" w:rsidRPr="00167921" w:rsidRDefault="00E20EE2" w:rsidP="00C51E51">
            <w:pPr>
              <w:pStyle w:val="Other0"/>
              <w:spacing w:after="200"/>
              <w:jc w:val="both"/>
            </w:pPr>
            <w:r w:rsidRPr="00167921">
              <w:rPr>
                <w:rStyle w:val="Other"/>
                <w:lang w:bidi="sv-SE"/>
              </w:rPr>
              <w:t>VARNING - Använd aldrig en förlängningssladd för att ansluta batteriladdaren. Sätt laddaren direkt i ett standarduttag korrekt anslutet till elnätet.</w:t>
            </w:r>
          </w:p>
          <w:p w14:paraId="16D44432" w14:textId="77777777" w:rsidR="0050114A" w:rsidRPr="00167921" w:rsidRDefault="00E20EE2" w:rsidP="00C51E51">
            <w:pPr>
              <w:pStyle w:val="Other0"/>
              <w:spacing w:after="200"/>
              <w:jc w:val="both"/>
            </w:pPr>
            <w:r w:rsidRPr="00167921">
              <w:rPr>
                <w:rStyle w:val="Other"/>
                <w:lang w:bidi="sv-SE"/>
              </w:rPr>
              <w:t>VARNING - Låt inte barn leka i närheten av den mobila scootern utan tillsyn medan batterierna laddas. Det rekommenderas att batterierna inte laddas när någon sitter på den mobila scootern.</w:t>
            </w:r>
          </w:p>
          <w:p w14:paraId="6848E916" w14:textId="77777777" w:rsidR="0050114A" w:rsidRPr="00167921" w:rsidRDefault="00E20EE2" w:rsidP="00C51E51">
            <w:pPr>
              <w:pStyle w:val="Other0"/>
              <w:spacing w:after="200"/>
              <w:jc w:val="both"/>
            </w:pPr>
            <w:r w:rsidRPr="00167921">
              <w:rPr>
                <w:rStyle w:val="Other"/>
                <w:lang w:bidi="sv-SE"/>
              </w:rPr>
              <w:t>VARNING - Explosiva gaser kan produceras medan batterierna laddas. Håll den mobila scootern och batteriladdaren borta från antändningskällor – såsom öppna lågor eller gnistor – och se till att ventilationen är tillräcklig god medan batterierna laddas.</w:t>
            </w:r>
          </w:p>
          <w:p w14:paraId="5022D04D" w14:textId="77777777" w:rsidR="0050114A" w:rsidRPr="00167921" w:rsidRDefault="00E20EE2" w:rsidP="00C51E51">
            <w:pPr>
              <w:pStyle w:val="Other0"/>
              <w:spacing w:after="200"/>
              <w:jc w:val="both"/>
            </w:pPr>
            <w:r w:rsidRPr="00167921">
              <w:rPr>
                <w:rStyle w:val="Other"/>
                <w:lang w:bidi="sv-SE"/>
              </w:rPr>
              <w:t>VARNING - Du måste ladda den mobila scooterns batterier med den medföljande laddaren. Använd inte en bilbatteriladdare.</w:t>
            </w:r>
          </w:p>
          <w:p w14:paraId="629DF59C" w14:textId="77777777" w:rsidR="0050114A" w:rsidRPr="00167921" w:rsidRDefault="00E20EE2" w:rsidP="00C51E51">
            <w:pPr>
              <w:pStyle w:val="Other0"/>
              <w:spacing w:after="200"/>
              <w:jc w:val="both"/>
            </w:pPr>
            <w:r w:rsidRPr="00167921">
              <w:rPr>
                <w:rStyle w:val="Other"/>
                <w:lang w:bidi="sv-SE"/>
              </w:rPr>
              <w:t>VARNING - Före varje användning: kontrollera laddaren, ledningsdragningen och anslutningarna för att upptäcka eventuell skada. Om du upptäcker något fel, kontakta din lokala godkända verkstad.</w:t>
            </w:r>
          </w:p>
          <w:p w14:paraId="60E44121" w14:textId="77777777" w:rsidR="0050114A" w:rsidRPr="00167921" w:rsidRDefault="00E20EE2" w:rsidP="00C51E51">
            <w:pPr>
              <w:pStyle w:val="Other0"/>
              <w:spacing w:after="200"/>
              <w:jc w:val="both"/>
            </w:pPr>
            <w:r w:rsidRPr="00167921">
              <w:rPr>
                <w:rStyle w:val="Other"/>
                <w:lang w:bidi="sv-SE"/>
              </w:rPr>
              <w:t>VARNING - Pröva inte att öppna batteriladdarens kåpa. Om batteriladdaren inte verkar fungera korrekt, kontakta din lokala godkända verkstad.</w:t>
            </w:r>
          </w:p>
          <w:p w14:paraId="2FA37890" w14:textId="77777777" w:rsidR="0050114A" w:rsidRPr="00167921" w:rsidRDefault="00E20EE2" w:rsidP="00C51E51">
            <w:pPr>
              <w:pStyle w:val="Other0"/>
              <w:spacing w:after="200"/>
              <w:jc w:val="both"/>
            </w:pPr>
            <w:r w:rsidRPr="00167921">
              <w:rPr>
                <w:rStyle w:val="Other"/>
                <w:lang w:bidi="sv-SE"/>
              </w:rPr>
              <w:t>VARNING - Observera att batteriladdarens kåpa kan bli varm under laddningen. Undvik kontakt med huden och placera den inte på ytor som kan påverkas av värme.</w:t>
            </w:r>
          </w:p>
          <w:p w14:paraId="2D550388" w14:textId="77777777" w:rsidR="0050114A" w:rsidRPr="00167921" w:rsidRDefault="00E20EE2" w:rsidP="00C51E51">
            <w:pPr>
              <w:pStyle w:val="Other0"/>
              <w:jc w:val="both"/>
            </w:pPr>
            <w:r w:rsidRPr="00167921">
              <w:rPr>
                <w:rStyle w:val="Other"/>
                <w:lang w:bidi="sv-SE"/>
              </w:rPr>
              <w:t>VARNING - Om batteriladdaren inte har testats och godkänts för användning utomhus ska den inte utsättas för ogynnsamma eller extrema väderförhållanden. Om batteriladdaren har utsatts för ogynnsamma eller extrema väderförhållanden måste den få anpassa sig till annorlunda miljöförhållanden innan den används inomhus.</w:t>
            </w:r>
          </w:p>
        </w:tc>
      </w:tr>
      <w:tr w:rsidR="0050114A" w:rsidRPr="00167921" w14:paraId="709A93B2" w14:textId="77777777" w:rsidTr="00C51E51">
        <w:trPr>
          <w:trHeight w:val="1877"/>
        </w:trPr>
        <w:tc>
          <w:tcPr>
            <w:tcW w:w="845" w:type="pct"/>
          </w:tcPr>
          <w:p w14:paraId="7999B252" w14:textId="77777777" w:rsidR="0050114A" w:rsidRPr="00167921" w:rsidRDefault="00E20EE2" w:rsidP="00C51E51">
            <w:pPr>
              <w:rPr>
                <w:sz w:val="2"/>
                <w:szCs w:val="2"/>
              </w:rPr>
            </w:pPr>
            <w:r w:rsidRPr="00167921">
              <w:rPr>
                <w:noProof/>
                <w:lang w:bidi="sv-SE"/>
              </w:rPr>
              <w:drawing>
                <wp:inline distT="0" distB="0" distL="0" distR="0" wp14:anchorId="76AAFFD7" wp14:editId="1925D6E4">
                  <wp:extent cx="1048385" cy="1195070"/>
                  <wp:effectExtent l="0" t="0" r="0" b="0"/>
                  <wp:docPr id="73" name="Picutre 73"/>
                  <wp:cNvGraphicFramePr/>
                  <a:graphic xmlns:a="http://schemas.openxmlformats.org/drawingml/2006/main">
                    <a:graphicData uri="http://schemas.openxmlformats.org/drawingml/2006/picture">
                      <pic:pic xmlns:pic="http://schemas.openxmlformats.org/drawingml/2006/picture">
                        <pic:nvPicPr>
                          <pic:cNvPr id="73" name="Picture 73"/>
                          <pic:cNvPicPr/>
                        </pic:nvPicPr>
                        <pic:blipFill>
                          <a:blip r:embed="rId92"/>
                          <a:stretch/>
                        </pic:blipFill>
                        <pic:spPr>
                          <a:xfrm>
                            <a:off x="0" y="0"/>
                            <a:ext cx="1048385" cy="1195070"/>
                          </a:xfrm>
                          <a:prstGeom prst="rect">
                            <a:avLst/>
                          </a:prstGeom>
                        </pic:spPr>
                      </pic:pic>
                    </a:graphicData>
                  </a:graphic>
                </wp:inline>
              </w:drawing>
            </w:r>
          </w:p>
        </w:tc>
        <w:tc>
          <w:tcPr>
            <w:tcW w:w="4155" w:type="pct"/>
            <w:vMerge/>
          </w:tcPr>
          <w:p w14:paraId="185ADB45" w14:textId="77777777" w:rsidR="0050114A" w:rsidRPr="00167921" w:rsidRDefault="0050114A" w:rsidP="00C51E51">
            <w:pPr>
              <w:spacing w:after="200"/>
              <w:jc w:val="both"/>
            </w:pPr>
          </w:p>
        </w:tc>
      </w:tr>
      <w:tr w:rsidR="0050114A" w:rsidRPr="00167921" w14:paraId="61776393" w14:textId="77777777" w:rsidTr="00884345">
        <w:trPr>
          <w:trHeight w:val="6123"/>
        </w:trPr>
        <w:tc>
          <w:tcPr>
            <w:tcW w:w="845" w:type="pct"/>
          </w:tcPr>
          <w:p w14:paraId="75210541" w14:textId="77777777" w:rsidR="0050114A" w:rsidRPr="00167921" w:rsidRDefault="0050114A" w:rsidP="00C51E51">
            <w:pPr>
              <w:rPr>
                <w:sz w:val="10"/>
                <w:szCs w:val="10"/>
              </w:rPr>
            </w:pPr>
          </w:p>
        </w:tc>
        <w:tc>
          <w:tcPr>
            <w:tcW w:w="4155" w:type="pct"/>
            <w:vMerge/>
          </w:tcPr>
          <w:p w14:paraId="0ED3768B" w14:textId="77777777" w:rsidR="0050114A" w:rsidRPr="00167921" w:rsidRDefault="0050114A" w:rsidP="00C51E51">
            <w:pPr>
              <w:spacing w:after="200"/>
              <w:jc w:val="both"/>
            </w:pPr>
          </w:p>
        </w:tc>
      </w:tr>
    </w:tbl>
    <w:p w14:paraId="48602199" w14:textId="77777777" w:rsidR="00C51E51" w:rsidRDefault="00C51E51">
      <w:pPr>
        <w:rPr>
          <w:rStyle w:val="BodyTextChar"/>
        </w:rPr>
        <w:sectPr w:rsidR="00C51E51" w:rsidSect="00C51E51">
          <w:headerReference w:type="default" r:id="rId93"/>
          <w:pgSz w:w="11909" w:h="16834"/>
          <w:pgMar w:top="1721" w:right="1059" w:bottom="796" w:left="1067" w:header="567" w:footer="567" w:gutter="0"/>
          <w:cols w:space="720"/>
          <w:noEndnote/>
          <w:docGrid w:linePitch="360"/>
        </w:sectPr>
      </w:pPr>
      <w:bookmarkStart w:id="55" w:name="bookmark50"/>
    </w:p>
    <w:p w14:paraId="3C33D745" w14:textId="5CBE0F51" w:rsidR="0050114A" w:rsidRPr="00167921" w:rsidRDefault="00E20EE2" w:rsidP="00C51E51">
      <w:pPr>
        <w:pStyle w:val="BodyText"/>
        <w:jc w:val="both"/>
      </w:pPr>
      <w:r w:rsidRPr="00167921">
        <w:rPr>
          <w:rStyle w:val="BodyTextChar"/>
          <w:lang w:bidi="sv-SE"/>
        </w:rPr>
        <w:lastRenderedPageBreak/>
        <w:t>Denna mobila scooter kräver väldigt lite skötsel och underhåll. Om du är osäker på om du kan utföra de underhållsuppgifter som listas nedan själv, kan du ordna ett besök för inspektion och underhåll på din lokala godkända verkstad. Följande områden kräver regelbunden inspektion, skötsel och underhåll.</w:t>
      </w:r>
      <w:bookmarkEnd w:id="55"/>
    </w:p>
    <w:p w14:paraId="2BD635E1" w14:textId="64FA8006" w:rsidR="0050114A" w:rsidRPr="00167921" w:rsidRDefault="00343509" w:rsidP="000B1F66">
      <w:pPr>
        <w:pStyle w:val="Heading11"/>
      </w:pPr>
      <w:bookmarkStart w:id="56" w:name="_Toc240364865"/>
      <w:r w:rsidRPr="00167921">
        <w:rPr>
          <w:sz w:val="24"/>
          <w:szCs w:val="24"/>
          <w:lang w:bidi="sv-SE"/>
        </w:rPr>
        <w:t>10.1</w:t>
      </w:r>
      <w:r w:rsidRPr="00167921">
        <w:rPr>
          <w:sz w:val="24"/>
          <w:szCs w:val="24"/>
          <w:lang w:bidi="sv-SE"/>
        </w:rPr>
        <w:tab/>
      </w:r>
      <w:r w:rsidR="00E20EE2" w:rsidRPr="00167921">
        <w:rPr>
          <w:rStyle w:val="Heading10"/>
          <w:b/>
          <w:lang w:bidi="sv-SE"/>
        </w:rPr>
        <w:t>Däck</w:t>
      </w:r>
      <w:bookmarkEnd w:id="56"/>
    </w:p>
    <w:p w14:paraId="53DDBAF9" w14:textId="77777777" w:rsidR="0050114A" w:rsidRPr="00167921" w:rsidRDefault="00E20EE2" w:rsidP="00EE6E5C">
      <w:pPr>
        <w:pStyle w:val="BodyText"/>
      </w:pPr>
      <w:r w:rsidRPr="00167921">
        <w:rPr>
          <w:rStyle w:val="BodyTextChar"/>
          <w:lang w:bidi="sv-SE"/>
        </w:rPr>
        <w:t>Kontrollera däcken på din mobila scooter regelbundet för att upptäcka eventuell skada eller tecken på slitage.</w:t>
      </w:r>
    </w:p>
    <w:p w14:paraId="7C5AD22C" w14:textId="5DE2E866" w:rsidR="0050114A" w:rsidRPr="00167921" w:rsidRDefault="00343509" w:rsidP="000B1F66">
      <w:pPr>
        <w:pStyle w:val="Heading11"/>
      </w:pPr>
      <w:bookmarkStart w:id="57" w:name="_Toc240364866"/>
      <w:r w:rsidRPr="00167921">
        <w:rPr>
          <w:sz w:val="24"/>
          <w:szCs w:val="24"/>
          <w:lang w:bidi="sv-SE"/>
        </w:rPr>
        <w:t>10.2</w:t>
      </w:r>
      <w:r w:rsidRPr="00167921">
        <w:rPr>
          <w:sz w:val="24"/>
          <w:szCs w:val="24"/>
          <w:lang w:bidi="sv-SE"/>
        </w:rPr>
        <w:tab/>
      </w:r>
      <w:r w:rsidR="00E20EE2" w:rsidRPr="00167921">
        <w:rPr>
          <w:rStyle w:val="Heading10"/>
          <w:b/>
          <w:lang w:bidi="sv-SE"/>
        </w:rPr>
        <w:t>Utbyte av hjul</w:t>
      </w:r>
      <w:bookmarkEnd w:id="57"/>
    </w:p>
    <w:p w14:paraId="433DDB85" w14:textId="77777777" w:rsidR="0050114A" w:rsidRPr="00167921" w:rsidRDefault="00E20EE2" w:rsidP="00C51E51">
      <w:pPr>
        <w:pStyle w:val="BodyText"/>
        <w:spacing w:after="120"/>
        <w:jc w:val="both"/>
      </w:pPr>
      <w:r w:rsidRPr="00167921">
        <w:rPr>
          <w:rStyle w:val="BodyTextChar"/>
          <w:lang w:bidi="sv-SE"/>
        </w:rPr>
        <w:t>Den mobila scootern är utrustad med däck av polyuretan (PU). Om ett däck har skadats eller slitits ut måste hela hjulet bytas ut. Kontakta din lokala godkända verkstad för information om tillgängligt utbyte av hjul för denna mobila scooter.</w:t>
      </w:r>
    </w:p>
    <w:tbl>
      <w:tblPr>
        <w:tblOverlap w:val="never"/>
        <w:tblW w:w="0" w:type="auto"/>
        <w:tblLayout w:type="fixed"/>
        <w:tblCellMar>
          <w:left w:w="10" w:type="dxa"/>
          <w:right w:w="10" w:type="dxa"/>
        </w:tblCellMar>
        <w:tblLook w:val="04A0" w:firstRow="1" w:lastRow="0" w:firstColumn="1" w:lastColumn="0" w:noHBand="0" w:noVBand="1"/>
      </w:tblPr>
      <w:tblGrid>
        <w:gridCol w:w="1718"/>
        <w:gridCol w:w="8366"/>
      </w:tblGrid>
      <w:tr w:rsidR="0050114A" w:rsidRPr="00167921" w14:paraId="63AD1845" w14:textId="77777777">
        <w:trPr>
          <w:trHeight w:val="1253"/>
        </w:trPr>
        <w:tc>
          <w:tcPr>
            <w:tcW w:w="1718" w:type="dxa"/>
          </w:tcPr>
          <w:p w14:paraId="371B48C5" w14:textId="77777777" w:rsidR="0050114A" w:rsidRPr="00167921" w:rsidRDefault="00E20EE2" w:rsidP="00EE6E5C">
            <w:pPr>
              <w:rPr>
                <w:sz w:val="2"/>
                <w:szCs w:val="2"/>
              </w:rPr>
            </w:pPr>
            <w:r w:rsidRPr="00167921">
              <w:rPr>
                <w:noProof/>
                <w:lang w:bidi="sv-SE"/>
              </w:rPr>
              <w:drawing>
                <wp:inline distT="0" distB="0" distL="0" distR="0" wp14:anchorId="5BB19F00" wp14:editId="482DA95A">
                  <wp:extent cx="1090930" cy="798830"/>
                  <wp:effectExtent l="0" t="0" r="0" b="0"/>
                  <wp:docPr id="74" name="Picutre 74"/>
                  <wp:cNvGraphicFramePr/>
                  <a:graphic xmlns:a="http://schemas.openxmlformats.org/drawingml/2006/main">
                    <a:graphicData uri="http://schemas.openxmlformats.org/drawingml/2006/picture">
                      <pic:pic xmlns:pic="http://schemas.openxmlformats.org/drawingml/2006/picture">
                        <pic:nvPicPr>
                          <pic:cNvPr id="74" name="Picture 74"/>
                          <pic:cNvPicPr/>
                        </pic:nvPicPr>
                        <pic:blipFill>
                          <a:blip r:embed="rId94"/>
                          <a:stretch/>
                        </pic:blipFill>
                        <pic:spPr>
                          <a:xfrm>
                            <a:off x="0" y="0"/>
                            <a:ext cx="1090930" cy="798830"/>
                          </a:xfrm>
                          <a:prstGeom prst="rect">
                            <a:avLst/>
                          </a:prstGeom>
                        </pic:spPr>
                      </pic:pic>
                    </a:graphicData>
                  </a:graphic>
                </wp:inline>
              </w:drawing>
            </w:r>
          </w:p>
        </w:tc>
        <w:tc>
          <w:tcPr>
            <w:tcW w:w="8366" w:type="dxa"/>
            <w:vAlign w:val="center"/>
          </w:tcPr>
          <w:p w14:paraId="2CC38409" w14:textId="77777777" w:rsidR="0050114A" w:rsidRPr="00167921" w:rsidRDefault="00E20EE2" w:rsidP="00C51E51">
            <w:pPr>
              <w:pStyle w:val="Other0"/>
              <w:jc w:val="both"/>
            </w:pPr>
            <w:r w:rsidRPr="00167921">
              <w:rPr>
                <w:rStyle w:val="Other"/>
                <w:lang w:bidi="sv-SE"/>
              </w:rPr>
              <w:t>VARNING - Hjulen på den mobila scootern får endast repareras och bytas ut av kvalificerade tekniker. Säkerställ att nyckeln har tagits bort från tändningen och att scootern inte är inställd på manuellt läge innan denna åtgärd utförs.</w:t>
            </w:r>
          </w:p>
        </w:tc>
      </w:tr>
    </w:tbl>
    <w:p w14:paraId="5E160781" w14:textId="7C016DEC" w:rsidR="0050114A" w:rsidRPr="00C51E51" w:rsidRDefault="00343509" w:rsidP="000B1F66">
      <w:pPr>
        <w:pStyle w:val="Heading11"/>
      </w:pPr>
      <w:bookmarkStart w:id="58" w:name="_Toc240364867"/>
      <w:r w:rsidRPr="00C51E51">
        <w:rPr>
          <w:lang w:bidi="sv-SE"/>
        </w:rPr>
        <w:t>10.3</w:t>
      </w:r>
      <w:r w:rsidRPr="00C51E51">
        <w:rPr>
          <w:lang w:bidi="sv-SE"/>
        </w:rPr>
        <w:tab/>
        <w:t>Externa ytor</w:t>
      </w:r>
      <w:bookmarkEnd w:id="58"/>
    </w:p>
    <w:p w14:paraId="0E2AD701" w14:textId="77777777" w:rsidR="0050114A" w:rsidRPr="00167921" w:rsidRDefault="00E20EE2" w:rsidP="00884345">
      <w:pPr>
        <w:pStyle w:val="BodyText"/>
        <w:jc w:val="both"/>
      </w:pPr>
      <w:r w:rsidRPr="00167921">
        <w:rPr>
          <w:rStyle w:val="BodyTextChar"/>
          <w:lang w:bidi="sv-SE"/>
        </w:rPr>
        <w:t>Det rekommenderas att en gummi- eller vinylvårdsprodukt appliceras då och då på stötfångarna, däcken och övriga detaljer såsom paneler och kanter.</w:t>
      </w:r>
    </w:p>
    <w:p w14:paraId="1C870480" w14:textId="0A51B7B6" w:rsidR="0050114A" w:rsidRPr="00C51E51" w:rsidRDefault="00343509" w:rsidP="00884345">
      <w:pPr>
        <w:pStyle w:val="Heading11"/>
        <w:jc w:val="both"/>
      </w:pPr>
      <w:bookmarkStart w:id="59" w:name="_Toc240364868"/>
      <w:r w:rsidRPr="00C51E51">
        <w:rPr>
          <w:lang w:bidi="sv-SE"/>
        </w:rPr>
        <w:t>10.4</w:t>
      </w:r>
      <w:r w:rsidRPr="00C51E51">
        <w:rPr>
          <w:lang w:bidi="sv-SE"/>
        </w:rPr>
        <w:tab/>
        <w:t>Rengöring och desinfektion</w:t>
      </w:r>
      <w:bookmarkEnd w:id="59"/>
    </w:p>
    <w:p w14:paraId="02C472C1" w14:textId="77777777" w:rsidR="0050114A" w:rsidRPr="00167921" w:rsidRDefault="00E20EE2" w:rsidP="00884345">
      <w:pPr>
        <w:pStyle w:val="BodyText"/>
        <w:jc w:val="both"/>
      </w:pPr>
      <w:r w:rsidRPr="00167921">
        <w:rPr>
          <w:rStyle w:val="BodyTextChar"/>
          <w:lang w:bidi="sv-SE"/>
        </w:rPr>
        <w:t>Använd en fuktig torkduk och ett milt, rengöringsmedel som inte är slipande för att rengöra plast- och metalldelarna på den mobila scootern. Undvik att använda produkter som kan repa ytan på den mobila scootern.</w:t>
      </w:r>
    </w:p>
    <w:p w14:paraId="4572F7D5" w14:textId="77777777" w:rsidR="0050114A" w:rsidRDefault="00E20EE2" w:rsidP="00884345">
      <w:pPr>
        <w:pStyle w:val="BodyText"/>
        <w:jc w:val="both"/>
        <w:rPr>
          <w:rStyle w:val="BodyTextChar"/>
        </w:rPr>
      </w:pPr>
      <w:r w:rsidRPr="00167921">
        <w:rPr>
          <w:rStyle w:val="BodyTextChar"/>
          <w:lang w:bidi="sv-SE"/>
        </w:rPr>
        <w:t>Rengör scootern med ett godkänt desinfektionsmedel om det behövs. Säkerställ att det är säkert att applicera desinfektionsmedlet på scootern före användning.</w:t>
      </w:r>
    </w:p>
    <w:p w14:paraId="6551DEFD" w14:textId="77777777" w:rsidR="00C51E51" w:rsidRPr="00167921" w:rsidRDefault="00C51E51" w:rsidP="00EE6E5C">
      <w:pPr>
        <w:pStyle w:val="BodyText"/>
      </w:pPr>
    </w:p>
    <w:tbl>
      <w:tblPr>
        <w:tblOverlap w:val="never"/>
        <w:tblW w:w="0" w:type="auto"/>
        <w:tblLayout w:type="fixed"/>
        <w:tblCellMar>
          <w:left w:w="10" w:type="dxa"/>
          <w:right w:w="10" w:type="dxa"/>
        </w:tblCellMar>
        <w:tblLook w:val="04A0" w:firstRow="1" w:lastRow="0" w:firstColumn="1" w:lastColumn="0" w:noHBand="0" w:noVBand="1"/>
      </w:tblPr>
      <w:tblGrid>
        <w:gridCol w:w="1757"/>
        <w:gridCol w:w="8270"/>
      </w:tblGrid>
      <w:tr w:rsidR="0050114A" w:rsidRPr="00167921" w14:paraId="022B9BCB" w14:textId="77777777" w:rsidTr="00C51E51">
        <w:trPr>
          <w:trHeight w:val="1205"/>
        </w:trPr>
        <w:tc>
          <w:tcPr>
            <w:tcW w:w="1757" w:type="dxa"/>
          </w:tcPr>
          <w:p w14:paraId="669A762E" w14:textId="77777777" w:rsidR="0050114A" w:rsidRPr="00167921" w:rsidRDefault="00E20EE2" w:rsidP="00EE6E5C">
            <w:pPr>
              <w:rPr>
                <w:sz w:val="2"/>
                <w:szCs w:val="2"/>
              </w:rPr>
            </w:pPr>
            <w:r w:rsidRPr="00167921">
              <w:rPr>
                <w:noProof/>
                <w:lang w:bidi="sv-SE"/>
              </w:rPr>
              <w:drawing>
                <wp:inline distT="0" distB="0" distL="0" distR="0" wp14:anchorId="1AC6C02F" wp14:editId="55C7806C">
                  <wp:extent cx="1115695" cy="768350"/>
                  <wp:effectExtent l="0" t="0" r="0" b="0"/>
                  <wp:docPr id="75" name="Picutre 75"/>
                  <wp:cNvGraphicFramePr/>
                  <a:graphic xmlns:a="http://schemas.openxmlformats.org/drawingml/2006/main">
                    <a:graphicData uri="http://schemas.openxmlformats.org/drawingml/2006/picture">
                      <pic:pic xmlns:pic="http://schemas.openxmlformats.org/drawingml/2006/picture">
                        <pic:nvPicPr>
                          <pic:cNvPr id="75" name="Picture 75"/>
                          <pic:cNvPicPr/>
                        </pic:nvPicPr>
                        <pic:blipFill>
                          <a:blip r:embed="rId95"/>
                          <a:stretch/>
                        </pic:blipFill>
                        <pic:spPr>
                          <a:xfrm>
                            <a:off x="0" y="0"/>
                            <a:ext cx="1115695" cy="768350"/>
                          </a:xfrm>
                          <a:prstGeom prst="rect">
                            <a:avLst/>
                          </a:prstGeom>
                        </pic:spPr>
                      </pic:pic>
                    </a:graphicData>
                  </a:graphic>
                </wp:inline>
              </w:drawing>
            </w:r>
          </w:p>
        </w:tc>
        <w:tc>
          <w:tcPr>
            <w:tcW w:w="8270" w:type="dxa"/>
            <w:vAlign w:val="center"/>
          </w:tcPr>
          <w:p w14:paraId="4EB49E59" w14:textId="77777777" w:rsidR="0050114A" w:rsidRPr="00167921" w:rsidRDefault="00E20EE2" w:rsidP="00884345">
            <w:pPr>
              <w:pStyle w:val="Other0"/>
              <w:jc w:val="both"/>
            </w:pPr>
            <w:r w:rsidRPr="00167921">
              <w:rPr>
                <w:rStyle w:val="Other"/>
                <w:lang w:bidi="sv-SE"/>
              </w:rPr>
              <w:t>VARNING - Följ alla säkerhetsanvisningar för korrekt användning av desinfektionsmedlet eller rengöringsprodukten som avses användas före appliceringen på scootern. I annat fall kan det orsaka hudirritation eller förtida slitage på klädseln eller detaljer som paneler/kanter på den mobila scootern.</w:t>
            </w:r>
          </w:p>
        </w:tc>
      </w:tr>
    </w:tbl>
    <w:p w14:paraId="6D60F738" w14:textId="29D5CE22" w:rsidR="0050114A" w:rsidRPr="00C51E51" w:rsidRDefault="00343509" w:rsidP="000B1F66">
      <w:pPr>
        <w:pStyle w:val="Heading11"/>
      </w:pPr>
      <w:bookmarkStart w:id="60" w:name="_Toc240364869"/>
      <w:r w:rsidRPr="00C51E51">
        <w:rPr>
          <w:lang w:bidi="sv-SE"/>
        </w:rPr>
        <w:t>10.5</w:t>
      </w:r>
      <w:r w:rsidRPr="00C51E51">
        <w:rPr>
          <w:lang w:bidi="sv-SE"/>
        </w:rPr>
        <w:tab/>
      </w:r>
      <w:r w:rsidR="00E20EE2" w:rsidRPr="00C51E51">
        <w:rPr>
          <w:rStyle w:val="Heading10"/>
          <w:b/>
          <w:lang w:bidi="sv-SE"/>
        </w:rPr>
        <w:t>Anslutning av batteriets poler</w:t>
      </w:r>
      <w:bookmarkEnd w:id="60"/>
    </w:p>
    <w:p w14:paraId="3BF920AC" w14:textId="77777777" w:rsidR="0050114A" w:rsidRPr="00167921" w:rsidRDefault="00E20EE2" w:rsidP="00EE6E5C">
      <w:pPr>
        <w:pStyle w:val="BodyText"/>
      </w:pPr>
      <w:r w:rsidRPr="00167921">
        <w:rPr>
          <w:rStyle w:val="BodyTextChar"/>
          <w:lang w:bidi="sv-SE"/>
        </w:rPr>
        <w:t>Se till att batteripolerna är säkert anslutna och inte visar tecken på frätning.</w:t>
      </w:r>
    </w:p>
    <w:p w14:paraId="5F672DBD" w14:textId="68F21328" w:rsidR="0050114A" w:rsidRPr="00C51E51" w:rsidRDefault="00343509" w:rsidP="000B1F66">
      <w:pPr>
        <w:pStyle w:val="Heading11"/>
      </w:pPr>
      <w:bookmarkStart w:id="61" w:name="_Toc240364870"/>
      <w:r w:rsidRPr="00C51E51">
        <w:rPr>
          <w:lang w:bidi="sv-SE"/>
        </w:rPr>
        <w:t>10.6</w:t>
      </w:r>
      <w:r w:rsidRPr="00C51E51">
        <w:rPr>
          <w:lang w:bidi="sv-SE"/>
        </w:rPr>
        <w:tab/>
      </w:r>
      <w:r w:rsidR="00E20EE2" w:rsidRPr="00C51E51">
        <w:rPr>
          <w:rStyle w:val="Heading10"/>
          <w:b/>
          <w:lang w:bidi="sv-SE"/>
        </w:rPr>
        <w:t>Ledningsdragning</w:t>
      </w:r>
      <w:bookmarkEnd w:id="61"/>
    </w:p>
    <w:p w14:paraId="1452A1E6" w14:textId="1A2DC52D" w:rsidR="0050114A" w:rsidRPr="00167921" w:rsidRDefault="00343509" w:rsidP="00C51E51">
      <w:pPr>
        <w:pStyle w:val="BodyText"/>
        <w:ind w:left="426" w:hanging="426"/>
      </w:pPr>
      <w:r w:rsidRPr="00167921">
        <w:rPr>
          <w:lang w:bidi="sv-SE"/>
        </w:rPr>
        <w:t>•</w:t>
      </w:r>
      <w:r w:rsidRPr="00167921">
        <w:rPr>
          <w:lang w:bidi="sv-SE"/>
        </w:rPr>
        <w:tab/>
      </w:r>
      <w:r w:rsidR="00E20EE2" w:rsidRPr="00167921">
        <w:rPr>
          <w:rStyle w:val="BodyTextChar"/>
          <w:lang w:bidi="sv-SE"/>
        </w:rPr>
        <w:t>Kontrollera alla anslutningar i ledningsdragningen regelbundet.</w:t>
      </w:r>
    </w:p>
    <w:p w14:paraId="4119C028" w14:textId="64F15A9A" w:rsidR="0050114A" w:rsidRPr="00167921" w:rsidRDefault="00343509" w:rsidP="00884345">
      <w:pPr>
        <w:pStyle w:val="BodyText"/>
        <w:ind w:left="426" w:hanging="426"/>
        <w:jc w:val="both"/>
      </w:pPr>
      <w:r w:rsidRPr="00167921">
        <w:rPr>
          <w:lang w:bidi="sv-SE"/>
        </w:rPr>
        <w:t>•</w:t>
      </w:r>
      <w:r w:rsidRPr="00167921">
        <w:rPr>
          <w:lang w:bidi="sv-SE"/>
        </w:rPr>
        <w:tab/>
      </w:r>
      <w:r w:rsidR="00E20EE2" w:rsidRPr="00167921">
        <w:rPr>
          <w:rStyle w:val="BodyTextChar"/>
          <w:lang w:bidi="sv-SE"/>
        </w:rPr>
        <w:t>Kontrollera regelbundet alla kabelisoleringar – inklusive laddarens strömkabel – för att upptäcka tecken på slitage eller skada.</w:t>
      </w:r>
    </w:p>
    <w:p w14:paraId="13EDA2F0" w14:textId="62D6C931" w:rsidR="0050114A" w:rsidRPr="00167921" w:rsidRDefault="00343509" w:rsidP="00884345">
      <w:pPr>
        <w:pStyle w:val="BodyText"/>
        <w:ind w:left="426" w:hanging="426"/>
        <w:jc w:val="both"/>
      </w:pPr>
      <w:r w:rsidRPr="00167921">
        <w:rPr>
          <w:lang w:bidi="sv-SE"/>
        </w:rPr>
        <w:t>•</w:t>
      </w:r>
      <w:r w:rsidRPr="00167921">
        <w:rPr>
          <w:lang w:bidi="sv-SE"/>
        </w:rPr>
        <w:tab/>
      </w:r>
      <w:r w:rsidR="00E20EE2" w:rsidRPr="00167921">
        <w:rPr>
          <w:rStyle w:val="BodyTextChar"/>
          <w:lang w:bidi="sv-SE"/>
        </w:rPr>
        <w:t>Innan du använder den mobila scootern igen, fråga din lokala godkända verkstad om de kan reparera eller byta ut utslitna anslutningar eller kabelisoleringar som du upptäcker.</w:t>
      </w:r>
    </w:p>
    <w:p w14:paraId="1E9093F3" w14:textId="7B7C18F8" w:rsidR="0050114A" w:rsidRPr="00C51E51" w:rsidRDefault="00343509" w:rsidP="000B1F66">
      <w:pPr>
        <w:pStyle w:val="Heading11"/>
      </w:pPr>
      <w:bookmarkStart w:id="62" w:name="_Toc240364871"/>
      <w:r w:rsidRPr="00C51E51">
        <w:rPr>
          <w:lang w:bidi="sv-SE"/>
        </w:rPr>
        <w:t>10.7</w:t>
      </w:r>
      <w:r w:rsidRPr="00C51E51">
        <w:rPr>
          <w:lang w:bidi="sv-SE"/>
        </w:rPr>
        <w:tab/>
      </w:r>
      <w:r w:rsidR="00E20EE2" w:rsidRPr="00C51E51">
        <w:rPr>
          <w:rStyle w:val="Heading10"/>
          <w:b/>
          <w:lang w:bidi="sv-SE"/>
        </w:rPr>
        <w:t>Dagliga kontroller</w:t>
      </w:r>
      <w:bookmarkEnd w:id="62"/>
    </w:p>
    <w:p w14:paraId="2B88A50C" w14:textId="77777777" w:rsidR="0050114A" w:rsidRPr="00167921" w:rsidRDefault="00E20EE2" w:rsidP="00884345">
      <w:pPr>
        <w:pStyle w:val="BodyText"/>
        <w:jc w:val="both"/>
      </w:pPr>
      <w:r w:rsidRPr="00167921">
        <w:rPr>
          <w:rStyle w:val="BodyTextChar"/>
          <w:lang w:bidi="sv-SE"/>
        </w:rPr>
        <w:t>Låt scootern vara avstängd och kontrollera gasspaken. Säkerställ att den inte är böjd eller skadad och återgår till sitt neutrala när du släpper den. Försök inte reparera den. Om du har något problem, kontakta din lokala godkända verkstad.</w:t>
      </w:r>
    </w:p>
    <w:p w14:paraId="27352B5A" w14:textId="77777777" w:rsidR="00C51E51" w:rsidRDefault="00C51E51">
      <w:pPr>
        <w:rPr>
          <w:rStyle w:val="BodyTextChar"/>
        </w:rPr>
      </w:pPr>
      <w:bookmarkStart w:id="63" w:name="bookmark57"/>
      <w:r>
        <w:rPr>
          <w:rStyle w:val="BodyTextChar"/>
          <w:lang w:bidi="sv-SE"/>
        </w:rPr>
        <w:br w:type="page"/>
      </w:r>
    </w:p>
    <w:p w14:paraId="34309A0C" w14:textId="10E473A5" w:rsidR="0050114A" w:rsidRPr="00167921" w:rsidRDefault="00E20EE2" w:rsidP="00C51E51">
      <w:pPr>
        <w:pStyle w:val="BodyText"/>
        <w:spacing w:after="200"/>
        <w:jc w:val="both"/>
      </w:pPr>
      <w:r w:rsidRPr="00167921">
        <w:rPr>
          <w:rStyle w:val="BodyTextChar"/>
          <w:lang w:bidi="sv-SE"/>
        </w:rPr>
        <w:lastRenderedPageBreak/>
        <w:t>Inspektera styrkabeln visuellt. Säkerställ att den inte är utsliten eller har skärmärke eller någon exponerad ledning. Om du har något problem, kontakta din lokala godkända verkstad.</w:t>
      </w:r>
      <w:bookmarkEnd w:id="63"/>
    </w:p>
    <w:p w14:paraId="47928C49" w14:textId="77777777" w:rsidR="0050114A" w:rsidRPr="00167921" w:rsidRDefault="00E20EE2" w:rsidP="00C51E51">
      <w:pPr>
        <w:pStyle w:val="BodyText"/>
        <w:spacing w:after="200"/>
        <w:jc w:val="both"/>
      </w:pPr>
      <w:r w:rsidRPr="00167921">
        <w:rPr>
          <w:rStyle w:val="BodyTextChar"/>
          <w:lang w:bidi="sv-SE"/>
        </w:rPr>
        <w:t>Kontrollera för upptäck eventuella flata fläckar på massiva (luftfria) däck. Flata fläckar kan påverka stabiliteten på ett negativt sätt.</w:t>
      </w:r>
    </w:p>
    <w:p w14:paraId="5C1CA2C3" w14:textId="77777777" w:rsidR="0050114A" w:rsidRPr="00167921" w:rsidRDefault="00E20EE2" w:rsidP="00C51E51">
      <w:pPr>
        <w:pStyle w:val="BodyText"/>
        <w:spacing w:after="200"/>
        <w:jc w:val="both"/>
      </w:pPr>
      <w:r w:rsidRPr="00167921">
        <w:rPr>
          <w:rStyle w:val="BodyTextChar"/>
          <w:lang w:bidi="sv-SE"/>
        </w:rPr>
        <w:t>Kontrollera armstöd för att upptäcka lösa delar, tecken på slitage eller skador. Om du har något problem, kontakta din lokala godkända verkstad.</w:t>
      </w:r>
    </w:p>
    <w:p w14:paraId="519CEF4D" w14:textId="77777777" w:rsidR="0050114A" w:rsidRPr="00167921" w:rsidRDefault="00E20EE2" w:rsidP="00C51E51">
      <w:pPr>
        <w:pStyle w:val="BodyText"/>
        <w:jc w:val="both"/>
      </w:pPr>
      <w:r w:rsidRPr="00167921">
        <w:rPr>
          <w:rStyle w:val="BodyTextChar"/>
          <w:lang w:bidi="sv-SE"/>
        </w:rPr>
        <w:t>Kontrollera bromsarna. Detta test ska utföras på en plan yta med minst 1 meter fritt utrymme runt om scootern.</w:t>
      </w:r>
    </w:p>
    <w:p w14:paraId="0C953C5C" w14:textId="4BD31291" w:rsidR="0050114A" w:rsidRPr="00C51E51" w:rsidRDefault="00343509" w:rsidP="000B1F66">
      <w:pPr>
        <w:pStyle w:val="Heading11"/>
      </w:pPr>
      <w:bookmarkStart w:id="64" w:name="_Toc240364872"/>
      <w:r w:rsidRPr="00C51E51">
        <w:rPr>
          <w:lang w:bidi="sv-SE"/>
        </w:rPr>
        <w:t>10.8</w:t>
      </w:r>
      <w:r w:rsidRPr="00C51E51">
        <w:rPr>
          <w:lang w:bidi="sv-SE"/>
        </w:rPr>
        <w:tab/>
        <w:t>Veckovisa kontroller</w:t>
      </w:r>
      <w:bookmarkEnd w:id="64"/>
    </w:p>
    <w:p w14:paraId="543951AA" w14:textId="77777777" w:rsidR="0050114A" w:rsidRPr="00167921" w:rsidRDefault="00E20EE2" w:rsidP="00C51E51">
      <w:pPr>
        <w:pStyle w:val="BodyText"/>
        <w:spacing w:after="200"/>
        <w:jc w:val="both"/>
      </w:pPr>
      <w:r w:rsidRPr="00167921">
        <w:rPr>
          <w:rStyle w:val="BodyTextChar"/>
          <w:lang w:bidi="sv-SE"/>
        </w:rPr>
        <w:t>Kontrollera anslutningarna på styrsystemet och laddaren för att upptäcka tecken på frätning. Kontakta din lokala godkända verkstad om det behövs.</w:t>
      </w:r>
    </w:p>
    <w:p w14:paraId="35FEC219" w14:textId="77777777" w:rsidR="0050114A" w:rsidRPr="00167921" w:rsidRDefault="00E20EE2" w:rsidP="00C51E51">
      <w:pPr>
        <w:pStyle w:val="BodyText"/>
        <w:jc w:val="both"/>
      </w:pPr>
      <w:r w:rsidRPr="00167921">
        <w:rPr>
          <w:rStyle w:val="BodyTextChar"/>
          <w:lang w:bidi="sv-SE"/>
        </w:rPr>
        <w:t>Om scootern har pneumatiska däck: kontrollera däcktrycket. Om du märker någon tryckförlust i däcken, kontakta din lokala godkända verkstad för att byta ut innerslangen.</w:t>
      </w:r>
    </w:p>
    <w:p w14:paraId="0968FCAC" w14:textId="44E2CCAE" w:rsidR="0050114A" w:rsidRPr="00C51E51" w:rsidRDefault="00343509" w:rsidP="000B1F66">
      <w:pPr>
        <w:pStyle w:val="Heading11"/>
      </w:pPr>
      <w:bookmarkStart w:id="65" w:name="_Toc240364873"/>
      <w:r w:rsidRPr="00C51E51">
        <w:rPr>
          <w:lang w:bidi="sv-SE"/>
        </w:rPr>
        <w:t>10.9</w:t>
      </w:r>
      <w:r w:rsidRPr="00C51E51">
        <w:rPr>
          <w:lang w:bidi="sv-SE"/>
        </w:rPr>
        <w:tab/>
        <w:t>Månadsvisa kontroller</w:t>
      </w:r>
      <w:bookmarkEnd w:id="65"/>
    </w:p>
    <w:p w14:paraId="1BB1FFD2" w14:textId="4B061F12" w:rsidR="0050114A" w:rsidRPr="00167921" w:rsidRDefault="00343509" w:rsidP="00C51E51">
      <w:pPr>
        <w:pStyle w:val="BodyText"/>
        <w:ind w:left="426" w:hanging="426"/>
        <w:jc w:val="both"/>
      </w:pPr>
      <w:r w:rsidRPr="00167921">
        <w:rPr>
          <w:lang w:bidi="sv-SE"/>
        </w:rPr>
        <w:t>•</w:t>
      </w:r>
      <w:r w:rsidRPr="00167921">
        <w:rPr>
          <w:lang w:bidi="sv-SE"/>
        </w:rPr>
        <w:tab/>
      </w:r>
      <w:r w:rsidR="00E20EE2" w:rsidRPr="00167921">
        <w:rPr>
          <w:rStyle w:val="BodyTextChar"/>
          <w:lang w:bidi="sv-SE"/>
        </w:rPr>
        <w:t>Se till att de stabiliserande hjulen inte skrapar längs marken när du kör den mobila scootern.</w:t>
      </w:r>
    </w:p>
    <w:p w14:paraId="16AFCAA6" w14:textId="1B23E49D" w:rsidR="0050114A" w:rsidRPr="00167921" w:rsidRDefault="00343509" w:rsidP="00C51E51">
      <w:pPr>
        <w:pStyle w:val="BodyText"/>
        <w:ind w:left="426" w:hanging="426"/>
        <w:jc w:val="both"/>
      </w:pPr>
      <w:r w:rsidRPr="00167921">
        <w:rPr>
          <w:lang w:bidi="sv-SE"/>
        </w:rPr>
        <w:t>•</w:t>
      </w:r>
      <w:r w:rsidRPr="00167921">
        <w:rPr>
          <w:lang w:bidi="sv-SE"/>
        </w:rPr>
        <w:tab/>
      </w:r>
      <w:r w:rsidR="00E20EE2" w:rsidRPr="00167921">
        <w:rPr>
          <w:rStyle w:val="BodyTextChar"/>
          <w:lang w:bidi="sv-SE"/>
        </w:rPr>
        <w:t>Kontrollera om de stabiliserande hjulen är alltför slitna. Byt ut dem om det behövs.</w:t>
      </w:r>
    </w:p>
    <w:p w14:paraId="70FDEDFC" w14:textId="248EF398" w:rsidR="0050114A" w:rsidRPr="00167921" w:rsidRDefault="00343509" w:rsidP="00C51E51">
      <w:pPr>
        <w:pStyle w:val="BodyText"/>
        <w:ind w:left="426" w:hanging="426"/>
        <w:jc w:val="both"/>
      </w:pPr>
      <w:r w:rsidRPr="00167921">
        <w:rPr>
          <w:lang w:bidi="sv-SE"/>
        </w:rPr>
        <w:t>•</w:t>
      </w:r>
      <w:r w:rsidRPr="00167921">
        <w:rPr>
          <w:lang w:bidi="sv-SE"/>
        </w:rPr>
        <w:tab/>
      </w:r>
      <w:r w:rsidR="00E20EE2" w:rsidRPr="00167921">
        <w:rPr>
          <w:rStyle w:val="BodyTextChar"/>
          <w:lang w:bidi="sv-SE"/>
        </w:rPr>
        <w:t>Kontrollera däcken för att upptäcka tecken på slitage. Besök din lokala godkända verkstad för reparationer.</w:t>
      </w:r>
    </w:p>
    <w:p w14:paraId="074C2A6E" w14:textId="6D717893" w:rsidR="0050114A" w:rsidRPr="00167921" w:rsidRDefault="00343509" w:rsidP="00C51E51">
      <w:pPr>
        <w:pStyle w:val="BodyText"/>
        <w:ind w:left="426" w:hanging="426"/>
        <w:jc w:val="both"/>
      </w:pPr>
      <w:r w:rsidRPr="00167921">
        <w:rPr>
          <w:lang w:bidi="sv-SE"/>
        </w:rPr>
        <w:t>•</w:t>
      </w:r>
      <w:r w:rsidRPr="00167921">
        <w:rPr>
          <w:lang w:bidi="sv-SE"/>
        </w:rPr>
        <w:tab/>
      </w:r>
      <w:r w:rsidR="00E20EE2" w:rsidRPr="00167921">
        <w:rPr>
          <w:rStyle w:val="BodyTextChar"/>
          <w:lang w:bidi="sv-SE"/>
        </w:rPr>
        <w:t>Håll din mobila scooter ren och fri från främmande ämnen, som lera, smuts, hår, mat, drycker osv.</w:t>
      </w:r>
    </w:p>
    <w:p w14:paraId="1004732A" w14:textId="3692F644" w:rsidR="0050114A" w:rsidRPr="00C51E51" w:rsidRDefault="00343509" w:rsidP="000B1F66">
      <w:pPr>
        <w:pStyle w:val="Heading11"/>
      </w:pPr>
      <w:bookmarkStart w:id="66" w:name="_Toc240364874"/>
      <w:r w:rsidRPr="00C51E51">
        <w:rPr>
          <w:lang w:bidi="sv-SE"/>
        </w:rPr>
        <w:t>10.10</w:t>
      </w:r>
      <w:r w:rsidRPr="00C51E51">
        <w:rPr>
          <w:lang w:bidi="sv-SE"/>
        </w:rPr>
        <w:tab/>
      </w:r>
      <w:r w:rsidRPr="00C51E51">
        <w:rPr>
          <w:lang w:bidi="sv-SE"/>
        </w:rPr>
        <w:tab/>
        <w:t>Årliga kontroller</w:t>
      </w:r>
      <w:bookmarkEnd w:id="66"/>
    </w:p>
    <w:p w14:paraId="15C2C463" w14:textId="77777777" w:rsidR="0050114A" w:rsidRPr="00167921" w:rsidRDefault="00E20EE2" w:rsidP="00C51E51">
      <w:pPr>
        <w:pStyle w:val="BodyText"/>
        <w:jc w:val="both"/>
      </w:pPr>
      <w:r w:rsidRPr="00167921">
        <w:rPr>
          <w:rStyle w:val="BodyTextChar"/>
          <w:lang w:bidi="sv-SE"/>
        </w:rPr>
        <w:t>Ta din mobila scooter till en lokal godkänd verkstad för en årlig servicekontroll, speciellt om du använder den varje dag. Det hjälper till att säkerställa att den mobila scootern fungerar korrekt och förebygger framtida problem.</w:t>
      </w:r>
    </w:p>
    <w:p w14:paraId="6BF4D14B" w14:textId="3EFE55F6" w:rsidR="0050114A" w:rsidRPr="00C51E51" w:rsidRDefault="00343509" w:rsidP="000B1F66">
      <w:pPr>
        <w:pStyle w:val="Heading11"/>
      </w:pPr>
      <w:bookmarkStart w:id="67" w:name="_Toc240364875"/>
      <w:r w:rsidRPr="00C51E51">
        <w:rPr>
          <w:lang w:bidi="sv-SE"/>
        </w:rPr>
        <w:t>10.11</w:t>
      </w:r>
      <w:r w:rsidRPr="00C51E51">
        <w:rPr>
          <w:lang w:bidi="sv-SE"/>
        </w:rPr>
        <w:tab/>
      </w:r>
      <w:r w:rsidRPr="00C51E51">
        <w:rPr>
          <w:lang w:bidi="sv-SE"/>
        </w:rPr>
        <w:tab/>
        <w:t>ABS-plastskydd</w:t>
      </w:r>
      <w:bookmarkEnd w:id="67"/>
    </w:p>
    <w:p w14:paraId="2A0E2774" w14:textId="77777777" w:rsidR="0050114A" w:rsidRPr="00167921" w:rsidRDefault="00E20EE2" w:rsidP="00C51E51">
      <w:pPr>
        <w:pStyle w:val="BodyText"/>
        <w:jc w:val="both"/>
      </w:pPr>
      <w:r w:rsidRPr="00167921">
        <w:rPr>
          <w:rStyle w:val="BodyTextChar"/>
          <w:lang w:bidi="sv-SE"/>
        </w:rPr>
        <w:t>Om den mobila scootern har höljen med glänsande yta, har dessa sprayats med en genomskinlig tätande beläggning. Du kan applicera ett tunt lager bilvax för att hålla ytorna glänsande. Om den mobila scootern har höljen med matt yta, använd ENBART produkter som är lämpade för matta ytor. Använd inte vax, detaljspray, ArmorAll® eller någon produkt som är avsedd att användas på glänsande färgbeläggning.</w:t>
      </w:r>
    </w:p>
    <w:p w14:paraId="7C0C54B2" w14:textId="3E348E3E" w:rsidR="0050114A" w:rsidRPr="00C51E51" w:rsidRDefault="00343509" w:rsidP="00884345">
      <w:pPr>
        <w:pStyle w:val="Heading11"/>
        <w:jc w:val="both"/>
      </w:pPr>
      <w:bookmarkStart w:id="68" w:name="_Toc240364876"/>
      <w:r w:rsidRPr="00C51E51">
        <w:rPr>
          <w:lang w:bidi="sv-SE"/>
        </w:rPr>
        <w:t>10.12</w:t>
      </w:r>
      <w:r w:rsidRPr="00C51E51">
        <w:rPr>
          <w:lang w:bidi="sv-SE"/>
        </w:rPr>
        <w:tab/>
      </w:r>
      <w:r w:rsidRPr="00C51E51">
        <w:rPr>
          <w:lang w:bidi="sv-SE"/>
        </w:rPr>
        <w:tab/>
        <w:t>Monterad enhet med motor/växellåda/differentialväxel/axel samt axellager</w:t>
      </w:r>
      <w:bookmarkEnd w:id="68"/>
    </w:p>
    <w:p w14:paraId="001A1C6A" w14:textId="77777777" w:rsidR="0050114A" w:rsidRPr="00167921" w:rsidRDefault="00E20EE2" w:rsidP="00EE6E5C">
      <w:pPr>
        <w:pStyle w:val="BodyText"/>
      </w:pPr>
      <w:r w:rsidRPr="00167921">
        <w:rPr>
          <w:rStyle w:val="BodyTextChar"/>
          <w:lang w:bidi="sv-SE"/>
        </w:rPr>
        <w:t>Alla dessa komponenter smörjdes i förväg samt förseglades och behöver inte smörjas ytterligare.</w:t>
      </w:r>
    </w:p>
    <w:p w14:paraId="04C0C9C8" w14:textId="508B6CF5" w:rsidR="0050114A" w:rsidRPr="00C51E51" w:rsidRDefault="00343509" w:rsidP="000B1F66">
      <w:pPr>
        <w:pStyle w:val="Heading11"/>
      </w:pPr>
      <w:bookmarkStart w:id="69" w:name="_Toc240364877"/>
      <w:r w:rsidRPr="00C51E51">
        <w:rPr>
          <w:lang w:bidi="sv-SE"/>
        </w:rPr>
        <w:t>10.13</w:t>
      </w:r>
      <w:r w:rsidRPr="00C51E51">
        <w:rPr>
          <w:lang w:bidi="sv-SE"/>
        </w:rPr>
        <w:tab/>
      </w:r>
      <w:r w:rsidRPr="00C51E51">
        <w:rPr>
          <w:lang w:bidi="sv-SE"/>
        </w:rPr>
        <w:tab/>
        <w:t>Instrumentbrädan, laddaren och de bakre elektroniska systemen</w:t>
      </w:r>
      <w:bookmarkEnd w:id="69"/>
    </w:p>
    <w:p w14:paraId="4F752C07" w14:textId="1715CE73" w:rsidR="00FB7CCB" w:rsidRDefault="00E20EE2" w:rsidP="00C51E51">
      <w:pPr>
        <w:pStyle w:val="BodyText"/>
        <w:jc w:val="both"/>
        <w:rPr>
          <w:rStyle w:val="BodyTextChar"/>
        </w:rPr>
      </w:pPr>
      <w:r w:rsidRPr="00167921">
        <w:rPr>
          <w:rStyle w:val="BodyTextChar"/>
          <w:lang w:bidi="sv-SE"/>
        </w:rPr>
        <w:t>Säkerställ att det inte finns någon fukt i dessa områden. Låt dessa delar torka grundligt om de har utsatts för fukt innan de används på den mobila scootern igen.</w:t>
      </w:r>
    </w:p>
    <w:p w14:paraId="3A9DBDE9" w14:textId="77777777" w:rsidR="00FB7CCB" w:rsidRDefault="00FB7CCB">
      <w:pPr>
        <w:rPr>
          <w:rStyle w:val="BodyTextChar"/>
        </w:rPr>
      </w:pPr>
      <w:r>
        <w:rPr>
          <w:rStyle w:val="BodyTextChar"/>
          <w:lang w:bidi="sv-SE"/>
        </w:rPr>
        <w:br w:type="page"/>
      </w:r>
    </w:p>
    <w:p w14:paraId="5402FABC" w14:textId="467775B0" w:rsidR="0050114A" w:rsidRPr="00167921" w:rsidRDefault="00343509" w:rsidP="000B1F66">
      <w:pPr>
        <w:pStyle w:val="Heading11"/>
      </w:pPr>
      <w:bookmarkStart w:id="70" w:name="bookmark61"/>
      <w:bookmarkStart w:id="71" w:name="_Toc240364878"/>
      <w:r w:rsidRPr="00167921">
        <w:rPr>
          <w:lang w:bidi="sv-SE"/>
        </w:rPr>
        <w:lastRenderedPageBreak/>
        <w:t>10.14</w:t>
      </w:r>
      <w:r w:rsidRPr="00167921">
        <w:rPr>
          <w:lang w:bidi="sv-SE"/>
        </w:rPr>
        <w:tab/>
      </w:r>
      <w:r w:rsidR="00E20EE2" w:rsidRPr="00167921">
        <w:rPr>
          <w:rStyle w:val="Heading10"/>
          <w:b/>
          <w:lang w:bidi="sv-SE"/>
        </w:rPr>
        <w:t>Byta ut säkerhetsmuttrar med nyloninlägg</w:t>
      </w:r>
      <w:bookmarkEnd w:id="70"/>
      <w:bookmarkEnd w:id="71"/>
    </w:p>
    <w:p w14:paraId="1159D7D7" w14:textId="77777777" w:rsidR="0050114A" w:rsidRPr="00167921" w:rsidRDefault="00E20EE2" w:rsidP="00FB7CCB">
      <w:pPr>
        <w:pStyle w:val="BodyText"/>
        <w:jc w:val="both"/>
      </w:pPr>
      <w:r w:rsidRPr="00167921">
        <w:rPr>
          <w:rStyle w:val="BodyTextChar"/>
          <w:lang w:bidi="sv-SE"/>
        </w:rPr>
        <w:t>Varje säkerhetsmutter med nyloninlägg som tas bort under rutinmässigt underhåll, montering och nedmontering av den mobila scootern måste ersättas med en ny säkerhetsmutter med nyloninlägg. Säkerhetsmuttrar med nyloninlägg får inte återanvändas, eftersom det kan skada nyloninlägget och innebär att de inte kommer att passa som säkerhetsmuttrar. Säkerhetsmuttrar med nyloninlägg för utbyten finns i lokala järnaffärer eller genom din lokala godkända verkstad.</w:t>
      </w:r>
    </w:p>
    <w:p w14:paraId="3EBA08E8" w14:textId="34C6B76C" w:rsidR="0050114A" w:rsidRPr="00167921" w:rsidRDefault="00343509" w:rsidP="000B1F66">
      <w:pPr>
        <w:pStyle w:val="Heading11"/>
      </w:pPr>
      <w:bookmarkStart w:id="72" w:name="_Toc240364879"/>
      <w:r w:rsidRPr="00167921">
        <w:rPr>
          <w:lang w:bidi="sv-SE"/>
        </w:rPr>
        <w:t>10.15</w:t>
      </w:r>
      <w:r w:rsidRPr="00167921">
        <w:rPr>
          <w:lang w:bidi="sv-SE"/>
        </w:rPr>
        <w:tab/>
      </w:r>
      <w:r w:rsidR="00E20EE2" w:rsidRPr="00167921">
        <w:rPr>
          <w:rStyle w:val="Heading10"/>
          <w:b/>
          <w:lang w:bidi="sv-SE"/>
        </w:rPr>
        <w:t>Förvaring av den mobila scootern</w:t>
      </w:r>
      <w:bookmarkEnd w:id="72"/>
    </w:p>
    <w:p w14:paraId="01F46FCC" w14:textId="77777777" w:rsidR="0050114A" w:rsidRPr="00884345" w:rsidRDefault="00E20EE2" w:rsidP="00FB7CCB">
      <w:pPr>
        <w:pStyle w:val="BodyText"/>
        <w:jc w:val="both"/>
        <w:rPr>
          <w:spacing w:val="-2"/>
        </w:rPr>
      </w:pPr>
      <w:r w:rsidRPr="00884345">
        <w:rPr>
          <w:rStyle w:val="BodyTextChar"/>
          <w:spacing w:val="-2"/>
          <w:lang w:bidi="sv-SE"/>
        </w:rPr>
        <w:t>Om du inte avser att använda den mobila scootern under en längre tidsperiod rekommenderar vi att du:</w:t>
      </w:r>
    </w:p>
    <w:p w14:paraId="19718B7A" w14:textId="3B86931E" w:rsidR="0050114A" w:rsidRPr="00167921" w:rsidRDefault="00343509" w:rsidP="00FB7CCB">
      <w:pPr>
        <w:pStyle w:val="BodyText"/>
        <w:ind w:left="426" w:hanging="426"/>
        <w:jc w:val="both"/>
      </w:pPr>
      <w:r w:rsidRPr="00167921">
        <w:rPr>
          <w:lang w:bidi="sv-SE"/>
        </w:rPr>
        <w:t>•</w:t>
      </w:r>
      <w:r w:rsidRPr="00167921">
        <w:rPr>
          <w:lang w:bidi="sv-SE"/>
        </w:rPr>
        <w:tab/>
      </w:r>
      <w:r w:rsidR="00E20EE2" w:rsidRPr="00167921">
        <w:rPr>
          <w:rStyle w:val="BodyTextChar"/>
          <w:lang w:bidi="sv-SE"/>
        </w:rPr>
        <w:t>Laddar batterierna fullständigt innan du förvarar den.</w:t>
      </w:r>
    </w:p>
    <w:p w14:paraId="34007ACD" w14:textId="3F83BA15" w:rsidR="0050114A" w:rsidRPr="00167921" w:rsidRDefault="00343509" w:rsidP="00FB7CCB">
      <w:pPr>
        <w:pStyle w:val="BodyText"/>
        <w:ind w:left="426" w:hanging="426"/>
        <w:jc w:val="both"/>
      </w:pPr>
      <w:r w:rsidRPr="00167921">
        <w:rPr>
          <w:lang w:bidi="sv-SE"/>
        </w:rPr>
        <w:t>•</w:t>
      </w:r>
      <w:r w:rsidRPr="00167921">
        <w:rPr>
          <w:lang w:bidi="sv-SE"/>
        </w:rPr>
        <w:tab/>
      </w:r>
      <w:r w:rsidR="00E20EE2" w:rsidRPr="00167921">
        <w:rPr>
          <w:rStyle w:val="BodyTextChar"/>
          <w:lang w:bidi="sv-SE"/>
        </w:rPr>
        <w:t>Ta bort batteriboxen från den mobila scootern.</w:t>
      </w:r>
    </w:p>
    <w:p w14:paraId="1173CCCA" w14:textId="344E6BA0" w:rsidR="0050114A" w:rsidRPr="00167921" w:rsidRDefault="00343509" w:rsidP="00FB7CCB">
      <w:pPr>
        <w:pStyle w:val="BodyText"/>
        <w:ind w:left="426" w:hanging="426"/>
        <w:jc w:val="both"/>
      </w:pPr>
      <w:r w:rsidRPr="00167921">
        <w:rPr>
          <w:lang w:bidi="sv-SE"/>
        </w:rPr>
        <w:t>•</w:t>
      </w:r>
      <w:r w:rsidRPr="00167921">
        <w:rPr>
          <w:lang w:bidi="sv-SE"/>
        </w:rPr>
        <w:tab/>
      </w:r>
      <w:r w:rsidR="00E20EE2" w:rsidRPr="00167921">
        <w:rPr>
          <w:rStyle w:val="BodyTextChar"/>
          <w:lang w:bidi="sv-SE"/>
        </w:rPr>
        <w:t>Förvara den mobila scootern på en varm. torr plats.</w:t>
      </w:r>
    </w:p>
    <w:p w14:paraId="22840B58" w14:textId="18B008CD" w:rsidR="0050114A" w:rsidRPr="00167921" w:rsidRDefault="00343509" w:rsidP="00FB7CCB">
      <w:pPr>
        <w:pStyle w:val="BodyText"/>
        <w:ind w:left="426" w:hanging="426"/>
        <w:jc w:val="both"/>
      </w:pPr>
      <w:r w:rsidRPr="00167921">
        <w:rPr>
          <w:lang w:bidi="sv-SE"/>
        </w:rPr>
        <w:t>•</w:t>
      </w:r>
      <w:r w:rsidRPr="00167921">
        <w:rPr>
          <w:lang w:bidi="sv-SE"/>
        </w:rPr>
        <w:tab/>
      </w:r>
      <w:r w:rsidR="00E20EE2" w:rsidRPr="00167921">
        <w:rPr>
          <w:rStyle w:val="BodyTextChar"/>
          <w:lang w:bidi="sv-SE"/>
        </w:rPr>
        <w:t>Undviker att förvara den mobila scootern på en plats där den kommer att utsättas för extrema temperaturer.</w:t>
      </w:r>
    </w:p>
    <w:p w14:paraId="3EB3FE05" w14:textId="6B578C58" w:rsidR="0050114A" w:rsidRPr="00167921" w:rsidRDefault="00343509" w:rsidP="00FB7CCB">
      <w:pPr>
        <w:pStyle w:val="BodyText"/>
        <w:ind w:left="426" w:hanging="426"/>
        <w:jc w:val="both"/>
      </w:pPr>
      <w:r w:rsidRPr="00167921">
        <w:rPr>
          <w:lang w:bidi="sv-SE"/>
        </w:rPr>
        <w:t>•</w:t>
      </w:r>
      <w:r w:rsidRPr="00167921">
        <w:rPr>
          <w:lang w:bidi="sv-SE"/>
        </w:rPr>
        <w:tab/>
      </w:r>
      <w:r w:rsidR="00E20EE2" w:rsidRPr="00167921">
        <w:rPr>
          <w:rStyle w:val="BodyTextChar"/>
          <w:lang w:bidi="sv-SE"/>
        </w:rPr>
        <w:t>Rekommenderad förvaringstemperatur: -10 °C till 50 °C.</w:t>
      </w:r>
    </w:p>
    <w:p w14:paraId="1A24D17F" w14:textId="28554C29" w:rsidR="0050114A" w:rsidRPr="00167921" w:rsidRDefault="00343509" w:rsidP="00FB7CCB">
      <w:pPr>
        <w:pStyle w:val="BodyText"/>
        <w:ind w:left="426" w:hanging="426"/>
        <w:jc w:val="both"/>
      </w:pPr>
      <w:r w:rsidRPr="00167921">
        <w:rPr>
          <w:lang w:bidi="sv-SE"/>
        </w:rPr>
        <w:t>•</w:t>
      </w:r>
      <w:r w:rsidRPr="00167921">
        <w:rPr>
          <w:lang w:bidi="sv-SE"/>
        </w:rPr>
        <w:tab/>
      </w:r>
      <w:r w:rsidR="00E20EE2" w:rsidRPr="00167921">
        <w:rPr>
          <w:rStyle w:val="BodyTextChar"/>
          <w:lang w:bidi="sv-SE"/>
        </w:rPr>
        <w:t>Säkerställ att atmosfärtrycket är mellan 86 kPa och 106 kPa.</w:t>
      </w:r>
    </w:p>
    <w:tbl>
      <w:tblPr>
        <w:tblOverlap w:val="never"/>
        <w:tblW w:w="5000" w:type="pct"/>
        <w:tblCellMar>
          <w:left w:w="10" w:type="dxa"/>
          <w:right w:w="10" w:type="dxa"/>
        </w:tblCellMar>
        <w:tblLook w:val="04A0" w:firstRow="1" w:lastRow="0" w:firstColumn="1" w:lastColumn="0" w:noHBand="0" w:noVBand="1"/>
      </w:tblPr>
      <w:tblGrid>
        <w:gridCol w:w="1465"/>
        <w:gridCol w:w="8318"/>
      </w:tblGrid>
      <w:tr w:rsidR="0050114A" w:rsidRPr="00167921" w14:paraId="5E6EFE5E" w14:textId="77777777" w:rsidTr="00FB7CCB">
        <w:trPr>
          <w:trHeight w:val="1243"/>
        </w:trPr>
        <w:tc>
          <w:tcPr>
            <w:tcW w:w="749" w:type="pct"/>
          </w:tcPr>
          <w:p w14:paraId="1185BA26" w14:textId="77777777" w:rsidR="0050114A" w:rsidRPr="00167921" w:rsidRDefault="00E20EE2" w:rsidP="00EE6E5C">
            <w:pPr>
              <w:rPr>
                <w:sz w:val="2"/>
                <w:szCs w:val="2"/>
              </w:rPr>
            </w:pPr>
            <w:r w:rsidRPr="00167921">
              <w:rPr>
                <w:noProof/>
                <w:lang w:bidi="sv-SE"/>
              </w:rPr>
              <w:drawing>
                <wp:inline distT="0" distB="0" distL="0" distR="0" wp14:anchorId="619695A9" wp14:editId="68F859D8">
                  <wp:extent cx="883920" cy="792480"/>
                  <wp:effectExtent l="0" t="0" r="0" b="0"/>
                  <wp:docPr id="76" name="Picutre 76"/>
                  <wp:cNvGraphicFramePr/>
                  <a:graphic xmlns:a="http://schemas.openxmlformats.org/drawingml/2006/main">
                    <a:graphicData uri="http://schemas.openxmlformats.org/drawingml/2006/picture">
                      <pic:pic xmlns:pic="http://schemas.openxmlformats.org/drawingml/2006/picture">
                        <pic:nvPicPr>
                          <pic:cNvPr id="76" name="Picture 76"/>
                          <pic:cNvPicPr/>
                        </pic:nvPicPr>
                        <pic:blipFill>
                          <a:blip r:embed="rId96"/>
                          <a:stretch/>
                        </pic:blipFill>
                        <pic:spPr>
                          <a:xfrm>
                            <a:off x="0" y="0"/>
                            <a:ext cx="883920" cy="792480"/>
                          </a:xfrm>
                          <a:prstGeom prst="rect">
                            <a:avLst/>
                          </a:prstGeom>
                        </pic:spPr>
                      </pic:pic>
                    </a:graphicData>
                  </a:graphic>
                </wp:inline>
              </w:drawing>
            </w:r>
          </w:p>
        </w:tc>
        <w:tc>
          <w:tcPr>
            <w:tcW w:w="4251" w:type="pct"/>
          </w:tcPr>
          <w:p w14:paraId="52430272" w14:textId="77777777" w:rsidR="0050114A" w:rsidRPr="00167921" w:rsidRDefault="00E20EE2" w:rsidP="00FB7CCB">
            <w:pPr>
              <w:pStyle w:val="Other0"/>
              <w:jc w:val="both"/>
            </w:pPr>
            <w:r w:rsidRPr="00167921">
              <w:rPr>
                <w:rStyle w:val="Other"/>
                <w:lang w:bidi="sv-SE"/>
              </w:rPr>
              <w:t>VARNING - Drift vid höga temperaturer kan leda till att däcken blir mjuka.</w:t>
            </w:r>
          </w:p>
          <w:p w14:paraId="6FC1A38E" w14:textId="77777777" w:rsidR="0050114A" w:rsidRPr="00167921" w:rsidRDefault="00E20EE2" w:rsidP="00FB7CCB">
            <w:pPr>
              <w:pStyle w:val="Other0"/>
              <w:ind w:left="1221"/>
            </w:pPr>
            <w:r w:rsidRPr="00167921">
              <w:rPr>
                <w:rStyle w:val="Other"/>
                <w:color w:val="000000"/>
                <w:lang w:bidi="sv-SE"/>
              </w:rPr>
              <w:t>Användning vid väldigt låga temperaturer kan medföra att användaren fryser.</w:t>
            </w:r>
          </w:p>
          <w:p w14:paraId="72AC7E1C" w14:textId="77777777" w:rsidR="0050114A" w:rsidRPr="00167921" w:rsidRDefault="00E20EE2" w:rsidP="00FB7CCB">
            <w:pPr>
              <w:pStyle w:val="Other0"/>
              <w:ind w:left="1221"/>
            </w:pPr>
            <w:r w:rsidRPr="00167921">
              <w:rPr>
                <w:rStyle w:val="Other"/>
                <w:color w:val="000000"/>
                <w:lang w:bidi="sv-SE"/>
              </w:rPr>
              <w:t>Användning vid väldigt låga temperaturer kan orsaka sprickor i däcken.</w:t>
            </w:r>
          </w:p>
        </w:tc>
      </w:tr>
    </w:tbl>
    <w:p w14:paraId="63214246" w14:textId="52BB8DEF" w:rsidR="0050114A" w:rsidRPr="00167921" w:rsidRDefault="00E20EE2" w:rsidP="00884345">
      <w:pPr>
        <w:pStyle w:val="Tablecaption0"/>
        <w:spacing w:before="120"/>
        <w:ind w:left="426" w:hanging="426"/>
      </w:pPr>
      <w:r w:rsidRPr="00167921">
        <w:rPr>
          <w:rStyle w:val="Tablecaption"/>
          <w:lang w:bidi="sv-SE"/>
        </w:rPr>
        <w:t xml:space="preserve">• </w:t>
      </w:r>
      <w:r w:rsidRPr="00167921">
        <w:rPr>
          <w:rStyle w:val="Tablecaption"/>
          <w:lang w:bidi="sv-SE"/>
        </w:rPr>
        <w:tab/>
        <w:t>Rekommenderad luftfuktighet vid förvaring: 30 % till 70 %.</w:t>
      </w:r>
    </w:p>
    <w:tbl>
      <w:tblPr>
        <w:tblOverlap w:val="never"/>
        <w:tblW w:w="0" w:type="auto"/>
        <w:tblLayout w:type="fixed"/>
        <w:tblCellMar>
          <w:left w:w="10" w:type="dxa"/>
          <w:right w:w="10" w:type="dxa"/>
        </w:tblCellMar>
        <w:tblLook w:val="04A0" w:firstRow="1" w:lastRow="0" w:firstColumn="1" w:lastColumn="0" w:noHBand="0" w:noVBand="1"/>
      </w:tblPr>
      <w:tblGrid>
        <w:gridCol w:w="1368"/>
        <w:gridCol w:w="8203"/>
      </w:tblGrid>
      <w:tr w:rsidR="0050114A" w:rsidRPr="00167921" w14:paraId="306B52CC" w14:textId="77777777" w:rsidTr="00FB7CCB">
        <w:trPr>
          <w:trHeight w:val="1219"/>
        </w:trPr>
        <w:tc>
          <w:tcPr>
            <w:tcW w:w="1368" w:type="dxa"/>
          </w:tcPr>
          <w:p w14:paraId="0DF86760" w14:textId="77777777" w:rsidR="0050114A" w:rsidRPr="00167921" w:rsidRDefault="00E20EE2" w:rsidP="00EE6E5C">
            <w:pPr>
              <w:rPr>
                <w:sz w:val="2"/>
                <w:szCs w:val="2"/>
              </w:rPr>
            </w:pPr>
            <w:r w:rsidRPr="00167921">
              <w:rPr>
                <w:noProof/>
                <w:lang w:bidi="sv-SE"/>
              </w:rPr>
              <w:drawing>
                <wp:inline distT="0" distB="0" distL="0" distR="0" wp14:anchorId="1A9BB16D" wp14:editId="61F26309">
                  <wp:extent cx="871855" cy="774065"/>
                  <wp:effectExtent l="0" t="0" r="0" b="0"/>
                  <wp:docPr id="77" name="Picutre 77"/>
                  <wp:cNvGraphicFramePr/>
                  <a:graphic xmlns:a="http://schemas.openxmlformats.org/drawingml/2006/main">
                    <a:graphicData uri="http://schemas.openxmlformats.org/drawingml/2006/picture">
                      <pic:pic xmlns:pic="http://schemas.openxmlformats.org/drawingml/2006/picture">
                        <pic:nvPicPr>
                          <pic:cNvPr id="77" name="Picture 77"/>
                          <pic:cNvPicPr/>
                        </pic:nvPicPr>
                        <pic:blipFill>
                          <a:blip r:embed="rId97"/>
                          <a:stretch/>
                        </pic:blipFill>
                        <pic:spPr>
                          <a:xfrm>
                            <a:off x="0" y="0"/>
                            <a:ext cx="871855" cy="774065"/>
                          </a:xfrm>
                          <a:prstGeom prst="rect">
                            <a:avLst/>
                          </a:prstGeom>
                        </pic:spPr>
                      </pic:pic>
                    </a:graphicData>
                  </a:graphic>
                </wp:inline>
              </w:drawing>
            </w:r>
          </w:p>
        </w:tc>
        <w:tc>
          <w:tcPr>
            <w:tcW w:w="8203" w:type="dxa"/>
          </w:tcPr>
          <w:p w14:paraId="0DA28F97" w14:textId="77777777" w:rsidR="0050114A" w:rsidRPr="00167921" w:rsidRDefault="00E20EE2" w:rsidP="00FB7CCB">
            <w:pPr>
              <w:pStyle w:val="Other0"/>
              <w:jc w:val="both"/>
            </w:pPr>
            <w:r w:rsidRPr="00167921">
              <w:rPr>
                <w:rStyle w:val="Other"/>
                <w:lang w:bidi="sv-SE"/>
              </w:rPr>
              <w:t>VARNING - Hög luftfuktighet kan påverka underredets styrka.</w:t>
            </w:r>
          </w:p>
        </w:tc>
      </w:tr>
    </w:tbl>
    <w:p w14:paraId="205425C4" w14:textId="77777777" w:rsidR="0050114A" w:rsidRPr="00167921" w:rsidRDefault="00E20EE2" w:rsidP="00884345">
      <w:pPr>
        <w:pStyle w:val="BodyText"/>
        <w:spacing w:before="240"/>
        <w:jc w:val="both"/>
      </w:pPr>
      <w:r w:rsidRPr="00167921">
        <w:rPr>
          <w:rStyle w:val="BodyTextChar"/>
          <w:lang w:bidi="sv-SE"/>
        </w:rPr>
        <w:t>Batterier som töms regelbundet och djupt, sällan laddas, lagras vid extrema temperaturer eller lagras utan att vara helt laddade kan drabbas av permanent skada, vilket resulterar i otillförlitlig prestanda och kort livslängd. Det rekommenderas att batterierna på den mobila skotern laddas regelbundet när de lagras under längre perioder för att säkerställa att de fungerar korrekt.</w:t>
      </w:r>
    </w:p>
    <w:p w14:paraId="58E5E3F6" w14:textId="77777777" w:rsidR="00FB7CCB" w:rsidRDefault="00FB7CCB" w:rsidP="00FB7CCB">
      <w:pPr>
        <w:pStyle w:val="BodyText"/>
        <w:jc w:val="both"/>
        <w:rPr>
          <w:rStyle w:val="BodyTextChar"/>
        </w:rPr>
      </w:pPr>
    </w:p>
    <w:p w14:paraId="573998E2" w14:textId="3A2FDAB3" w:rsidR="0050114A" w:rsidRPr="00167921" w:rsidRDefault="00E20EE2" w:rsidP="00884345">
      <w:pPr>
        <w:pStyle w:val="BodyText"/>
        <w:spacing w:after="240"/>
        <w:jc w:val="both"/>
      </w:pPr>
      <w:r w:rsidRPr="00167921">
        <w:rPr>
          <w:rStyle w:val="BodyTextChar"/>
          <w:lang w:bidi="sv-SE"/>
        </w:rPr>
        <w:t>Om du förvarar den mobila scootern under en längre period, kan du behöva placera några bräder under dess underrede för att förhindra att det rör vid marken. På så sätt belastar scooterns vikt inte däcken, och det minskar risken för att flata fläckar bildas där däcken kommer i kontakt med marken.</w:t>
      </w:r>
    </w:p>
    <w:p w14:paraId="57AAF748" w14:textId="77777777" w:rsidR="0050114A" w:rsidRPr="00167921" w:rsidRDefault="00E20EE2" w:rsidP="000B1F66">
      <w:pPr>
        <w:pStyle w:val="Heading11"/>
      </w:pPr>
      <w:bookmarkStart w:id="73" w:name="_Toc240364880"/>
      <w:r w:rsidRPr="00167921">
        <w:rPr>
          <w:rStyle w:val="Heading10"/>
          <w:b/>
          <w:lang w:bidi="sv-SE"/>
        </w:rPr>
        <w:t>10.16 Kassering av den mobila scootern</w:t>
      </w:r>
      <w:bookmarkEnd w:id="73"/>
    </w:p>
    <w:p w14:paraId="54DD758C" w14:textId="77777777" w:rsidR="0050114A" w:rsidRPr="00167921" w:rsidRDefault="00E20EE2" w:rsidP="00FB7CCB">
      <w:pPr>
        <w:pStyle w:val="BodyText"/>
        <w:jc w:val="both"/>
      </w:pPr>
      <w:r w:rsidRPr="00167921">
        <w:rPr>
          <w:rStyle w:val="BodyTextChar"/>
          <w:lang w:bidi="sv-SE"/>
        </w:rPr>
        <w:t>Den mobila scootern måste kasseras i enlighet med tillämpliga lokala och nationella bestämmelser. Kontakt din lokala myndighet för avfallshantering eller en godkänd verkstad för information om korrekt kassering av förpackningar, metallunderredets komponenter, plastdelar, elektroniska system, batterier, samt material av neopren, silikon och polyuretan.</w:t>
      </w:r>
    </w:p>
    <w:p w14:paraId="5C70BA7D" w14:textId="77777777" w:rsidR="00EE6E5C" w:rsidRPr="00167921" w:rsidRDefault="00EE6E5C" w:rsidP="00EE6E5C"/>
    <w:p w14:paraId="40308FBE" w14:textId="77777777" w:rsidR="00FB7CCB" w:rsidRDefault="00FB7CCB">
      <w:pPr>
        <w:sectPr w:rsidR="00FB7CCB" w:rsidSect="00C51E51">
          <w:headerReference w:type="default" r:id="rId98"/>
          <w:pgSz w:w="11909" w:h="16834"/>
          <w:pgMar w:top="1721" w:right="1059" w:bottom="796" w:left="1067" w:header="567" w:footer="567" w:gutter="0"/>
          <w:cols w:space="720"/>
          <w:noEndnote/>
          <w:docGrid w:linePitch="360"/>
        </w:sectPr>
      </w:pPr>
      <w:bookmarkStart w:id="75" w:name="bookmark65"/>
    </w:p>
    <w:tbl>
      <w:tblPr>
        <w:tblOverlap w:val="never"/>
        <w:tblW w:w="9777" w:type="dxa"/>
        <w:tblBorders>
          <w:top w:val="dotDotDash" w:sz="4" w:space="0" w:color="auto"/>
          <w:left w:val="dotDotDash" w:sz="4" w:space="0" w:color="auto"/>
          <w:bottom w:val="dotDotDash" w:sz="4" w:space="0" w:color="auto"/>
          <w:right w:val="dotDotDash" w:sz="4" w:space="0" w:color="auto"/>
          <w:insideH w:val="dotDotDash" w:sz="4" w:space="0" w:color="auto"/>
          <w:insideV w:val="dotDotDash" w:sz="4" w:space="0" w:color="auto"/>
        </w:tblBorders>
        <w:tblLayout w:type="fixed"/>
        <w:tblCellMar>
          <w:left w:w="85" w:type="dxa"/>
          <w:right w:w="85" w:type="dxa"/>
        </w:tblCellMar>
        <w:tblLook w:val="04A0" w:firstRow="1" w:lastRow="0" w:firstColumn="1" w:lastColumn="0" w:noHBand="0" w:noVBand="1"/>
      </w:tblPr>
      <w:tblGrid>
        <w:gridCol w:w="5323"/>
        <w:gridCol w:w="4454"/>
      </w:tblGrid>
      <w:tr w:rsidR="0050114A" w:rsidRPr="00167921" w14:paraId="0CC4B007" w14:textId="77777777" w:rsidTr="00FB7CCB">
        <w:trPr>
          <w:trHeight w:val="312"/>
        </w:trPr>
        <w:tc>
          <w:tcPr>
            <w:tcW w:w="5323" w:type="dxa"/>
            <w:vAlign w:val="center"/>
          </w:tcPr>
          <w:p w14:paraId="6AD1E72D" w14:textId="2190D1CC" w:rsidR="0050114A" w:rsidRPr="00167921" w:rsidRDefault="00E20EE2" w:rsidP="00FB7CCB">
            <w:pPr>
              <w:pStyle w:val="Other0"/>
              <w:rPr>
                <w:sz w:val="16"/>
                <w:szCs w:val="16"/>
              </w:rPr>
            </w:pPr>
            <w:r w:rsidRPr="00167921">
              <w:rPr>
                <w:rStyle w:val="Other"/>
                <w:sz w:val="16"/>
                <w:szCs w:val="16"/>
                <w:lang w:bidi="sv-SE"/>
              </w:rPr>
              <w:lastRenderedPageBreak/>
              <w:t>Modell</w:t>
            </w:r>
            <w:bookmarkEnd w:id="75"/>
          </w:p>
        </w:tc>
        <w:tc>
          <w:tcPr>
            <w:tcW w:w="4454" w:type="dxa"/>
            <w:vAlign w:val="center"/>
          </w:tcPr>
          <w:p w14:paraId="119E9B9E" w14:textId="77777777" w:rsidR="0050114A" w:rsidRPr="00167921" w:rsidRDefault="00E20EE2" w:rsidP="00FB7CCB">
            <w:pPr>
              <w:pStyle w:val="Other0"/>
              <w:jc w:val="center"/>
              <w:rPr>
                <w:sz w:val="14"/>
                <w:szCs w:val="14"/>
              </w:rPr>
            </w:pPr>
            <w:r w:rsidRPr="00167921">
              <w:rPr>
                <w:rStyle w:val="Other"/>
                <w:sz w:val="14"/>
                <w:szCs w:val="14"/>
                <w:lang w:bidi="sv-SE"/>
              </w:rPr>
              <w:t>APOLLO</w:t>
            </w:r>
          </w:p>
        </w:tc>
      </w:tr>
      <w:tr w:rsidR="0050114A" w:rsidRPr="00167921" w14:paraId="3BA44B75" w14:textId="77777777" w:rsidTr="00FB7CCB">
        <w:trPr>
          <w:trHeight w:val="312"/>
        </w:trPr>
        <w:tc>
          <w:tcPr>
            <w:tcW w:w="5323" w:type="dxa"/>
            <w:vAlign w:val="center"/>
          </w:tcPr>
          <w:p w14:paraId="70A1B5C9" w14:textId="77777777" w:rsidR="0050114A" w:rsidRPr="00167921" w:rsidRDefault="00E20EE2" w:rsidP="00FB7CCB">
            <w:pPr>
              <w:pStyle w:val="Other0"/>
              <w:rPr>
                <w:sz w:val="16"/>
                <w:szCs w:val="16"/>
              </w:rPr>
            </w:pPr>
            <w:r w:rsidRPr="00167921">
              <w:rPr>
                <w:rStyle w:val="Other"/>
                <w:sz w:val="16"/>
                <w:szCs w:val="16"/>
                <w:lang w:bidi="sv-SE"/>
              </w:rPr>
              <w:t>Typ</w:t>
            </w:r>
          </w:p>
        </w:tc>
        <w:tc>
          <w:tcPr>
            <w:tcW w:w="4454" w:type="dxa"/>
            <w:vAlign w:val="center"/>
          </w:tcPr>
          <w:p w14:paraId="06C7D789" w14:textId="77777777" w:rsidR="0050114A" w:rsidRPr="00167921" w:rsidRDefault="00E20EE2" w:rsidP="00FB7CCB">
            <w:pPr>
              <w:pStyle w:val="Other0"/>
              <w:jc w:val="center"/>
              <w:rPr>
                <w:sz w:val="16"/>
                <w:szCs w:val="16"/>
              </w:rPr>
            </w:pPr>
            <w:r w:rsidRPr="00167921">
              <w:rPr>
                <w:rStyle w:val="Other"/>
                <w:sz w:val="16"/>
                <w:szCs w:val="16"/>
                <w:lang w:bidi="sv-SE"/>
              </w:rPr>
              <w:t>Scooter, bakhjulsdriven, kategori A</w:t>
            </w:r>
          </w:p>
        </w:tc>
      </w:tr>
      <w:tr w:rsidR="0050114A" w:rsidRPr="00167921" w14:paraId="12C405A3" w14:textId="77777777" w:rsidTr="00FB7CCB">
        <w:trPr>
          <w:trHeight w:val="312"/>
        </w:trPr>
        <w:tc>
          <w:tcPr>
            <w:tcW w:w="5323" w:type="dxa"/>
            <w:vAlign w:val="center"/>
          </w:tcPr>
          <w:p w14:paraId="28EF932F" w14:textId="77777777" w:rsidR="0050114A" w:rsidRPr="00167921" w:rsidRDefault="00E20EE2" w:rsidP="00FB7CCB">
            <w:pPr>
              <w:pStyle w:val="Other0"/>
              <w:rPr>
                <w:sz w:val="16"/>
                <w:szCs w:val="16"/>
              </w:rPr>
            </w:pPr>
            <w:r w:rsidRPr="00167921">
              <w:rPr>
                <w:rStyle w:val="Other"/>
                <w:sz w:val="16"/>
                <w:szCs w:val="16"/>
                <w:lang w:bidi="sv-SE"/>
              </w:rPr>
              <w:t>Maximal användarvikt</w:t>
            </w:r>
          </w:p>
        </w:tc>
        <w:tc>
          <w:tcPr>
            <w:tcW w:w="4454" w:type="dxa"/>
            <w:vAlign w:val="center"/>
          </w:tcPr>
          <w:p w14:paraId="09EE3716" w14:textId="77777777" w:rsidR="0050114A" w:rsidRPr="00167921" w:rsidRDefault="00E20EE2" w:rsidP="00FB7CCB">
            <w:pPr>
              <w:pStyle w:val="Other0"/>
              <w:jc w:val="center"/>
              <w:rPr>
                <w:sz w:val="16"/>
                <w:szCs w:val="16"/>
              </w:rPr>
            </w:pPr>
            <w:r w:rsidRPr="00167921">
              <w:rPr>
                <w:rStyle w:val="Other"/>
                <w:color w:val="000000"/>
                <w:sz w:val="16"/>
                <w:szCs w:val="16"/>
                <w:lang w:bidi="sv-SE"/>
              </w:rPr>
              <w:t>136 kg</w:t>
            </w:r>
          </w:p>
        </w:tc>
      </w:tr>
      <w:tr w:rsidR="0050114A" w:rsidRPr="00167921" w14:paraId="4C018E28" w14:textId="77777777" w:rsidTr="00FB7CCB">
        <w:trPr>
          <w:trHeight w:val="312"/>
        </w:trPr>
        <w:tc>
          <w:tcPr>
            <w:tcW w:w="5323" w:type="dxa"/>
            <w:vAlign w:val="center"/>
          </w:tcPr>
          <w:p w14:paraId="0518EC00" w14:textId="77777777" w:rsidR="0050114A" w:rsidRPr="00167921" w:rsidRDefault="00E20EE2" w:rsidP="00FB7CCB">
            <w:pPr>
              <w:pStyle w:val="Other0"/>
              <w:rPr>
                <w:sz w:val="16"/>
                <w:szCs w:val="16"/>
              </w:rPr>
            </w:pPr>
            <w:r w:rsidRPr="00167921">
              <w:rPr>
                <w:rStyle w:val="Other"/>
                <w:sz w:val="16"/>
                <w:szCs w:val="16"/>
                <w:lang w:bidi="sv-SE"/>
              </w:rPr>
              <w:t>Maximal hastighet (vid körning framåt)</w:t>
            </w:r>
          </w:p>
        </w:tc>
        <w:tc>
          <w:tcPr>
            <w:tcW w:w="4454" w:type="dxa"/>
            <w:vAlign w:val="center"/>
          </w:tcPr>
          <w:p w14:paraId="28226ECE" w14:textId="77777777" w:rsidR="0050114A" w:rsidRPr="00167921" w:rsidRDefault="00E20EE2" w:rsidP="00FB7CCB">
            <w:pPr>
              <w:pStyle w:val="Other0"/>
              <w:jc w:val="center"/>
              <w:rPr>
                <w:sz w:val="17"/>
                <w:szCs w:val="17"/>
              </w:rPr>
            </w:pPr>
            <w:r w:rsidRPr="00167921">
              <w:rPr>
                <w:rStyle w:val="Other"/>
                <w:sz w:val="17"/>
                <w:szCs w:val="17"/>
                <w:lang w:bidi="sv-SE"/>
              </w:rPr>
              <w:t>8 km/h</w:t>
            </w:r>
          </w:p>
        </w:tc>
      </w:tr>
      <w:tr w:rsidR="0050114A" w:rsidRPr="00167921" w14:paraId="1FE3D50E" w14:textId="77777777" w:rsidTr="00FB7CCB">
        <w:trPr>
          <w:trHeight w:val="312"/>
        </w:trPr>
        <w:tc>
          <w:tcPr>
            <w:tcW w:w="5323" w:type="dxa"/>
            <w:vAlign w:val="center"/>
          </w:tcPr>
          <w:p w14:paraId="72B76CA5" w14:textId="77777777" w:rsidR="0050114A" w:rsidRPr="00167921" w:rsidRDefault="00E20EE2" w:rsidP="00FB7CCB">
            <w:pPr>
              <w:pStyle w:val="Other0"/>
              <w:rPr>
                <w:sz w:val="16"/>
                <w:szCs w:val="16"/>
              </w:rPr>
            </w:pPr>
            <w:r w:rsidRPr="00167921">
              <w:rPr>
                <w:rStyle w:val="Other"/>
                <w:sz w:val="16"/>
                <w:szCs w:val="16"/>
                <w:lang w:bidi="sv-SE"/>
              </w:rPr>
              <w:t>Minsta bromsavstånd vid maximal hastighet</w:t>
            </w:r>
          </w:p>
        </w:tc>
        <w:tc>
          <w:tcPr>
            <w:tcW w:w="4454" w:type="dxa"/>
            <w:vAlign w:val="center"/>
          </w:tcPr>
          <w:p w14:paraId="01CFE72A" w14:textId="77777777" w:rsidR="0050114A" w:rsidRPr="00167921" w:rsidRDefault="00E20EE2" w:rsidP="00FB7CCB">
            <w:pPr>
              <w:pStyle w:val="Other0"/>
              <w:jc w:val="center"/>
              <w:rPr>
                <w:sz w:val="16"/>
                <w:szCs w:val="16"/>
              </w:rPr>
            </w:pPr>
            <w:r w:rsidRPr="00167921">
              <w:rPr>
                <w:rStyle w:val="Other"/>
                <w:sz w:val="16"/>
                <w:szCs w:val="16"/>
                <w:lang w:bidi="sv-SE"/>
              </w:rPr>
              <w:t>8 km/h: 1500 mm</w:t>
            </w:r>
          </w:p>
        </w:tc>
      </w:tr>
      <w:tr w:rsidR="0050114A" w:rsidRPr="00167921" w14:paraId="6F5BAC9B" w14:textId="77777777" w:rsidTr="00FB7CCB">
        <w:trPr>
          <w:trHeight w:val="312"/>
        </w:trPr>
        <w:tc>
          <w:tcPr>
            <w:tcW w:w="5323" w:type="dxa"/>
            <w:vAlign w:val="center"/>
          </w:tcPr>
          <w:p w14:paraId="027146AB" w14:textId="77777777" w:rsidR="0050114A" w:rsidRPr="00167921" w:rsidRDefault="00E20EE2" w:rsidP="00FB7CCB">
            <w:pPr>
              <w:pStyle w:val="Other0"/>
              <w:rPr>
                <w:sz w:val="14"/>
                <w:szCs w:val="14"/>
              </w:rPr>
            </w:pPr>
            <w:r w:rsidRPr="00167921">
              <w:rPr>
                <w:rStyle w:val="Other"/>
                <w:sz w:val="14"/>
                <w:szCs w:val="14"/>
                <w:lang w:bidi="sv-SE"/>
              </w:rPr>
              <w:t>Räckvidd</w:t>
            </w:r>
          </w:p>
        </w:tc>
        <w:tc>
          <w:tcPr>
            <w:tcW w:w="4454" w:type="dxa"/>
            <w:vAlign w:val="center"/>
          </w:tcPr>
          <w:p w14:paraId="4EB0CAAA" w14:textId="77777777" w:rsidR="0050114A" w:rsidRPr="00167921" w:rsidRDefault="00E20EE2" w:rsidP="00FB7CCB">
            <w:pPr>
              <w:pStyle w:val="Other0"/>
              <w:jc w:val="center"/>
              <w:rPr>
                <w:sz w:val="16"/>
                <w:szCs w:val="16"/>
              </w:rPr>
            </w:pPr>
            <w:r w:rsidRPr="00167921">
              <w:rPr>
                <w:rStyle w:val="Other"/>
                <w:sz w:val="16"/>
                <w:szCs w:val="16"/>
                <w:lang w:bidi="sv-SE"/>
              </w:rPr>
              <w:t>24 V, 12 Ah AGM-batteri: 15 km</w:t>
            </w:r>
          </w:p>
        </w:tc>
      </w:tr>
      <w:tr w:rsidR="0050114A" w:rsidRPr="00167921" w14:paraId="34A09390" w14:textId="77777777" w:rsidTr="00FB7CCB">
        <w:trPr>
          <w:trHeight w:val="312"/>
        </w:trPr>
        <w:tc>
          <w:tcPr>
            <w:tcW w:w="5323" w:type="dxa"/>
            <w:vAlign w:val="center"/>
          </w:tcPr>
          <w:p w14:paraId="2AF9A6C7" w14:textId="77777777" w:rsidR="0050114A" w:rsidRPr="00167921" w:rsidRDefault="00E20EE2" w:rsidP="00FB7CCB">
            <w:pPr>
              <w:pStyle w:val="Other0"/>
              <w:rPr>
                <w:sz w:val="16"/>
                <w:szCs w:val="16"/>
              </w:rPr>
            </w:pPr>
            <w:r w:rsidRPr="00167921">
              <w:rPr>
                <w:rStyle w:val="Other"/>
                <w:sz w:val="16"/>
                <w:szCs w:val="16"/>
                <w:lang w:bidi="sv-SE"/>
              </w:rPr>
              <w:t>Maximal hinderhöjd</w:t>
            </w:r>
          </w:p>
        </w:tc>
        <w:tc>
          <w:tcPr>
            <w:tcW w:w="4454" w:type="dxa"/>
            <w:vAlign w:val="center"/>
          </w:tcPr>
          <w:p w14:paraId="467FEC7F" w14:textId="77777777" w:rsidR="0050114A" w:rsidRPr="00167921" w:rsidRDefault="00E20EE2" w:rsidP="00FB7CCB">
            <w:pPr>
              <w:pStyle w:val="Other0"/>
              <w:jc w:val="center"/>
              <w:rPr>
                <w:sz w:val="16"/>
                <w:szCs w:val="16"/>
              </w:rPr>
            </w:pPr>
            <w:r w:rsidRPr="00167921">
              <w:rPr>
                <w:rStyle w:val="Other"/>
                <w:sz w:val="16"/>
                <w:szCs w:val="16"/>
                <w:lang w:bidi="sv-SE"/>
              </w:rPr>
              <w:t>45 mm</w:t>
            </w:r>
          </w:p>
        </w:tc>
      </w:tr>
      <w:tr w:rsidR="0050114A" w:rsidRPr="00167921" w14:paraId="7B5A154C" w14:textId="77777777" w:rsidTr="00FB7CCB">
        <w:trPr>
          <w:trHeight w:val="312"/>
        </w:trPr>
        <w:tc>
          <w:tcPr>
            <w:tcW w:w="5323" w:type="dxa"/>
            <w:vAlign w:val="center"/>
          </w:tcPr>
          <w:p w14:paraId="0F49C379" w14:textId="77777777" w:rsidR="0050114A" w:rsidRPr="00167921" w:rsidRDefault="00E20EE2" w:rsidP="00FB7CCB">
            <w:pPr>
              <w:pStyle w:val="Other0"/>
              <w:rPr>
                <w:sz w:val="16"/>
                <w:szCs w:val="16"/>
              </w:rPr>
            </w:pPr>
            <w:r w:rsidRPr="00167921">
              <w:rPr>
                <w:rStyle w:val="Other"/>
                <w:sz w:val="16"/>
                <w:szCs w:val="16"/>
                <w:lang w:bidi="sv-SE"/>
              </w:rPr>
              <w:t>Maximal, säker sluttning</w:t>
            </w:r>
          </w:p>
        </w:tc>
        <w:tc>
          <w:tcPr>
            <w:tcW w:w="4454" w:type="dxa"/>
            <w:vAlign w:val="center"/>
          </w:tcPr>
          <w:p w14:paraId="1BDCA95D" w14:textId="77777777" w:rsidR="0050114A" w:rsidRPr="00167921" w:rsidRDefault="00E20EE2" w:rsidP="00FB7CCB">
            <w:pPr>
              <w:pStyle w:val="Other0"/>
              <w:jc w:val="center"/>
              <w:rPr>
                <w:sz w:val="16"/>
                <w:szCs w:val="16"/>
              </w:rPr>
            </w:pPr>
            <w:r w:rsidRPr="00167921">
              <w:rPr>
                <w:rStyle w:val="Other"/>
                <w:sz w:val="16"/>
                <w:szCs w:val="16"/>
                <w:lang w:bidi="sv-SE"/>
              </w:rPr>
              <w:t>6°</w:t>
            </w:r>
          </w:p>
        </w:tc>
      </w:tr>
      <w:tr w:rsidR="0050114A" w:rsidRPr="00167921" w14:paraId="467B4031" w14:textId="77777777" w:rsidTr="00FB7CCB">
        <w:trPr>
          <w:trHeight w:val="312"/>
        </w:trPr>
        <w:tc>
          <w:tcPr>
            <w:tcW w:w="5323" w:type="dxa"/>
            <w:vAlign w:val="center"/>
          </w:tcPr>
          <w:p w14:paraId="49EFED82" w14:textId="77777777" w:rsidR="0050114A" w:rsidRPr="00167921" w:rsidRDefault="00E20EE2" w:rsidP="00FB7CCB">
            <w:pPr>
              <w:pStyle w:val="Other0"/>
              <w:rPr>
                <w:sz w:val="16"/>
                <w:szCs w:val="16"/>
              </w:rPr>
            </w:pPr>
            <w:r w:rsidRPr="00167921">
              <w:rPr>
                <w:rStyle w:val="Other"/>
                <w:sz w:val="16"/>
                <w:szCs w:val="16"/>
                <w:lang w:bidi="sv-SE"/>
              </w:rPr>
              <w:t>Minsta svängradie</w:t>
            </w:r>
          </w:p>
        </w:tc>
        <w:tc>
          <w:tcPr>
            <w:tcW w:w="4454" w:type="dxa"/>
            <w:vAlign w:val="center"/>
          </w:tcPr>
          <w:p w14:paraId="14777975" w14:textId="77777777" w:rsidR="0050114A" w:rsidRPr="00167921" w:rsidRDefault="00E20EE2" w:rsidP="00FB7CCB">
            <w:pPr>
              <w:pStyle w:val="Other0"/>
              <w:jc w:val="center"/>
              <w:rPr>
                <w:sz w:val="16"/>
                <w:szCs w:val="16"/>
              </w:rPr>
            </w:pPr>
            <w:r w:rsidRPr="00167921">
              <w:rPr>
                <w:rStyle w:val="Other"/>
                <w:sz w:val="16"/>
                <w:szCs w:val="16"/>
                <w:lang w:bidi="sv-SE"/>
              </w:rPr>
              <w:t>1150 mm</w:t>
            </w:r>
          </w:p>
        </w:tc>
      </w:tr>
      <w:tr w:rsidR="0050114A" w:rsidRPr="00167921" w14:paraId="353DE1AB" w14:textId="77777777" w:rsidTr="00FB7CCB">
        <w:trPr>
          <w:trHeight w:val="312"/>
        </w:trPr>
        <w:tc>
          <w:tcPr>
            <w:tcW w:w="5323" w:type="dxa"/>
            <w:vAlign w:val="center"/>
          </w:tcPr>
          <w:p w14:paraId="015A649B" w14:textId="77777777" w:rsidR="0050114A" w:rsidRPr="00167921" w:rsidRDefault="00E20EE2" w:rsidP="00FB7CCB">
            <w:pPr>
              <w:pStyle w:val="Other0"/>
              <w:rPr>
                <w:sz w:val="16"/>
                <w:szCs w:val="16"/>
              </w:rPr>
            </w:pPr>
            <w:r w:rsidRPr="00167921">
              <w:rPr>
                <w:rStyle w:val="Other"/>
                <w:sz w:val="16"/>
                <w:szCs w:val="16"/>
                <w:lang w:bidi="sv-SE"/>
              </w:rPr>
              <w:t>Minsta bredd som krävs för att svänga runt</w:t>
            </w:r>
          </w:p>
        </w:tc>
        <w:tc>
          <w:tcPr>
            <w:tcW w:w="4454" w:type="dxa"/>
            <w:vAlign w:val="center"/>
          </w:tcPr>
          <w:p w14:paraId="03D248C2" w14:textId="77777777" w:rsidR="0050114A" w:rsidRPr="00167921" w:rsidRDefault="00E20EE2" w:rsidP="00FB7CCB">
            <w:pPr>
              <w:pStyle w:val="Other0"/>
              <w:jc w:val="center"/>
              <w:rPr>
                <w:sz w:val="16"/>
                <w:szCs w:val="16"/>
              </w:rPr>
            </w:pPr>
            <w:r w:rsidRPr="00167921">
              <w:rPr>
                <w:rStyle w:val="Other"/>
                <w:sz w:val="16"/>
                <w:szCs w:val="16"/>
                <w:lang w:bidi="sv-SE"/>
              </w:rPr>
              <w:t>1250 mm</w:t>
            </w:r>
          </w:p>
        </w:tc>
      </w:tr>
      <w:tr w:rsidR="0050114A" w:rsidRPr="00167921" w14:paraId="4DD5ADBC" w14:textId="77777777" w:rsidTr="00FB7CCB">
        <w:trPr>
          <w:trHeight w:val="312"/>
        </w:trPr>
        <w:tc>
          <w:tcPr>
            <w:tcW w:w="5323" w:type="dxa"/>
            <w:vAlign w:val="center"/>
          </w:tcPr>
          <w:p w14:paraId="22071C05" w14:textId="77777777" w:rsidR="0050114A" w:rsidRPr="00167921" w:rsidRDefault="00E20EE2" w:rsidP="00FB7CCB">
            <w:pPr>
              <w:pStyle w:val="Other0"/>
              <w:rPr>
                <w:sz w:val="16"/>
                <w:szCs w:val="16"/>
              </w:rPr>
            </w:pPr>
            <w:r w:rsidRPr="00167921">
              <w:rPr>
                <w:rStyle w:val="Other"/>
                <w:sz w:val="16"/>
                <w:szCs w:val="16"/>
                <w:lang w:bidi="sv-SE"/>
              </w:rPr>
              <w:t>Mått när uppfälld (L x B x H mm)</w:t>
            </w:r>
          </w:p>
        </w:tc>
        <w:tc>
          <w:tcPr>
            <w:tcW w:w="4454" w:type="dxa"/>
            <w:vAlign w:val="center"/>
          </w:tcPr>
          <w:p w14:paraId="05CABD88" w14:textId="77777777" w:rsidR="0050114A" w:rsidRPr="00167921" w:rsidRDefault="00E20EE2" w:rsidP="00FB7CCB">
            <w:pPr>
              <w:pStyle w:val="Other0"/>
              <w:jc w:val="center"/>
              <w:rPr>
                <w:sz w:val="16"/>
                <w:szCs w:val="16"/>
              </w:rPr>
            </w:pPr>
            <w:r w:rsidRPr="00167921">
              <w:rPr>
                <w:rStyle w:val="Other"/>
                <w:sz w:val="16"/>
                <w:szCs w:val="16"/>
                <w:lang w:bidi="sv-SE"/>
              </w:rPr>
              <w:t>1030 x 490 x 880</w:t>
            </w:r>
          </w:p>
        </w:tc>
      </w:tr>
      <w:tr w:rsidR="0050114A" w:rsidRPr="00167921" w14:paraId="6A3C6D40" w14:textId="77777777" w:rsidTr="00FB7CCB">
        <w:trPr>
          <w:trHeight w:val="312"/>
        </w:trPr>
        <w:tc>
          <w:tcPr>
            <w:tcW w:w="5323" w:type="dxa"/>
            <w:vAlign w:val="center"/>
          </w:tcPr>
          <w:p w14:paraId="1976E4A5" w14:textId="77777777" w:rsidR="0050114A" w:rsidRPr="00167921" w:rsidRDefault="00E20EE2" w:rsidP="00FB7CCB">
            <w:pPr>
              <w:pStyle w:val="Other0"/>
              <w:rPr>
                <w:sz w:val="16"/>
                <w:szCs w:val="16"/>
              </w:rPr>
            </w:pPr>
            <w:r w:rsidRPr="00167921">
              <w:rPr>
                <w:rStyle w:val="Other"/>
                <w:sz w:val="16"/>
                <w:szCs w:val="16"/>
                <w:lang w:bidi="sv-SE"/>
              </w:rPr>
              <w:t>Produktens totala nettovikt, inklusive batterier</w:t>
            </w:r>
          </w:p>
        </w:tc>
        <w:tc>
          <w:tcPr>
            <w:tcW w:w="4454" w:type="dxa"/>
            <w:vAlign w:val="center"/>
          </w:tcPr>
          <w:p w14:paraId="012E59EC" w14:textId="77777777" w:rsidR="0050114A" w:rsidRPr="00167921" w:rsidRDefault="00E20EE2" w:rsidP="00FB7CCB">
            <w:pPr>
              <w:pStyle w:val="Other0"/>
              <w:jc w:val="center"/>
              <w:rPr>
                <w:sz w:val="16"/>
                <w:szCs w:val="16"/>
              </w:rPr>
            </w:pPr>
            <w:r w:rsidRPr="00167921">
              <w:rPr>
                <w:rStyle w:val="Other"/>
                <w:sz w:val="16"/>
                <w:szCs w:val="16"/>
                <w:lang w:bidi="sv-SE"/>
              </w:rPr>
              <w:t>43,5 kg (AGM 24 V, 12 Ah)</w:t>
            </w:r>
          </w:p>
        </w:tc>
      </w:tr>
      <w:tr w:rsidR="0050114A" w:rsidRPr="00167921" w14:paraId="1774A9EE" w14:textId="77777777" w:rsidTr="00FB7CCB">
        <w:trPr>
          <w:trHeight w:val="312"/>
        </w:trPr>
        <w:tc>
          <w:tcPr>
            <w:tcW w:w="5323" w:type="dxa"/>
            <w:vAlign w:val="center"/>
          </w:tcPr>
          <w:p w14:paraId="2B382B23" w14:textId="77777777" w:rsidR="0050114A" w:rsidRPr="00167921" w:rsidRDefault="00E20EE2" w:rsidP="00FB7CCB">
            <w:pPr>
              <w:pStyle w:val="Other0"/>
              <w:rPr>
                <w:sz w:val="16"/>
                <w:szCs w:val="16"/>
              </w:rPr>
            </w:pPr>
            <w:r w:rsidRPr="00167921">
              <w:rPr>
                <w:rStyle w:val="Other"/>
                <w:sz w:val="16"/>
                <w:szCs w:val="16"/>
                <w:lang w:bidi="sv-SE"/>
              </w:rPr>
              <w:t>Nettovikt i förpackningskartongen</w:t>
            </w:r>
          </w:p>
        </w:tc>
        <w:tc>
          <w:tcPr>
            <w:tcW w:w="4454" w:type="dxa"/>
            <w:vAlign w:val="center"/>
          </w:tcPr>
          <w:p w14:paraId="24DB9876" w14:textId="77777777" w:rsidR="0050114A" w:rsidRPr="00167921" w:rsidRDefault="00E20EE2" w:rsidP="00FB7CCB">
            <w:pPr>
              <w:pStyle w:val="Other0"/>
              <w:jc w:val="center"/>
              <w:rPr>
                <w:sz w:val="16"/>
                <w:szCs w:val="16"/>
              </w:rPr>
            </w:pPr>
            <w:r w:rsidRPr="00167921">
              <w:rPr>
                <w:rStyle w:val="Other"/>
                <w:sz w:val="16"/>
                <w:szCs w:val="16"/>
                <w:lang w:bidi="sv-SE"/>
              </w:rPr>
              <w:t>4 kg</w:t>
            </w:r>
          </w:p>
        </w:tc>
      </w:tr>
      <w:tr w:rsidR="0050114A" w:rsidRPr="00167921" w14:paraId="68922991" w14:textId="77777777" w:rsidTr="00FB7CCB">
        <w:trPr>
          <w:trHeight w:val="312"/>
        </w:trPr>
        <w:tc>
          <w:tcPr>
            <w:tcW w:w="5323" w:type="dxa"/>
            <w:vAlign w:val="center"/>
          </w:tcPr>
          <w:p w14:paraId="71A7D8BD" w14:textId="77777777" w:rsidR="0050114A" w:rsidRPr="00167921" w:rsidRDefault="00E20EE2" w:rsidP="00FB7CCB">
            <w:pPr>
              <w:pStyle w:val="Other0"/>
              <w:rPr>
                <w:sz w:val="16"/>
                <w:szCs w:val="16"/>
              </w:rPr>
            </w:pPr>
            <w:r w:rsidRPr="00167921">
              <w:rPr>
                <w:rStyle w:val="Other"/>
                <w:sz w:val="16"/>
                <w:szCs w:val="16"/>
                <w:lang w:bidi="sv-SE"/>
              </w:rPr>
              <w:t>Bruttovikt i förpackningskartongen</w:t>
            </w:r>
          </w:p>
        </w:tc>
        <w:tc>
          <w:tcPr>
            <w:tcW w:w="4454" w:type="dxa"/>
            <w:vAlign w:val="center"/>
          </w:tcPr>
          <w:p w14:paraId="4F32BD3A" w14:textId="77777777" w:rsidR="0050114A" w:rsidRPr="00167921" w:rsidRDefault="00E20EE2" w:rsidP="00FB7CCB">
            <w:pPr>
              <w:pStyle w:val="Other0"/>
              <w:jc w:val="center"/>
              <w:rPr>
                <w:sz w:val="16"/>
                <w:szCs w:val="16"/>
              </w:rPr>
            </w:pPr>
            <w:r w:rsidRPr="00167921">
              <w:rPr>
                <w:rStyle w:val="Other"/>
                <w:sz w:val="16"/>
                <w:szCs w:val="16"/>
                <w:lang w:bidi="sv-SE"/>
              </w:rPr>
              <w:t>47,5 kg</w:t>
            </w:r>
          </w:p>
        </w:tc>
      </w:tr>
      <w:tr w:rsidR="0050114A" w:rsidRPr="00167921" w14:paraId="077E0B2C" w14:textId="77777777" w:rsidTr="00FB7CCB">
        <w:trPr>
          <w:trHeight w:val="312"/>
        </w:trPr>
        <w:tc>
          <w:tcPr>
            <w:tcW w:w="5323" w:type="dxa"/>
            <w:vAlign w:val="center"/>
          </w:tcPr>
          <w:p w14:paraId="4A51952A" w14:textId="77777777" w:rsidR="0050114A" w:rsidRPr="00167921" w:rsidRDefault="00E20EE2" w:rsidP="00FB7CCB">
            <w:pPr>
              <w:pStyle w:val="Other0"/>
              <w:rPr>
                <w:sz w:val="16"/>
                <w:szCs w:val="16"/>
              </w:rPr>
            </w:pPr>
            <w:r w:rsidRPr="00167921">
              <w:rPr>
                <w:rStyle w:val="Other"/>
                <w:sz w:val="16"/>
                <w:szCs w:val="16"/>
                <w:lang w:bidi="sv-SE"/>
              </w:rPr>
              <w:t>Förpackningskartongens mått</w:t>
            </w:r>
          </w:p>
        </w:tc>
        <w:tc>
          <w:tcPr>
            <w:tcW w:w="4454" w:type="dxa"/>
            <w:vAlign w:val="center"/>
          </w:tcPr>
          <w:p w14:paraId="36D43EE8" w14:textId="77777777" w:rsidR="0050114A" w:rsidRPr="00167921" w:rsidRDefault="00E20EE2" w:rsidP="00FB7CCB">
            <w:pPr>
              <w:pStyle w:val="Other0"/>
              <w:jc w:val="center"/>
              <w:rPr>
                <w:sz w:val="16"/>
                <w:szCs w:val="16"/>
              </w:rPr>
            </w:pPr>
            <w:r w:rsidRPr="00167921">
              <w:rPr>
                <w:rStyle w:val="Other"/>
                <w:sz w:val="16"/>
                <w:szCs w:val="16"/>
                <w:lang w:bidi="sv-SE"/>
              </w:rPr>
              <w:t>113 x 52 x 54 cm</w:t>
            </w:r>
          </w:p>
        </w:tc>
      </w:tr>
      <w:tr w:rsidR="0050114A" w:rsidRPr="00167921" w14:paraId="7724D4AE" w14:textId="77777777" w:rsidTr="00FB7CCB">
        <w:trPr>
          <w:trHeight w:val="312"/>
        </w:trPr>
        <w:tc>
          <w:tcPr>
            <w:tcW w:w="5323" w:type="dxa"/>
            <w:vAlign w:val="center"/>
          </w:tcPr>
          <w:p w14:paraId="097F5601" w14:textId="77777777" w:rsidR="0050114A" w:rsidRPr="00167921" w:rsidRDefault="00E20EE2" w:rsidP="00FB7CCB">
            <w:pPr>
              <w:pStyle w:val="Other0"/>
              <w:rPr>
                <w:sz w:val="16"/>
                <w:szCs w:val="16"/>
              </w:rPr>
            </w:pPr>
            <w:r w:rsidRPr="00167921">
              <w:rPr>
                <w:rStyle w:val="Other"/>
                <w:sz w:val="16"/>
                <w:szCs w:val="16"/>
                <w:lang w:bidi="sv-SE"/>
              </w:rPr>
              <w:t>Batteriernas vikt</w:t>
            </w:r>
          </w:p>
        </w:tc>
        <w:tc>
          <w:tcPr>
            <w:tcW w:w="4454" w:type="dxa"/>
            <w:vAlign w:val="center"/>
          </w:tcPr>
          <w:p w14:paraId="75130E9F" w14:textId="77777777" w:rsidR="0050114A" w:rsidRPr="00167921" w:rsidRDefault="00E20EE2" w:rsidP="00FB7CCB">
            <w:pPr>
              <w:pStyle w:val="Other0"/>
              <w:jc w:val="center"/>
              <w:rPr>
                <w:sz w:val="16"/>
                <w:szCs w:val="16"/>
              </w:rPr>
            </w:pPr>
            <w:r w:rsidRPr="00167921">
              <w:rPr>
                <w:rStyle w:val="Other"/>
                <w:sz w:val="16"/>
                <w:szCs w:val="16"/>
                <w:lang w:bidi="sv-SE"/>
              </w:rPr>
              <w:t>9 kg</w:t>
            </w:r>
          </w:p>
        </w:tc>
      </w:tr>
      <w:tr w:rsidR="0050114A" w:rsidRPr="00167921" w14:paraId="30E4159A" w14:textId="77777777" w:rsidTr="00FB7CCB">
        <w:trPr>
          <w:trHeight w:val="312"/>
        </w:trPr>
        <w:tc>
          <w:tcPr>
            <w:tcW w:w="5323" w:type="dxa"/>
            <w:vAlign w:val="center"/>
          </w:tcPr>
          <w:p w14:paraId="5B001F34" w14:textId="77777777" w:rsidR="0050114A" w:rsidRPr="00167921" w:rsidRDefault="00E20EE2" w:rsidP="00FB7CCB">
            <w:pPr>
              <w:pStyle w:val="Other0"/>
              <w:rPr>
                <w:sz w:val="16"/>
                <w:szCs w:val="16"/>
              </w:rPr>
            </w:pPr>
            <w:r w:rsidRPr="00167921">
              <w:rPr>
                <w:rStyle w:val="Other"/>
                <w:sz w:val="16"/>
                <w:szCs w:val="16"/>
                <w:lang w:bidi="sv-SE"/>
              </w:rPr>
              <w:t>Högsta vikt på en enstaka komponent (främre underredsenhet)</w:t>
            </w:r>
          </w:p>
        </w:tc>
        <w:tc>
          <w:tcPr>
            <w:tcW w:w="4454" w:type="dxa"/>
            <w:vAlign w:val="center"/>
          </w:tcPr>
          <w:p w14:paraId="2EBA01CE" w14:textId="77777777" w:rsidR="0050114A" w:rsidRPr="00167921" w:rsidRDefault="00E20EE2" w:rsidP="00FB7CCB">
            <w:pPr>
              <w:pStyle w:val="Other0"/>
              <w:jc w:val="center"/>
              <w:rPr>
                <w:sz w:val="16"/>
                <w:szCs w:val="16"/>
              </w:rPr>
            </w:pPr>
            <w:r w:rsidRPr="00167921">
              <w:rPr>
                <w:rStyle w:val="Other"/>
                <w:sz w:val="16"/>
                <w:szCs w:val="16"/>
                <w:lang w:bidi="sv-SE"/>
              </w:rPr>
              <w:t>15 kg</w:t>
            </w:r>
          </w:p>
        </w:tc>
      </w:tr>
      <w:tr w:rsidR="0050114A" w:rsidRPr="00167921" w14:paraId="71DB7FC6" w14:textId="77777777" w:rsidTr="00FB7CCB">
        <w:trPr>
          <w:trHeight w:val="312"/>
        </w:trPr>
        <w:tc>
          <w:tcPr>
            <w:tcW w:w="5323" w:type="dxa"/>
            <w:vAlign w:val="center"/>
          </w:tcPr>
          <w:p w14:paraId="391D7FA6" w14:textId="77777777" w:rsidR="0050114A" w:rsidRPr="00167921" w:rsidRDefault="00E20EE2" w:rsidP="00FB7CCB">
            <w:pPr>
              <w:pStyle w:val="Other0"/>
              <w:rPr>
                <w:sz w:val="14"/>
                <w:szCs w:val="14"/>
              </w:rPr>
            </w:pPr>
            <w:r w:rsidRPr="00167921">
              <w:rPr>
                <w:rStyle w:val="Other"/>
                <w:sz w:val="14"/>
                <w:szCs w:val="14"/>
                <w:lang w:bidi="sv-SE"/>
              </w:rPr>
              <w:t>Effektivt sätesdjup</w:t>
            </w:r>
          </w:p>
        </w:tc>
        <w:tc>
          <w:tcPr>
            <w:tcW w:w="4454" w:type="dxa"/>
            <w:vAlign w:val="center"/>
          </w:tcPr>
          <w:p w14:paraId="3BB6E0D1" w14:textId="77777777" w:rsidR="0050114A" w:rsidRPr="00167921" w:rsidRDefault="00E20EE2" w:rsidP="00FB7CCB">
            <w:pPr>
              <w:pStyle w:val="Other0"/>
              <w:jc w:val="center"/>
              <w:rPr>
                <w:sz w:val="16"/>
                <w:szCs w:val="16"/>
              </w:rPr>
            </w:pPr>
            <w:r w:rsidRPr="00167921">
              <w:rPr>
                <w:rStyle w:val="Other"/>
                <w:sz w:val="16"/>
                <w:szCs w:val="16"/>
                <w:lang w:bidi="sv-SE"/>
              </w:rPr>
              <w:t>370 mm</w:t>
            </w:r>
          </w:p>
        </w:tc>
      </w:tr>
      <w:tr w:rsidR="0050114A" w:rsidRPr="00167921" w14:paraId="6787B5BA" w14:textId="77777777" w:rsidTr="00FB7CCB">
        <w:trPr>
          <w:trHeight w:val="312"/>
        </w:trPr>
        <w:tc>
          <w:tcPr>
            <w:tcW w:w="5323" w:type="dxa"/>
            <w:vAlign w:val="center"/>
          </w:tcPr>
          <w:p w14:paraId="0CC1C492" w14:textId="77777777" w:rsidR="0050114A" w:rsidRPr="00167921" w:rsidRDefault="00E20EE2" w:rsidP="00FB7CCB">
            <w:pPr>
              <w:pStyle w:val="Other0"/>
              <w:rPr>
                <w:sz w:val="14"/>
                <w:szCs w:val="14"/>
              </w:rPr>
            </w:pPr>
            <w:r w:rsidRPr="00167921">
              <w:rPr>
                <w:rStyle w:val="Other"/>
                <w:sz w:val="14"/>
                <w:szCs w:val="14"/>
                <w:lang w:bidi="sv-SE"/>
              </w:rPr>
              <w:t>Effektiv sätesbredd</w:t>
            </w:r>
          </w:p>
        </w:tc>
        <w:tc>
          <w:tcPr>
            <w:tcW w:w="4454" w:type="dxa"/>
            <w:vAlign w:val="center"/>
          </w:tcPr>
          <w:p w14:paraId="009ECF6A" w14:textId="77777777" w:rsidR="0050114A" w:rsidRPr="00167921" w:rsidRDefault="00E20EE2" w:rsidP="00FB7CCB">
            <w:pPr>
              <w:pStyle w:val="Other0"/>
              <w:jc w:val="center"/>
              <w:rPr>
                <w:sz w:val="16"/>
                <w:szCs w:val="16"/>
              </w:rPr>
            </w:pPr>
            <w:r w:rsidRPr="00167921">
              <w:rPr>
                <w:rStyle w:val="Other"/>
                <w:sz w:val="16"/>
                <w:szCs w:val="16"/>
                <w:lang w:bidi="sv-SE"/>
              </w:rPr>
              <w:t>410–600 mm</w:t>
            </w:r>
          </w:p>
        </w:tc>
      </w:tr>
      <w:tr w:rsidR="0050114A" w:rsidRPr="00167921" w14:paraId="1AA850A0" w14:textId="77777777" w:rsidTr="00FB7CCB">
        <w:trPr>
          <w:trHeight w:val="312"/>
        </w:trPr>
        <w:tc>
          <w:tcPr>
            <w:tcW w:w="5323" w:type="dxa"/>
            <w:vAlign w:val="center"/>
          </w:tcPr>
          <w:p w14:paraId="5C537E75" w14:textId="77777777" w:rsidR="0050114A" w:rsidRPr="00167921" w:rsidRDefault="00E20EE2" w:rsidP="00FB7CCB">
            <w:pPr>
              <w:pStyle w:val="Other0"/>
              <w:rPr>
                <w:sz w:val="16"/>
                <w:szCs w:val="16"/>
              </w:rPr>
            </w:pPr>
            <w:r w:rsidRPr="00167921">
              <w:rPr>
                <w:rStyle w:val="Other"/>
                <w:sz w:val="16"/>
                <w:szCs w:val="16"/>
                <w:lang w:bidi="sv-SE"/>
              </w:rPr>
              <w:t>Sittytans höjd vid framkanten</w:t>
            </w:r>
          </w:p>
        </w:tc>
        <w:tc>
          <w:tcPr>
            <w:tcW w:w="4454" w:type="dxa"/>
            <w:vAlign w:val="center"/>
          </w:tcPr>
          <w:p w14:paraId="0A27244D" w14:textId="77777777" w:rsidR="0050114A" w:rsidRPr="00167921" w:rsidRDefault="00E20EE2" w:rsidP="00FB7CCB">
            <w:pPr>
              <w:pStyle w:val="Other0"/>
              <w:jc w:val="center"/>
              <w:rPr>
                <w:sz w:val="16"/>
                <w:szCs w:val="16"/>
              </w:rPr>
            </w:pPr>
            <w:r w:rsidRPr="00167921">
              <w:rPr>
                <w:rStyle w:val="Other"/>
                <w:sz w:val="16"/>
                <w:szCs w:val="16"/>
                <w:lang w:bidi="sv-SE"/>
              </w:rPr>
              <w:t>380 mm</w:t>
            </w:r>
          </w:p>
        </w:tc>
      </w:tr>
      <w:tr w:rsidR="0050114A" w:rsidRPr="00167921" w14:paraId="3C9A389E" w14:textId="77777777" w:rsidTr="00FB7CCB">
        <w:trPr>
          <w:trHeight w:val="312"/>
        </w:trPr>
        <w:tc>
          <w:tcPr>
            <w:tcW w:w="5323" w:type="dxa"/>
            <w:vAlign w:val="center"/>
          </w:tcPr>
          <w:p w14:paraId="4629DBDF" w14:textId="77777777" w:rsidR="0050114A" w:rsidRPr="00167921" w:rsidRDefault="00E20EE2" w:rsidP="00FB7CCB">
            <w:pPr>
              <w:pStyle w:val="Other0"/>
              <w:rPr>
                <w:sz w:val="16"/>
                <w:szCs w:val="16"/>
              </w:rPr>
            </w:pPr>
            <w:r w:rsidRPr="00167921">
              <w:rPr>
                <w:rStyle w:val="Other"/>
                <w:sz w:val="16"/>
                <w:szCs w:val="16"/>
                <w:lang w:bidi="sv-SE"/>
              </w:rPr>
              <w:t>Fotstödets höjd</w:t>
            </w:r>
          </w:p>
        </w:tc>
        <w:tc>
          <w:tcPr>
            <w:tcW w:w="4454" w:type="dxa"/>
            <w:vAlign w:val="center"/>
          </w:tcPr>
          <w:p w14:paraId="4EE4DA5E" w14:textId="77777777" w:rsidR="0050114A" w:rsidRPr="00167921" w:rsidRDefault="00E20EE2" w:rsidP="00FB7CCB">
            <w:pPr>
              <w:pStyle w:val="Other0"/>
              <w:jc w:val="center"/>
              <w:rPr>
                <w:sz w:val="16"/>
                <w:szCs w:val="16"/>
              </w:rPr>
            </w:pPr>
            <w:r w:rsidRPr="00167921">
              <w:rPr>
                <w:rStyle w:val="Other"/>
                <w:sz w:val="16"/>
                <w:szCs w:val="16"/>
                <w:lang w:bidi="sv-SE"/>
              </w:rPr>
              <w:t>110 mm</w:t>
            </w:r>
          </w:p>
        </w:tc>
      </w:tr>
      <w:tr w:rsidR="0050114A" w:rsidRPr="00167921" w14:paraId="334B2AC7" w14:textId="77777777" w:rsidTr="00FB7CCB">
        <w:trPr>
          <w:trHeight w:val="312"/>
        </w:trPr>
        <w:tc>
          <w:tcPr>
            <w:tcW w:w="5323" w:type="dxa"/>
            <w:vAlign w:val="center"/>
          </w:tcPr>
          <w:p w14:paraId="037AD188" w14:textId="77777777" w:rsidR="0050114A" w:rsidRPr="00167921" w:rsidRDefault="00E20EE2" w:rsidP="00FB7CCB">
            <w:pPr>
              <w:pStyle w:val="Other0"/>
              <w:rPr>
                <w:sz w:val="16"/>
                <w:szCs w:val="16"/>
              </w:rPr>
            </w:pPr>
            <w:r w:rsidRPr="00167921">
              <w:rPr>
                <w:rStyle w:val="Other"/>
                <w:sz w:val="16"/>
                <w:szCs w:val="16"/>
                <w:lang w:bidi="sv-SE"/>
              </w:rPr>
              <w:t>Sittytans vinkel</w:t>
            </w:r>
          </w:p>
        </w:tc>
        <w:tc>
          <w:tcPr>
            <w:tcW w:w="4454" w:type="dxa"/>
            <w:vAlign w:val="center"/>
          </w:tcPr>
          <w:p w14:paraId="19C4F080" w14:textId="77777777" w:rsidR="0050114A" w:rsidRPr="00167921" w:rsidRDefault="00E20EE2" w:rsidP="00FB7CCB">
            <w:pPr>
              <w:pStyle w:val="Other0"/>
              <w:jc w:val="center"/>
              <w:rPr>
                <w:sz w:val="16"/>
                <w:szCs w:val="16"/>
              </w:rPr>
            </w:pPr>
            <w:r w:rsidRPr="00167921">
              <w:rPr>
                <w:rStyle w:val="Other"/>
                <w:sz w:val="16"/>
                <w:szCs w:val="16"/>
                <w:lang w:bidi="sv-SE"/>
              </w:rPr>
              <w:t>–8°</w:t>
            </w:r>
          </w:p>
        </w:tc>
      </w:tr>
      <w:tr w:rsidR="0050114A" w:rsidRPr="00167921" w14:paraId="49699899" w14:textId="77777777" w:rsidTr="00FB7CCB">
        <w:trPr>
          <w:trHeight w:val="312"/>
        </w:trPr>
        <w:tc>
          <w:tcPr>
            <w:tcW w:w="5323" w:type="dxa"/>
            <w:vAlign w:val="center"/>
          </w:tcPr>
          <w:p w14:paraId="65B4EAAF" w14:textId="77777777" w:rsidR="0050114A" w:rsidRPr="00167921" w:rsidRDefault="00E20EE2" w:rsidP="00FB7CCB">
            <w:pPr>
              <w:pStyle w:val="Other0"/>
              <w:rPr>
                <w:sz w:val="16"/>
                <w:szCs w:val="16"/>
              </w:rPr>
            </w:pPr>
            <w:r w:rsidRPr="00167921">
              <w:rPr>
                <w:rStyle w:val="Other"/>
                <w:sz w:val="16"/>
                <w:szCs w:val="16"/>
                <w:lang w:bidi="sv-SE"/>
              </w:rPr>
              <w:t>Motor</w:t>
            </w:r>
          </w:p>
        </w:tc>
        <w:tc>
          <w:tcPr>
            <w:tcW w:w="4454" w:type="dxa"/>
            <w:vAlign w:val="center"/>
          </w:tcPr>
          <w:p w14:paraId="689C25F8" w14:textId="77777777" w:rsidR="0050114A" w:rsidRPr="00167921" w:rsidRDefault="00E20EE2" w:rsidP="00FB7CCB">
            <w:pPr>
              <w:pStyle w:val="Other0"/>
              <w:jc w:val="center"/>
              <w:rPr>
                <w:sz w:val="16"/>
                <w:szCs w:val="16"/>
              </w:rPr>
            </w:pPr>
            <w:r w:rsidRPr="00167921">
              <w:rPr>
                <w:rStyle w:val="Other"/>
                <w:sz w:val="16"/>
                <w:szCs w:val="16"/>
                <w:lang w:bidi="sv-SE"/>
              </w:rPr>
              <w:t>270 W, elektromagnetisk broms</w:t>
            </w:r>
          </w:p>
        </w:tc>
      </w:tr>
      <w:tr w:rsidR="0050114A" w:rsidRPr="00167921" w14:paraId="5F795CDC" w14:textId="77777777" w:rsidTr="00FB7CCB">
        <w:trPr>
          <w:trHeight w:val="312"/>
        </w:trPr>
        <w:tc>
          <w:tcPr>
            <w:tcW w:w="5323" w:type="dxa"/>
            <w:vAlign w:val="center"/>
          </w:tcPr>
          <w:p w14:paraId="731008EF" w14:textId="77777777" w:rsidR="0050114A" w:rsidRPr="00167921" w:rsidRDefault="00E20EE2" w:rsidP="00FB7CCB">
            <w:pPr>
              <w:pStyle w:val="Other0"/>
              <w:rPr>
                <w:sz w:val="16"/>
                <w:szCs w:val="16"/>
              </w:rPr>
            </w:pPr>
            <w:r w:rsidRPr="00167921">
              <w:rPr>
                <w:rStyle w:val="Other"/>
                <w:sz w:val="16"/>
                <w:szCs w:val="16"/>
                <w:lang w:bidi="sv-SE"/>
              </w:rPr>
              <w:t>Batteri</w:t>
            </w:r>
          </w:p>
        </w:tc>
        <w:tc>
          <w:tcPr>
            <w:tcW w:w="4454" w:type="dxa"/>
            <w:vAlign w:val="center"/>
          </w:tcPr>
          <w:p w14:paraId="4933B37B" w14:textId="77777777" w:rsidR="0050114A" w:rsidRPr="00167921" w:rsidRDefault="00E20EE2" w:rsidP="00FB7CCB">
            <w:pPr>
              <w:pStyle w:val="Other0"/>
              <w:jc w:val="center"/>
              <w:rPr>
                <w:sz w:val="16"/>
                <w:szCs w:val="16"/>
              </w:rPr>
            </w:pPr>
            <w:r w:rsidRPr="00167921">
              <w:rPr>
                <w:rStyle w:val="Other"/>
                <w:sz w:val="16"/>
                <w:szCs w:val="16"/>
                <w:lang w:bidi="sv-SE"/>
              </w:rPr>
              <w:t>24 V, 12 Ah AGM-batteri</w:t>
            </w:r>
          </w:p>
        </w:tc>
      </w:tr>
      <w:tr w:rsidR="0050114A" w:rsidRPr="00167921" w14:paraId="182E3D50" w14:textId="77777777" w:rsidTr="00FB7CCB">
        <w:trPr>
          <w:trHeight w:val="312"/>
        </w:trPr>
        <w:tc>
          <w:tcPr>
            <w:tcW w:w="5323" w:type="dxa"/>
            <w:vAlign w:val="center"/>
          </w:tcPr>
          <w:p w14:paraId="4DEC4255" w14:textId="77777777" w:rsidR="0050114A" w:rsidRPr="00167921" w:rsidRDefault="00E20EE2" w:rsidP="00FB7CCB">
            <w:pPr>
              <w:pStyle w:val="Other0"/>
              <w:rPr>
                <w:sz w:val="16"/>
                <w:szCs w:val="16"/>
              </w:rPr>
            </w:pPr>
            <w:r w:rsidRPr="00167921">
              <w:rPr>
                <w:rStyle w:val="Other"/>
                <w:sz w:val="16"/>
                <w:szCs w:val="16"/>
                <w:lang w:bidi="sv-SE"/>
              </w:rPr>
              <w:t>Styrsystem</w:t>
            </w:r>
          </w:p>
        </w:tc>
        <w:tc>
          <w:tcPr>
            <w:tcW w:w="4454" w:type="dxa"/>
            <w:vAlign w:val="center"/>
          </w:tcPr>
          <w:p w14:paraId="7BB98B9F" w14:textId="77777777" w:rsidR="0050114A" w:rsidRPr="00167921" w:rsidRDefault="00E20EE2" w:rsidP="00FB7CCB">
            <w:pPr>
              <w:pStyle w:val="Other0"/>
              <w:jc w:val="center"/>
              <w:rPr>
                <w:sz w:val="16"/>
                <w:szCs w:val="16"/>
              </w:rPr>
            </w:pPr>
            <w:r w:rsidRPr="00167921">
              <w:rPr>
                <w:rStyle w:val="Other"/>
                <w:sz w:val="16"/>
                <w:szCs w:val="16"/>
                <w:lang w:bidi="sv-SE"/>
              </w:rPr>
              <w:t>Märkström: 50 A</w:t>
            </w:r>
          </w:p>
        </w:tc>
      </w:tr>
      <w:tr w:rsidR="0050114A" w:rsidRPr="00167921" w14:paraId="18E11B9C" w14:textId="77777777" w:rsidTr="00FB7CCB">
        <w:trPr>
          <w:trHeight w:val="312"/>
        </w:trPr>
        <w:tc>
          <w:tcPr>
            <w:tcW w:w="5323" w:type="dxa"/>
            <w:vAlign w:val="center"/>
          </w:tcPr>
          <w:p w14:paraId="40F2E4ED" w14:textId="77777777" w:rsidR="0050114A" w:rsidRPr="00167921" w:rsidRDefault="00E20EE2" w:rsidP="00FB7CCB">
            <w:pPr>
              <w:pStyle w:val="Other0"/>
              <w:rPr>
                <w:sz w:val="16"/>
                <w:szCs w:val="16"/>
              </w:rPr>
            </w:pPr>
            <w:r w:rsidRPr="00167921">
              <w:rPr>
                <w:rStyle w:val="Other"/>
                <w:sz w:val="16"/>
                <w:szCs w:val="16"/>
                <w:lang w:bidi="sv-SE"/>
              </w:rPr>
              <w:t>Skyddsklass</w:t>
            </w:r>
          </w:p>
        </w:tc>
        <w:tc>
          <w:tcPr>
            <w:tcW w:w="4454" w:type="dxa"/>
            <w:vAlign w:val="center"/>
          </w:tcPr>
          <w:p w14:paraId="41454126" w14:textId="77777777" w:rsidR="0050114A" w:rsidRPr="00167921" w:rsidRDefault="00E20EE2" w:rsidP="00FB7CCB">
            <w:pPr>
              <w:pStyle w:val="Other0"/>
              <w:jc w:val="center"/>
              <w:rPr>
                <w:sz w:val="12"/>
                <w:szCs w:val="12"/>
              </w:rPr>
            </w:pPr>
            <w:r w:rsidRPr="00167921">
              <w:rPr>
                <w:rStyle w:val="Other"/>
                <w:sz w:val="12"/>
                <w:szCs w:val="12"/>
                <w:lang w:bidi="sv-SE"/>
              </w:rPr>
              <w:t>IP X5</w:t>
            </w:r>
          </w:p>
        </w:tc>
      </w:tr>
      <w:tr w:rsidR="0050114A" w:rsidRPr="00167921" w14:paraId="654E7E33" w14:textId="77777777" w:rsidTr="00FB7CCB">
        <w:trPr>
          <w:trHeight w:val="312"/>
        </w:trPr>
        <w:tc>
          <w:tcPr>
            <w:tcW w:w="5323" w:type="dxa"/>
            <w:vAlign w:val="center"/>
          </w:tcPr>
          <w:p w14:paraId="0EECEA1F" w14:textId="77777777" w:rsidR="0050114A" w:rsidRPr="00167921" w:rsidRDefault="00E20EE2" w:rsidP="00FB7CCB">
            <w:pPr>
              <w:pStyle w:val="Other0"/>
              <w:rPr>
                <w:sz w:val="16"/>
                <w:szCs w:val="16"/>
              </w:rPr>
            </w:pPr>
            <w:r w:rsidRPr="00167921">
              <w:rPr>
                <w:rStyle w:val="Other"/>
                <w:sz w:val="16"/>
                <w:szCs w:val="16"/>
                <w:lang w:bidi="sv-SE"/>
              </w:rPr>
              <w:t>Batteriladdare</w:t>
            </w:r>
          </w:p>
        </w:tc>
        <w:tc>
          <w:tcPr>
            <w:tcW w:w="4454" w:type="dxa"/>
            <w:vAlign w:val="center"/>
          </w:tcPr>
          <w:p w14:paraId="31DE4E73" w14:textId="77777777" w:rsidR="0050114A" w:rsidRPr="00167921" w:rsidRDefault="00E20EE2" w:rsidP="00FB7CCB">
            <w:pPr>
              <w:pStyle w:val="Other0"/>
              <w:jc w:val="center"/>
              <w:rPr>
                <w:sz w:val="16"/>
                <w:szCs w:val="16"/>
              </w:rPr>
            </w:pPr>
            <w:r w:rsidRPr="00167921">
              <w:rPr>
                <w:rStyle w:val="Other"/>
                <w:sz w:val="16"/>
                <w:szCs w:val="16"/>
                <w:lang w:bidi="sv-SE"/>
              </w:rPr>
              <w:t>Ingång: 100–240 V AC; 50–60 Hz; 1,2–0,5 A; Klass II</w:t>
            </w:r>
          </w:p>
          <w:p w14:paraId="38746B8B" w14:textId="77777777" w:rsidR="0050114A" w:rsidRPr="00167921" w:rsidRDefault="00E20EE2" w:rsidP="00FB7CCB">
            <w:pPr>
              <w:pStyle w:val="Other0"/>
              <w:jc w:val="center"/>
              <w:rPr>
                <w:sz w:val="16"/>
                <w:szCs w:val="16"/>
              </w:rPr>
            </w:pPr>
            <w:r w:rsidRPr="00167921">
              <w:rPr>
                <w:rStyle w:val="Other"/>
                <w:sz w:val="16"/>
                <w:szCs w:val="16"/>
                <w:lang w:bidi="sv-SE"/>
              </w:rPr>
              <w:t>Utgång: 24 V DC; 2,0 A</w:t>
            </w:r>
          </w:p>
        </w:tc>
      </w:tr>
      <w:tr w:rsidR="0050114A" w:rsidRPr="00167921" w14:paraId="1ACBE553" w14:textId="77777777" w:rsidTr="00FB7CCB">
        <w:trPr>
          <w:trHeight w:val="312"/>
        </w:trPr>
        <w:tc>
          <w:tcPr>
            <w:tcW w:w="5323" w:type="dxa"/>
            <w:vAlign w:val="center"/>
          </w:tcPr>
          <w:p w14:paraId="0F4C480B" w14:textId="77777777" w:rsidR="0050114A" w:rsidRPr="00167921" w:rsidRDefault="00E20EE2" w:rsidP="00FB7CCB">
            <w:pPr>
              <w:pStyle w:val="Other0"/>
              <w:rPr>
                <w:sz w:val="16"/>
                <w:szCs w:val="16"/>
              </w:rPr>
            </w:pPr>
            <w:r w:rsidRPr="00167921">
              <w:rPr>
                <w:rStyle w:val="Other"/>
                <w:sz w:val="16"/>
                <w:szCs w:val="16"/>
                <w:lang w:bidi="sv-SE"/>
              </w:rPr>
              <w:t>Batteriladdarens skyddsklass</w:t>
            </w:r>
          </w:p>
        </w:tc>
        <w:tc>
          <w:tcPr>
            <w:tcW w:w="4454" w:type="dxa"/>
            <w:vAlign w:val="center"/>
          </w:tcPr>
          <w:p w14:paraId="7C74757B" w14:textId="77777777" w:rsidR="0050114A" w:rsidRPr="00167921" w:rsidRDefault="00E20EE2" w:rsidP="00FB7CCB">
            <w:pPr>
              <w:pStyle w:val="Other0"/>
              <w:jc w:val="center"/>
              <w:rPr>
                <w:sz w:val="16"/>
                <w:szCs w:val="16"/>
              </w:rPr>
            </w:pPr>
            <w:r w:rsidRPr="00167921">
              <w:rPr>
                <w:rStyle w:val="Other"/>
                <w:sz w:val="16"/>
                <w:szCs w:val="16"/>
                <w:lang w:bidi="sv-SE"/>
              </w:rPr>
              <w:t>IPX1</w:t>
            </w:r>
          </w:p>
        </w:tc>
      </w:tr>
      <w:tr w:rsidR="0050114A" w:rsidRPr="00167921" w14:paraId="172FEA3A" w14:textId="77777777" w:rsidTr="00FB7CCB">
        <w:trPr>
          <w:trHeight w:val="312"/>
        </w:trPr>
        <w:tc>
          <w:tcPr>
            <w:tcW w:w="5323" w:type="dxa"/>
            <w:vAlign w:val="center"/>
          </w:tcPr>
          <w:p w14:paraId="1B295B86" w14:textId="77777777" w:rsidR="0050114A" w:rsidRPr="00167921" w:rsidRDefault="00E20EE2" w:rsidP="00FB7CCB">
            <w:pPr>
              <w:pStyle w:val="Other0"/>
              <w:rPr>
                <w:sz w:val="16"/>
                <w:szCs w:val="16"/>
              </w:rPr>
            </w:pPr>
            <w:r w:rsidRPr="00167921">
              <w:rPr>
                <w:rStyle w:val="Other"/>
                <w:sz w:val="16"/>
                <w:szCs w:val="16"/>
                <w:lang w:bidi="sv-SE"/>
              </w:rPr>
              <w:t>Batteriladdarens isoleringsklass</w:t>
            </w:r>
          </w:p>
        </w:tc>
        <w:tc>
          <w:tcPr>
            <w:tcW w:w="4454" w:type="dxa"/>
            <w:vAlign w:val="center"/>
          </w:tcPr>
          <w:p w14:paraId="1CA8EA44" w14:textId="77777777" w:rsidR="0050114A" w:rsidRPr="00167921" w:rsidRDefault="00E20EE2" w:rsidP="00FB7CCB">
            <w:pPr>
              <w:pStyle w:val="Other0"/>
              <w:jc w:val="center"/>
              <w:rPr>
                <w:sz w:val="12"/>
                <w:szCs w:val="12"/>
              </w:rPr>
            </w:pPr>
            <w:r w:rsidRPr="00167921">
              <w:rPr>
                <w:rStyle w:val="Other"/>
                <w:sz w:val="12"/>
                <w:szCs w:val="12"/>
                <w:lang w:bidi="sv-SE"/>
              </w:rPr>
              <w:t>Kategori 2</w:t>
            </w:r>
          </w:p>
        </w:tc>
      </w:tr>
      <w:tr w:rsidR="0050114A" w:rsidRPr="00167921" w14:paraId="47F39573" w14:textId="77777777" w:rsidTr="00FB7CCB">
        <w:trPr>
          <w:trHeight w:val="312"/>
        </w:trPr>
        <w:tc>
          <w:tcPr>
            <w:tcW w:w="5323" w:type="dxa"/>
            <w:vAlign w:val="center"/>
          </w:tcPr>
          <w:p w14:paraId="24397D67" w14:textId="77777777" w:rsidR="0050114A" w:rsidRPr="00167921" w:rsidRDefault="00E20EE2" w:rsidP="00FB7CCB">
            <w:pPr>
              <w:pStyle w:val="Other0"/>
              <w:rPr>
                <w:sz w:val="16"/>
                <w:szCs w:val="16"/>
              </w:rPr>
            </w:pPr>
            <w:r w:rsidRPr="00167921">
              <w:rPr>
                <w:rStyle w:val="Other"/>
                <w:sz w:val="16"/>
                <w:szCs w:val="16"/>
                <w:lang w:bidi="sv-SE"/>
              </w:rPr>
              <w:t>Scooters maximala motorljudsnivå</w:t>
            </w:r>
          </w:p>
        </w:tc>
        <w:tc>
          <w:tcPr>
            <w:tcW w:w="4454" w:type="dxa"/>
            <w:vAlign w:val="center"/>
          </w:tcPr>
          <w:p w14:paraId="4C8C9316" w14:textId="77777777" w:rsidR="0050114A" w:rsidRPr="00167921" w:rsidRDefault="00E20EE2" w:rsidP="00FB7CCB">
            <w:pPr>
              <w:pStyle w:val="Other0"/>
              <w:jc w:val="center"/>
              <w:rPr>
                <w:sz w:val="16"/>
                <w:szCs w:val="16"/>
              </w:rPr>
            </w:pPr>
            <w:r w:rsidRPr="00167921">
              <w:rPr>
                <w:rStyle w:val="Other"/>
                <w:sz w:val="16"/>
                <w:szCs w:val="16"/>
                <w:lang w:bidi="sv-SE"/>
              </w:rPr>
              <w:t>68 dB</w:t>
            </w:r>
          </w:p>
        </w:tc>
      </w:tr>
      <w:tr w:rsidR="0050114A" w:rsidRPr="00167921" w14:paraId="0ECC6B15" w14:textId="77777777" w:rsidTr="00FB7CCB">
        <w:trPr>
          <w:trHeight w:val="312"/>
        </w:trPr>
        <w:tc>
          <w:tcPr>
            <w:tcW w:w="5323" w:type="dxa"/>
            <w:vAlign w:val="center"/>
          </w:tcPr>
          <w:p w14:paraId="66B92A2D" w14:textId="77777777" w:rsidR="0050114A" w:rsidRPr="00167921" w:rsidRDefault="00E20EE2" w:rsidP="00FB7CCB">
            <w:pPr>
              <w:pStyle w:val="Other0"/>
              <w:rPr>
                <w:sz w:val="16"/>
                <w:szCs w:val="16"/>
              </w:rPr>
            </w:pPr>
            <w:r w:rsidRPr="00167921">
              <w:rPr>
                <w:rStyle w:val="Other"/>
                <w:sz w:val="16"/>
                <w:szCs w:val="16"/>
                <w:lang w:bidi="sv-SE"/>
              </w:rPr>
              <w:t>Elektromagnetiska kompatibilitet enligt</w:t>
            </w:r>
          </w:p>
        </w:tc>
        <w:tc>
          <w:tcPr>
            <w:tcW w:w="4454" w:type="dxa"/>
            <w:vAlign w:val="center"/>
          </w:tcPr>
          <w:p w14:paraId="6893F289" w14:textId="77777777" w:rsidR="0050114A" w:rsidRPr="00167921" w:rsidRDefault="00E20EE2" w:rsidP="00FB7CCB">
            <w:pPr>
              <w:pStyle w:val="Other0"/>
              <w:jc w:val="center"/>
              <w:rPr>
                <w:sz w:val="16"/>
                <w:szCs w:val="16"/>
              </w:rPr>
            </w:pPr>
            <w:r w:rsidRPr="00167921">
              <w:rPr>
                <w:rStyle w:val="Other"/>
                <w:sz w:val="16"/>
                <w:szCs w:val="16"/>
                <w:lang w:bidi="sv-SE"/>
              </w:rPr>
              <w:t>ISO 7176-21</w:t>
            </w:r>
          </w:p>
        </w:tc>
      </w:tr>
      <w:tr w:rsidR="0050114A" w:rsidRPr="00167921" w14:paraId="46042ACF" w14:textId="77777777" w:rsidTr="00FB7CCB">
        <w:trPr>
          <w:trHeight w:val="312"/>
        </w:trPr>
        <w:tc>
          <w:tcPr>
            <w:tcW w:w="5323" w:type="dxa"/>
            <w:vAlign w:val="center"/>
          </w:tcPr>
          <w:p w14:paraId="5334BB07" w14:textId="77777777" w:rsidR="0050114A" w:rsidRPr="00167921" w:rsidRDefault="00E20EE2" w:rsidP="00FB7CCB">
            <w:pPr>
              <w:pStyle w:val="Other0"/>
              <w:rPr>
                <w:sz w:val="16"/>
                <w:szCs w:val="16"/>
              </w:rPr>
            </w:pPr>
            <w:r w:rsidRPr="00167921">
              <w:rPr>
                <w:rStyle w:val="Other"/>
                <w:sz w:val="16"/>
                <w:szCs w:val="16"/>
                <w:lang w:bidi="sv-SE"/>
              </w:rPr>
              <w:t>Bedömning av antändlighet hos stoppade möbler enligt</w:t>
            </w:r>
          </w:p>
        </w:tc>
        <w:tc>
          <w:tcPr>
            <w:tcW w:w="4454" w:type="dxa"/>
            <w:vAlign w:val="center"/>
          </w:tcPr>
          <w:p w14:paraId="28F7D070" w14:textId="77777777" w:rsidR="0050114A" w:rsidRPr="00167921" w:rsidRDefault="00E20EE2" w:rsidP="00FB7CCB">
            <w:pPr>
              <w:pStyle w:val="Other0"/>
              <w:jc w:val="center"/>
              <w:rPr>
                <w:sz w:val="16"/>
                <w:szCs w:val="16"/>
              </w:rPr>
            </w:pPr>
            <w:r w:rsidRPr="00167921">
              <w:rPr>
                <w:rStyle w:val="Other"/>
                <w:sz w:val="16"/>
                <w:szCs w:val="16"/>
                <w:lang w:bidi="sv-SE"/>
              </w:rPr>
              <w:t>EN 1021-2</w:t>
            </w:r>
          </w:p>
        </w:tc>
      </w:tr>
      <w:tr w:rsidR="0050114A" w:rsidRPr="00167921" w14:paraId="214C6B5B" w14:textId="77777777" w:rsidTr="00FB7CCB">
        <w:trPr>
          <w:trHeight w:val="312"/>
        </w:trPr>
        <w:tc>
          <w:tcPr>
            <w:tcW w:w="5323" w:type="dxa"/>
            <w:vAlign w:val="center"/>
          </w:tcPr>
          <w:p w14:paraId="28EB2409" w14:textId="77777777" w:rsidR="0050114A" w:rsidRPr="00167921" w:rsidRDefault="00E20EE2" w:rsidP="00FB7CCB">
            <w:pPr>
              <w:pStyle w:val="Other0"/>
              <w:rPr>
                <w:sz w:val="16"/>
                <w:szCs w:val="16"/>
              </w:rPr>
            </w:pPr>
            <w:r w:rsidRPr="00167921">
              <w:rPr>
                <w:rStyle w:val="Other"/>
                <w:sz w:val="16"/>
                <w:szCs w:val="16"/>
                <w:lang w:bidi="sv-SE"/>
              </w:rPr>
              <w:t>Bakhjulens diameter (storlek)</w:t>
            </w:r>
          </w:p>
        </w:tc>
        <w:tc>
          <w:tcPr>
            <w:tcW w:w="4454" w:type="dxa"/>
            <w:vAlign w:val="center"/>
          </w:tcPr>
          <w:p w14:paraId="5FD24921" w14:textId="77777777" w:rsidR="0050114A" w:rsidRPr="00167921" w:rsidRDefault="00E20EE2" w:rsidP="00FB7CCB">
            <w:pPr>
              <w:pStyle w:val="Other0"/>
              <w:jc w:val="center"/>
              <w:rPr>
                <w:sz w:val="14"/>
                <w:szCs w:val="14"/>
              </w:rPr>
            </w:pPr>
            <w:r w:rsidRPr="00167921">
              <w:rPr>
                <w:rStyle w:val="Other"/>
                <w:sz w:val="14"/>
                <w:szCs w:val="14"/>
                <w:lang w:bidi="sv-SE"/>
              </w:rPr>
              <w:t>8 x 2,5 tum</w:t>
            </w:r>
          </w:p>
        </w:tc>
      </w:tr>
      <w:tr w:rsidR="0050114A" w:rsidRPr="00167921" w14:paraId="3A135785" w14:textId="77777777" w:rsidTr="00FB7CCB">
        <w:trPr>
          <w:trHeight w:val="312"/>
        </w:trPr>
        <w:tc>
          <w:tcPr>
            <w:tcW w:w="5323" w:type="dxa"/>
            <w:vAlign w:val="center"/>
          </w:tcPr>
          <w:p w14:paraId="0BBF38E9" w14:textId="77777777" w:rsidR="0050114A" w:rsidRPr="00167921" w:rsidRDefault="00E20EE2" w:rsidP="00FB7CCB">
            <w:pPr>
              <w:pStyle w:val="Other0"/>
              <w:rPr>
                <w:sz w:val="16"/>
                <w:szCs w:val="16"/>
              </w:rPr>
            </w:pPr>
            <w:r w:rsidRPr="00167921">
              <w:rPr>
                <w:rStyle w:val="Other"/>
                <w:sz w:val="16"/>
                <w:szCs w:val="16"/>
                <w:lang w:bidi="sv-SE"/>
              </w:rPr>
              <w:t>Framhjulens diameter (storlek)</w:t>
            </w:r>
          </w:p>
        </w:tc>
        <w:tc>
          <w:tcPr>
            <w:tcW w:w="4454" w:type="dxa"/>
            <w:vAlign w:val="center"/>
          </w:tcPr>
          <w:p w14:paraId="41F6F49F" w14:textId="77777777" w:rsidR="0050114A" w:rsidRPr="00167921" w:rsidRDefault="00E20EE2" w:rsidP="00FB7CCB">
            <w:pPr>
              <w:pStyle w:val="Other0"/>
              <w:jc w:val="center"/>
              <w:rPr>
                <w:sz w:val="14"/>
                <w:szCs w:val="14"/>
              </w:rPr>
            </w:pPr>
            <w:r w:rsidRPr="00167921">
              <w:rPr>
                <w:rStyle w:val="Other"/>
                <w:sz w:val="14"/>
                <w:szCs w:val="14"/>
                <w:lang w:bidi="sv-SE"/>
              </w:rPr>
              <w:t>8 x 2,5 tum</w:t>
            </w:r>
          </w:p>
        </w:tc>
      </w:tr>
      <w:tr w:rsidR="0050114A" w:rsidRPr="00167921" w14:paraId="0EC8E3A1" w14:textId="77777777" w:rsidTr="00FB7CCB">
        <w:trPr>
          <w:trHeight w:val="312"/>
        </w:trPr>
        <w:tc>
          <w:tcPr>
            <w:tcW w:w="5323" w:type="dxa"/>
            <w:vAlign w:val="center"/>
          </w:tcPr>
          <w:p w14:paraId="13116867" w14:textId="77777777" w:rsidR="0050114A" w:rsidRPr="00167921" w:rsidRDefault="00E20EE2" w:rsidP="00FB7CCB">
            <w:pPr>
              <w:pStyle w:val="Other0"/>
              <w:rPr>
                <w:sz w:val="16"/>
                <w:szCs w:val="16"/>
              </w:rPr>
            </w:pPr>
            <w:r w:rsidRPr="00167921">
              <w:rPr>
                <w:rStyle w:val="Other"/>
                <w:sz w:val="16"/>
                <w:szCs w:val="16"/>
                <w:lang w:bidi="sv-SE"/>
              </w:rPr>
              <w:t>Fjädring</w:t>
            </w:r>
          </w:p>
        </w:tc>
        <w:tc>
          <w:tcPr>
            <w:tcW w:w="4454" w:type="dxa"/>
            <w:vAlign w:val="center"/>
          </w:tcPr>
          <w:p w14:paraId="1DDEFE27" w14:textId="77777777" w:rsidR="0050114A" w:rsidRPr="00167921" w:rsidRDefault="00E20EE2" w:rsidP="00FB7CCB">
            <w:pPr>
              <w:pStyle w:val="Other0"/>
              <w:jc w:val="center"/>
              <w:rPr>
                <w:sz w:val="16"/>
                <w:szCs w:val="16"/>
              </w:rPr>
            </w:pPr>
            <w:r w:rsidRPr="00167921">
              <w:rPr>
                <w:rStyle w:val="Other"/>
                <w:sz w:val="16"/>
                <w:szCs w:val="16"/>
                <w:lang w:bidi="sv-SE"/>
              </w:rPr>
              <w:t>Ingen</w:t>
            </w:r>
          </w:p>
        </w:tc>
      </w:tr>
      <w:tr w:rsidR="0050114A" w:rsidRPr="00167921" w14:paraId="226C6C7D" w14:textId="77777777" w:rsidTr="00FB7CCB">
        <w:trPr>
          <w:trHeight w:val="312"/>
        </w:trPr>
        <w:tc>
          <w:tcPr>
            <w:tcW w:w="5323" w:type="dxa"/>
            <w:vAlign w:val="center"/>
          </w:tcPr>
          <w:p w14:paraId="4BD15993" w14:textId="77777777" w:rsidR="0050114A" w:rsidRPr="00167921" w:rsidRDefault="00E20EE2" w:rsidP="00FB7CCB">
            <w:pPr>
              <w:pStyle w:val="Other0"/>
              <w:rPr>
                <w:sz w:val="16"/>
                <w:szCs w:val="16"/>
              </w:rPr>
            </w:pPr>
            <w:r w:rsidRPr="00167921">
              <w:rPr>
                <w:rStyle w:val="Other"/>
                <w:sz w:val="16"/>
                <w:szCs w:val="16"/>
                <w:lang w:bidi="sv-SE"/>
              </w:rPr>
              <w:t>Styrsystem (wig-wag)</w:t>
            </w:r>
          </w:p>
        </w:tc>
        <w:tc>
          <w:tcPr>
            <w:tcW w:w="4454" w:type="dxa"/>
            <w:vAlign w:val="center"/>
          </w:tcPr>
          <w:p w14:paraId="39663E2F" w14:textId="77777777" w:rsidR="0050114A" w:rsidRPr="00167921" w:rsidRDefault="00E20EE2" w:rsidP="00FB7CCB">
            <w:pPr>
              <w:pStyle w:val="Other0"/>
              <w:jc w:val="center"/>
              <w:rPr>
                <w:sz w:val="16"/>
                <w:szCs w:val="16"/>
              </w:rPr>
            </w:pPr>
            <w:r w:rsidRPr="00167921">
              <w:rPr>
                <w:rStyle w:val="Other"/>
                <w:sz w:val="16"/>
                <w:szCs w:val="16"/>
                <w:lang w:bidi="sv-SE"/>
              </w:rPr>
              <w:t>Spak för att starta/stoppa motorn</w:t>
            </w:r>
          </w:p>
        </w:tc>
      </w:tr>
      <w:tr w:rsidR="0050114A" w:rsidRPr="00167921" w14:paraId="11F2B66F" w14:textId="77777777" w:rsidTr="00FB7CCB">
        <w:trPr>
          <w:trHeight w:val="312"/>
        </w:trPr>
        <w:tc>
          <w:tcPr>
            <w:tcW w:w="5323" w:type="dxa"/>
            <w:vAlign w:val="center"/>
          </w:tcPr>
          <w:p w14:paraId="348AC1F7" w14:textId="77777777" w:rsidR="0050114A" w:rsidRPr="00167921" w:rsidRDefault="00E20EE2" w:rsidP="00FB7CCB">
            <w:pPr>
              <w:pStyle w:val="Other0"/>
              <w:rPr>
                <w:sz w:val="16"/>
                <w:szCs w:val="16"/>
              </w:rPr>
            </w:pPr>
            <w:r w:rsidRPr="00167921">
              <w:rPr>
                <w:rStyle w:val="Other"/>
                <w:sz w:val="16"/>
                <w:szCs w:val="16"/>
                <w:lang w:bidi="sv-SE"/>
              </w:rPr>
              <w:t>Instrumentbräda</w:t>
            </w:r>
          </w:p>
        </w:tc>
        <w:tc>
          <w:tcPr>
            <w:tcW w:w="4454" w:type="dxa"/>
            <w:vAlign w:val="center"/>
          </w:tcPr>
          <w:p w14:paraId="4A3FF04E" w14:textId="77777777" w:rsidR="0050114A" w:rsidRPr="00167921" w:rsidRDefault="00E20EE2" w:rsidP="00FB7CCB">
            <w:pPr>
              <w:pStyle w:val="Other0"/>
              <w:jc w:val="center"/>
              <w:rPr>
                <w:sz w:val="16"/>
                <w:szCs w:val="16"/>
              </w:rPr>
            </w:pPr>
            <w:r w:rsidRPr="00167921">
              <w:rPr>
                <w:rStyle w:val="Other"/>
                <w:sz w:val="16"/>
                <w:szCs w:val="16"/>
                <w:lang w:bidi="sv-SE"/>
              </w:rPr>
              <w:t>Rotationsomkopplare för hastighetskontroll</w:t>
            </w:r>
          </w:p>
        </w:tc>
      </w:tr>
      <w:tr w:rsidR="0050114A" w:rsidRPr="00167921" w14:paraId="3B8D5C57" w14:textId="77777777" w:rsidTr="00FB7CCB">
        <w:trPr>
          <w:trHeight w:val="312"/>
        </w:trPr>
        <w:tc>
          <w:tcPr>
            <w:tcW w:w="5323" w:type="dxa"/>
            <w:vAlign w:val="center"/>
          </w:tcPr>
          <w:p w14:paraId="274D687D" w14:textId="77777777" w:rsidR="0050114A" w:rsidRPr="00167921" w:rsidRDefault="00E20EE2" w:rsidP="00FB7CCB">
            <w:pPr>
              <w:pStyle w:val="Other0"/>
              <w:rPr>
                <w:sz w:val="16"/>
                <w:szCs w:val="16"/>
              </w:rPr>
            </w:pPr>
            <w:r w:rsidRPr="00167921">
              <w:rPr>
                <w:rStyle w:val="Other"/>
                <w:sz w:val="16"/>
                <w:szCs w:val="16"/>
                <w:lang w:bidi="sv-SE"/>
              </w:rPr>
              <w:t>Förvarings- och användningstemperatur</w:t>
            </w:r>
          </w:p>
        </w:tc>
        <w:tc>
          <w:tcPr>
            <w:tcW w:w="4454" w:type="dxa"/>
            <w:vAlign w:val="center"/>
          </w:tcPr>
          <w:p w14:paraId="5FAE44AC" w14:textId="77777777" w:rsidR="0050114A" w:rsidRPr="00167921" w:rsidRDefault="00E20EE2" w:rsidP="00FB7CCB">
            <w:pPr>
              <w:pStyle w:val="Other0"/>
              <w:jc w:val="center"/>
              <w:rPr>
                <w:sz w:val="17"/>
                <w:szCs w:val="17"/>
              </w:rPr>
            </w:pPr>
            <w:r w:rsidRPr="00167921">
              <w:rPr>
                <w:rStyle w:val="Other"/>
                <w:sz w:val="17"/>
                <w:szCs w:val="17"/>
                <w:lang w:bidi="sv-SE"/>
              </w:rPr>
              <w:t>–10 °C till +50 °C</w:t>
            </w:r>
          </w:p>
        </w:tc>
      </w:tr>
      <w:tr w:rsidR="0050114A" w:rsidRPr="00167921" w14:paraId="2F1F3EEB" w14:textId="77777777" w:rsidTr="00FB7CCB">
        <w:trPr>
          <w:trHeight w:val="312"/>
        </w:trPr>
        <w:tc>
          <w:tcPr>
            <w:tcW w:w="5323" w:type="dxa"/>
            <w:vAlign w:val="center"/>
          </w:tcPr>
          <w:p w14:paraId="391C57FD" w14:textId="77777777" w:rsidR="0050114A" w:rsidRPr="00167921" w:rsidRDefault="00E20EE2" w:rsidP="00FB7CCB">
            <w:pPr>
              <w:pStyle w:val="Other0"/>
              <w:rPr>
                <w:sz w:val="16"/>
                <w:szCs w:val="16"/>
              </w:rPr>
            </w:pPr>
            <w:r w:rsidRPr="00167921">
              <w:rPr>
                <w:rStyle w:val="Other"/>
                <w:sz w:val="16"/>
                <w:szCs w:val="16"/>
                <w:lang w:bidi="sv-SE"/>
              </w:rPr>
              <w:t>Luftfuktighet under förvaring och användning</w:t>
            </w:r>
          </w:p>
        </w:tc>
        <w:tc>
          <w:tcPr>
            <w:tcW w:w="4454" w:type="dxa"/>
            <w:vAlign w:val="center"/>
          </w:tcPr>
          <w:p w14:paraId="0F684B59" w14:textId="77777777" w:rsidR="0050114A" w:rsidRPr="00167921" w:rsidRDefault="00E20EE2" w:rsidP="00FB7CCB">
            <w:pPr>
              <w:pStyle w:val="Other0"/>
              <w:jc w:val="center"/>
              <w:rPr>
                <w:sz w:val="12"/>
                <w:szCs w:val="12"/>
              </w:rPr>
            </w:pPr>
            <w:r w:rsidRPr="00167921">
              <w:rPr>
                <w:rStyle w:val="Other"/>
                <w:sz w:val="12"/>
                <w:szCs w:val="12"/>
                <w:lang w:bidi="sv-SE"/>
              </w:rPr>
              <w:t>30 % till 70 %</w:t>
            </w:r>
          </w:p>
        </w:tc>
      </w:tr>
      <w:tr w:rsidR="0050114A" w:rsidRPr="00167921" w14:paraId="35EF04E1" w14:textId="77777777" w:rsidTr="00FB7CCB">
        <w:trPr>
          <w:trHeight w:val="312"/>
        </w:trPr>
        <w:tc>
          <w:tcPr>
            <w:tcW w:w="9777" w:type="dxa"/>
            <w:gridSpan w:val="2"/>
            <w:vAlign w:val="center"/>
          </w:tcPr>
          <w:p w14:paraId="5CBD8FF1" w14:textId="77777777" w:rsidR="0050114A" w:rsidRPr="00167921" w:rsidRDefault="00E20EE2" w:rsidP="00FB7CCB">
            <w:pPr>
              <w:pStyle w:val="Other0"/>
              <w:jc w:val="center"/>
              <w:rPr>
                <w:sz w:val="12"/>
                <w:szCs w:val="12"/>
              </w:rPr>
            </w:pPr>
            <w:r w:rsidRPr="00167921">
              <w:rPr>
                <w:rStyle w:val="Other"/>
                <w:sz w:val="12"/>
                <w:szCs w:val="12"/>
                <w:lang w:bidi="sv-SE"/>
              </w:rPr>
              <w:t>Vi reserverar oss rättigheten att göra tekniska förändringar. Toleransgräns för mätningarna: ± 15 mm / 1,5 kg / 1,5°.</w:t>
            </w:r>
          </w:p>
          <w:p w14:paraId="6F47F0D5" w14:textId="77777777" w:rsidR="0050114A" w:rsidRPr="00167921" w:rsidRDefault="00E20EE2" w:rsidP="00FB7CCB">
            <w:pPr>
              <w:pStyle w:val="Other0"/>
              <w:jc w:val="center"/>
              <w:rPr>
                <w:sz w:val="12"/>
                <w:szCs w:val="12"/>
              </w:rPr>
            </w:pPr>
            <w:r w:rsidRPr="00167921">
              <w:rPr>
                <w:rStyle w:val="Other"/>
                <w:sz w:val="12"/>
                <w:szCs w:val="12"/>
                <w:lang w:bidi="sv-SE"/>
              </w:rPr>
              <w:t>* Den teoretiska räckvidden minskas om scootern ofta används på sluttande mark, ojämna ytor eller för att köra uppför trottoarkanter. Den maximala körsträckan (räckvidden) testas under idealiska förhållanden i enlighet med ISO 7176-4.</w:t>
            </w:r>
          </w:p>
        </w:tc>
      </w:tr>
    </w:tbl>
    <w:p w14:paraId="5E5CD1CF" w14:textId="77777777" w:rsidR="00FB7CCB" w:rsidRDefault="00FB7CCB" w:rsidP="00EE6E5C">
      <w:pPr>
        <w:pStyle w:val="BodyText"/>
        <w:rPr>
          <w:rStyle w:val="BodyTextChar"/>
        </w:rPr>
      </w:pPr>
    </w:p>
    <w:p w14:paraId="08C9D2DF" w14:textId="77777777" w:rsidR="00FB7CCB" w:rsidRDefault="00FB7CCB">
      <w:pPr>
        <w:rPr>
          <w:rStyle w:val="BodyTextChar"/>
        </w:rPr>
      </w:pPr>
      <w:r>
        <w:rPr>
          <w:rStyle w:val="BodyTextChar"/>
          <w:lang w:bidi="sv-SE"/>
        </w:rPr>
        <w:br w:type="page"/>
      </w:r>
    </w:p>
    <w:p w14:paraId="2D9AFBFD" w14:textId="29E9C8D1" w:rsidR="0050114A" w:rsidRPr="00167921" w:rsidRDefault="00E20EE2" w:rsidP="00FB7CCB">
      <w:pPr>
        <w:pStyle w:val="BodyText"/>
        <w:spacing w:after="120"/>
        <w:jc w:val="both"/>
      </w:pPr>
      <w:r w:rsidRPr="00167921">
        <w:rPr>
          <w:rStyle w:val="BodyTextChar"/>
          <w:lang w:bidi="sv-SE"/>
        </w:rPr>
        <w:lastRenderedPageBreak/>
        <w:t xml:space="preserve">Hastighet och räckvidd kan variera beroende på användarens vikt, typ av terräng, belastningen på batterierna och deras skick. Informationen i denna manual är korrekt vid tiden för publiceringen. </w:t>
      </w:r>
      <w:r w:rsidRPr="00167921">
        <w:rPr>
          <w:rStyle w:val="BodyTextChar"/>
          <w:smallCaps/>
          <w:lang w:bidi="sv-SE"/>
        </w:rPr>
        <w:t xml:space="preserve">MOBIAK </w:t>
      </w:r>
      <w:r w:rsidRPr="00167921">
        <w:rPr>
          <w:rStyle w:val="BodyTextChar"/>
          <w:lang w:bidi="sv-SE"/>
        </w:rPr>
        <w:t xml:space="preserve"> reserverar sig rättigheten att ändra de tekniska specifikationerna.</w:t>
      </w:r>
    </w:p>
    <w:tbl>
      <w:tblPr>
        <w:tblOverlap w:val="never"/>
        <w:tblW w:w="5000" w:type="pct"/>
        <w:tblCellMar>
          <w:left w:w="57" w:type="dxa"/>
          <w:right w:w="57" w:type="dxa"/>
        </w:tblCellMar>
        <w:tblLook w:val="04A0" w:firstRow="1" w:lastRow="0" w:firstColumn="1" w:lastColumn="0" w:noHBand="0" w:noVBand="1"/>
      </w:tblPr>
      <w:tblGrid>
        <w:gridCol w:w="2313"/>
        <w:gridCol w:w="1057"/>
        <w:gridCol w:w="1169"/>
        <w:gridCol w:w="837"/>
        <w:gridCol w:w="2267"/>
        <w:gridCol w:w="1067"/>
        <w:gridCol w:w="1063"/>
      </w:tblGrid>
      <w:tr w:rsidR="0050114A" w:rsidRPr="00167921" w14:paraId="01E14014" w14:textId="77777777" w:rsidTr="00FB7CCB">
        <w:trPr>
          <w:trHeight w:val="470"/>
        </w:trPr>
        <w:tc>
          <w:tcPr>
            <w:tcW w:w="5000" w:type="pct"/>
            <w:gridSpan w:val="7"/>
            <w:tcBorders>
              <w:top w:val="single" w:sz="4" w:space="0" w:color="auto"/>
              <w:left w:val="single" w:sz="4" w:space="0" w:color="auto"/>
              <w:right w:val="single" w:sz="4" w:space="0" w:color="auto"/>
            </w:tcBorders>
            <w:vAlign w:val="center"/>
          </w:tcPr>
          <w:p w14:paraId="2DC1E0FE" w14:textId="77777777" w:rsidR="0050114A" w:rsidRPr="00167921" w:rsidRDefault="00E20EE2" w:rsidP="00FB7CCB">
            <w:pPr>
              <w:pStyle w:val="Other0"/>
              <w:jc w:val="center"/>
              <w:rPr>
                <w:sz w:val="18"/>
                <w:szCs w:val="18"/>
              </w:rPr>
            </w:pPr>
            <w:r w:rsidRPr="00167921">
              <w:rPr>
                <w:rStyle w:val="Other"/>
                <w:b/>
                <w:color w:val="000000"/>
                <w:sz w:val="18"/>
                <w:szCs w:val="18"/>
                <w:lang w:bidi="sv-SE"/>
              </w:rPr>
              <w:t xml:space="preserve">Publicerad information (ISO) </w:t>
            </w:r>
          </w:p>
        </w:tc>
      </w:tr>
      <w:tr w:rsidR="0050114A" w:rsidRPr="00167921" w14:paraId="0C59CC09" w14:textId="77777777" w:rsidTr="00FB7CCB">
        <w:trPr>
          <w:trHeight w:val="461"/>
        </w:trPr>
        <w:tc>
          <w:tcPr>
            <w:tcW w:w="1183" w:type="pct"/>
            <w:tcBorders>
              <w:top w:val="single" w:sz="4" w:space="0" w:color="auto"/>
              <w:left w:val="single" w:sz="4" w:space="0" w:color="auto"/>
            </w:tcBorders>
          </w:tcPr>
          <w:p w14:paraId="3963DD8A" w14:textId="77777777" w:rsidR="0050114A" w:rsidRPr="00167921" w:rsidRDefault="0050114A" w:rsidP="00EE6E5C">
            <w:pPr>
              <w:rPr>
                <w:sz w:val="10"/>
                <w:szCs w:val="10"/>
              </w:rPr>
            </w:pPr>
          </w:p>
        </w:tc>
        <w:tc>
          <w:tcPr>
            <w:tcW w:w="541" w:type="pct"/>
            <w:tcBorders>
              <w:top w:val="single" w:sz="4" w:space="0" w:color="auto"/>
              <w:left w:val="single" w:sz="4" w:space="0" w:color="auto"/>
            </w:tcBorders>
            <w:vAlign w:val="center"/>
          </w:tcPr>
          <w:p w14:paraId="4736B94C" w14:textId="77777777" w:rsidR="0050114A" w:rsidRPr="00167921" w:rsidRDefault="00E20EE2" w:rsidP="00FB7CCB">
            <w:pPr>
              <w:pStyle w:val="Other0"/>
              <w:jc w:val="center"/>
              <w:rPr>
                <w:sz w:val="18"/>
                <w:szCs w:val="18"/>
              </w:rPr>
            </w:pPr>
            <w:r w:rsidRPr="00167921">
              <w:rPr>
                <w:rStyle w:val="Other"/>
                <w:b/>
                <w:color w:val="000000"/>
                <w:sz w:val="18"/>
                <w:szCs w:val="18"/>
                <w:lang w:bidi="sv-SE"/>
              </w:rPr>
              <w:t>min</w:t>
            </w:r>
          </w:p>
        </w:tc>
        <w:tc>
          <w:tcPr>
            <w:tcW w:w="598" w:type="pct"/>
            <w:tcBorders>
              <w:top w:val="single" w:sz="4" w:space="0" w:color="auto"/>
              <w:left w:val="single" w:sz="4" w:space="0" w:color="auto"/>
            </w:tcBorders>
            <w:vAlign w:val="center"/>
          </w:tcPr>
          <w:p w14:paraId="196F7200" w14:textId="77777777" w:rsidR="0050114A" w:rsidRPr="00167921" w:rsidRDefault="00E20EE2" w:rsidP="00FB7CCB">
            <w:pPr>
              <w:pStyle w:val="Other0"/>
              <w:jc w:val="center"/>
              <w:rPr>
                <w:sz w:val="18"/>
                <w:szCs w:val="18"/>
              </w:rPr>
            </w:pPr>
            <w:r w:rsidRPr="00167921">
              <w:rPr>
                <w:rStyle w:val="Other"/>
                <w:b/>
                <w:color w:val="000000"/>
                <w:sz w:val="18"/>
                <w:szCs w:val="18"/>
                <w:lang w:bidi="sv-SE"/>
              </w:rPr>
              <w:t>max</w:t>
            </w:r>
          </w:p>
        </w:tc>
        <w:tc>
          <w:tcPr>
            <w:tcW w:w="428" w:type="pct"/>
            <w:tcBorders>
              <w:top w:val="single" w:sz="4" w:space="0" w:color="auto"/>
              <w:left w:val="single" w:sz="4" w:space="0" w:color="auto"/>
            </w:tcBorders>
          </w:tcPr>
          <w:p w14:paraId="63753839" w14:textId="77777777" w:rsidR="0050114A" w:rsidRPr="00167921" w:rsidRDefault="0050114A" w:rsidP="00EE6E5C">
            <w:pPr>
              <w:rPr>
                <w:sz w:val="10"/>
                <w:szCs w:val="10"/>
              </w:rPr>
            </w:pPr>
          </w:p>
        </w:tc>
        <w:tc>
          <w:tcPr>
            <w:tcW w:w="1160" w:type="pct"/>
            <w:tcBorders>
              <w:top w:val="single" w:sz="4" w:space="0" w:color="auto"/>
              <w:left w:val="single" w:sz="4" w:space="0" w:color="auto"/>
            </w:tcBorders>
          </w:tcPr>
          <w:p w14:paraId="22FAD4D3" w14:textId="77777777" w:rsidR="0050114A" w:rsidRPr="00167921" w:rsidRDefault="0050114A" w:rsidP="00EE6E5C">
            <w:pPr>
              <w:rPr>
                <w:sz w:val="10"/>
                <w:szCs w:val="10"/>
              </w:rPr>
            </w:pPr>
          </w:p>
        </w:tc>
        <w:tc>
          <w:tcPr>
            <w:tcW w:w="546" w:type="pct"/>
            <w:tcBorders>
              <w:top w:val="single" w:sz="4" w:space="0" w:color="auto"/>
              <w:left w:val="single" w:sz="4" w:space="0" w:color="auto"/>
            </w:tcBorders>
            <w:vAlign w:val="center"/>
          </w:tcPr>
          <w:p w14:paraId="0BC36EA2" w14:textId="77777777" w:rsidR="0050114A" w:rsidRPr="00167921" w:rsidRDefault="00E20EE2" w:rsidP="00FB7CCB">
            <w:pPr>
              <w:pStyle w:val="Other0"/>
              <w:jc w:val="center"/>
              <w:rPr>
                <w:sz w:val="18"/>
                <w:szCs w:val="18"/>
              </w:rPr>
            </w:pPr>
            <w:r w:rsidRPr="00167921">
              <w:rPr>
                <w:rStyle w:val="Other"/>
                <w:b/>
                <w:color w:val="000000"/>
                <w:sz w:val="18"/>
                <w:szCs w:val="18"/>
                <w:lang w:bidi="sv-SE"/>
              </w:rPr>
              <w:t>min</w:t>
            </w:r>
          </w:p>
        </w:tc>
        <w:tc>
          <w:tcPr>
            <w:tcW w:w="543" w:type="pct"/>
            <w:tcBorders>
              <w:top w:val="single" w:sz="4" w:space="0" w:color="auto"/>
              <w:left w:val="single" w:sz="4" w:space="0" w:color="auto"/>
              <w:right w:val="single" w:sz="4" w:space="0" w:color="auto"/>
            </w:tcBorders>
            <w:vAlign w:val="center"/>
          </w:tcPr>
          <w:p w14:paraId="6377F75E" w14:textId="77777777" w:rsidR="0050114A" w:rsidRPr="00167921" w:rsidRDefault="00E20EE2" w:rsidP="00FB7CCB">
            <w:pPr>
              <w:pStyle w:val="Other0"/>
              <w:jc w:val="center"/>
              <w:rPr>
                <w:sz w:val="18"/>
                <w:szCs w:val="18"/>
              </w:rPr>
            </w:pPr>
            <w:r w:rsidRPr="00167921">
              <w:rPr>
                <w:rStyle w:val="Other"/>
                <w:b/>
                <w:color w:val="000000"/>
                <w:sz w:val="18"/>
                <w:szCs w:val="18"/>
                <w:lang w:bidi="sv-SE"/>
              </w:rPr>
              <w:t>max</w:t>
            </w:r>
          </w:p>
        </w:tc>
      </w:tr>
      <w:tr w:rsidR="0050114A" w:rsidRPr="00167921" w14:paraId="787E2831" w14:textId="77777777" w:rsidTr="00FB7CCB">
        <w:trPr>
          <w:trHeight w:val="518"/>
        </w:trPr>
        <w:tc>
          <w:tcPr>
            <w:tcW w:w="1183" w:type="pct"/>
            <w:tcBorders>
              <w:top w:val="single" w:sz="4" w:space="0" w:color="auto"/>
              <w:left w:val="single" w:sz="4" w:space="0" w:color="auto"/>
            </w:tcBorders>
            <w:vAlign w:val="center"/>
          </w:tcPr>
          <w:p w14:paraId="6BF5248C" w14:textId="77777777" w:rsidR="0050114A" w:rsidRPr="00167921" w:rsidRDefault="00E20EE2" w:rsidP="00FB7CCB">
            <w:pPr>
              <w:pStyle w:val="Other0"/>
              <w:rPr>
                <w:sz w:val="18"/>
                <w:szCs w:val="18"/>
              </w:rPr>
            </w:pPr>
            <w:r w:rsidRPr="00167921">
              <w:rPr>
                <w:rStyle w:val="Other"/>
                <w:color w:val="000000"/>
                <w:sz w:val="18"/>
                <w:szCs w:val="18"/>
                <w:lang w:bidi="sv-SE"/>
              </w:rPr>
              <w:t>Total längd inklusive fotstöd</w:t>
            </w:r>
          </w:p>
        </w:tc>
        <w:tc>
          <w:tcPr>
            <w:tcW w:w="541" w:type="pct"/>
            <w:tcBorders>
              <w:top w:val="single" w:sz="4" w:space="0" w:color="auto"/>
              <w:left w:val="single" w:sz="4" w:space="0" w:color="auto"/>
            </w:tcBorders>
            <w:vAlign w:val="center"/>
          </w:tcPr>
          <w:p w14:paraId="3688004D" w14:textId="77777777" w:rsidR="0050114A" w:rsidRPr="00167921" w:rsidRDefault="00E20EE2" w:rsidP="00FB7CCB">
            <w:pPr>
              <w:pStyle w:val="Other0"/>
              <w:jc w:val="center"/>
              <w:rPr>
                <w:sz w:val="18"/>
                <w:szCs w:val="18"/>
              </w:rPr>
            </w:pPr>
            <w:r w:rsidRPr="00167921">
              <w:rPr>
                <w:rStyle w:val="Other"/>
                <w:color w:val="000000"/>
                <w:sz w:val="18"/>
                <w:szCs w:val="18"/>
                <w:lang w:bidi="sv-SE"/>
              </w:rPr>
              <w:t>1045 mm</w:t>
            </w:r>
          </w:p>
        </w:tc>
        <w:tc>
          <w:tcPr>
            <w:tcW w:w="598" w:type="pct"/>
            <w:tcBorders>
              <w:top w:val="single" w:sz="4" w:space="0" w:color="auto"/>
              <w:left w:val="single" w:sz="4" w:space="0" w:color="auto"/>
            </w:tcBorders>
            <w:vAlign w:val="center"/>
          </w:tcPr>
          <w:p w14:paraId="1A80641D" w14:textId="77777777" w:rsidR="0050114A" w:rsidRPr="00167921" w:rsidRDefault="00E20EE2" w:rsidP="00FB7CCB">
            <w:pPr>
              <w:pStyle w:val="Other0"/>
              <w:jc w:val="center"/>
              <w:rPr>
                <w:sz w:val="18"/>
                <w:szCs w:val="18"/>
              </w:rPr>
            </w:pPr>
            <w:r w:rsidRPr="00167921">
              <w:rPr>
                <w:rStyle w:val="Other"/>
                <w:color w:val="000000"/>
                <w:sz w:val="18"/>
                <w:szCs w:val="18"/>
                <w:lang w:bidi="sv-SE"/>
              </w:rPr>
              <w:t>1045 mm</w:t>
            </w:r>
          </w:p>
        </w:tc>
        <w:tc>
          <w:tcPr>
            <w:tcW w:w="428" w:type="pct"/>
            <w:tcBorders>
              <w:top w:val="single" w:sz="4" w:space="0" w:color="auto"/>
              <w:left w:val="single" w:sz="4" w:space="0" w:color="auto"/>
            </w:tcBorders>
            <w:vAlign w:val="center"/>
          </w:tcPr>
          <w:p w14:paraId="4A8D73B7" w14:textId="77777777" w:rsidR="0050114A" w:rsidRPr="00167921" w:rsidRDefault="0050114A" w:rsidP="00FB7CCB">
            <w:pPr>
              <w:rPr>
                <w:sz w:val="10"/>
                <w:szCs w:val="10"/>
              </w:rPr>
            </w:pPr>
          </w:p>
        </w:tc>
        <w:tc>
          <w:tcPr>
            <w:tcW w:w="1160" w:type="pct"/>
            <w:tcBorders>
              <w:top w:val="single" w:sz="4" w:space="0" w:color="auto"/>
              <w:left w:val="single" w:sz="4" w:space="0" w:color="auto"/>
            </w:tcBorders>
            <w:vAlign w:val="center"/>
          </w:tcPr>
          <w:p w14:paraId="2F9D22C0" w14:textId="77777777" w:rsidR="0050114A" w:rsidRPr="00167921" w:rsidRDefault="00E20EE2" w:rsidP="00FB7CCB">
            <w:pPr>
              <w:pStyle w:val="Other0"/>
              <w:rPr>
                <w:sz w:val="18"/>
                <w:szCs w:val="18"/>
              </w:rPr>
            </w:pPr>
            <w:r w:rsidRPr="00167921">
              <w:rPr>
                <w:rStyle w:val="Other"/>
                <w:color w:val="000000"/>
                <w:sz w:val="18"/>
                <w:szCs w:val="18"/>
                <w:lang w:bidi="sv-SE"/>
              </w:rPr>
              <w:t>Sittytans vinkel</w:t>
            </w:r>
          </w:p>
        </w:tc>
        <w:tc>
          <w:tcPr>
            <w:tcW w:w="546" w:type="pct"/>
            <w:tcBorders>
              <w:top w:val="single" w:sz="4" w:space="0" w:color="auto"/>
              <w:left w:val="single" w:sz="4" w:space="0" w:color="auto"/>
            </w:tcBorders>
            <w:vAlign w:val="center"/>
          </w:tcPr>
          <w:p w14:paraId="3A4AEF79" w14:textId="77777777" w:rsidR="0050114A" w:rsidRPr="00167921" w:rsidRDefault="00E20EE2" w:rsidP="00FB7CCB">
            <w:pPr>
              <w:pStyle w:val="Other0"/>
              <w:jc w:val="center"/>
              <w:rPr>
                <w:sz w:val="18"/>
                <w:szCs w:val="18"/>
              </w:rPr>
            </w:pPr>
            <w:r w:rsidRPr="00167921">
              <w:rPr>
                <w:rStyle w:val="Other"/>
                <w:color w:val="000000"/>
                <w:sz w:val="18"/>
                <w:szCs w:val="18"/>
                <w:lang w:bidi="sv-SE"/>
              </w:rPr>
              <w:t>9°</w:t>
            </w:r>
          </w:p>
        </w:tc>
        <w:tc>
          <w:tcPr>
            <w:tcW w:w="543" w:type="pct"/>
            <w:tcBorders>
              <w:top w:val="single" w:sz="4" w:space="0" w:color="auto"/>
              <w:left w:val="single" w:sz="4" w:space="0" w:color="auto"/>
              <w:right w:val="single" w:sz="4" w:space="0" w:color="auto"/>
            </w:tcBorders>
            <w:vAlign w:val="center"/>
          </w:tcPr>
          <w:p w14:paraId="67D1D8FC" w14:textId="77777777" w:rsidR="0050114A" w:rsidRPr="00167921" w:rsidRDefault="00E20EE2" w:rsidP="00FB7CCB">
            <w:pPr>
              <w:pStyle w:val="Other0"/>
              <w:jc w:val="center"/>
              <w:rPr>
                <w:sz w:val="18"/>
                <w:szCs w:val="18"/>
              </w:rPr>
            </w:pPr>
            <w:r w:rsidRPr="00167921">
              <w:rPr>
                <w:rStyle w:val="Other"/>
                <w:color w:val="000000"/>
                <w:sz w:val="18"/>
                <w:szCs w:val="18"/>
                <w:lang w:bidi="sv-SE"/>
              </w:rPr>
              <w:t>9°</w:t>
            </w:r>
          </w:p>
        </w:tc>
      </w:tr>
      <w:tr w:rsidR="0050114A" w:rsidRPr="00167921" w14:paraId="61F6CF18" w14:textId="77777777" w:rsidTr="00FB7CCB">
        <w:trPr>
          <w:trHeight w:val="523"/>
        </w:trPr>
        <w:tc>
          <w:tcPr>
            <w:tcW w:w="1183" w:type="pct"/>
            <w:tcBorders>
              <w:top w:val="single" w:sz="4" w:space="0" w:color="auto"/>
              <w:left w:val="single" w:sz="4" w:space="0" w:color="auto"/>
            </w:tcBorders>
            <w:vAlign w:val="center"/>
          </w:tcPr>
          <w:p w14:paraId="1AD8C82E" w14:textId="77777777" w:rsidR="0050114A" w:rsidRPr="00167921" w:rsidRDefault="00E20EE2" w:rsidP="00FB7CCB">
            <w:pPr>
              <w:pStyle w:val="Other0"/>
              <w:rPr>
                <w:sz w:val="18"/>
                <w:szCs w:val="18"/>
              </w:rPr>
            </w:pPr>
            <w:r w:rsidRPr="00167921">
              <w:rPr>
                <w:rStyle w:val="Other"/>
                <w:color w:val="000000"/>
                <w:sz w:val="18"/>
                <w:szCs w:val="18"/>
                <w:lang w:bidi="sv-SE"/>
              </w:rPr>
              <w:t>Total bredd</w:t>
            </w:r>
          </w:p>
        </w:tc>
        <w:tc>
          <w:tcPr>
            <w:tcW w:w="541" w:type="pct"/>
            <w:tcBorders>
              <w:top w:val="single" w:sz="4" w:space="0" w:color="auto"/>
              <w:left w:val="single" w:sz="4" w:space="0" w:color="auto"/>
            </w:tcBorders>
            <w:vAlign w:val="center"/>
          </w:tcPr>
          <w:p w14:paraId="0984413D" w14:textId="77777777" w:rsidR="0050114A" w:rsidRPr="00167921" w:rsidRDefault="00E20EE2" w:rsidP="00FB7CCB">
            <w:pPr>
              <w:pStyle w:val="Other0"/>
              <w:jc w:val="center"/>
              <w:rPr>
                <w:sz w:val="18"/>
                <w:szCs w:val="18"/>
              </w:rPr>
            </w:pPr>
            <w:r w:rsidRPr="00167921">
              <w:rPr>
                <w:rStyle w:val="Other"/>
                <w:color w:val="000000"/>
                <w:sz w:val="18"/>
                <w:szCs w:val="18"/>
                <w:lang w:bidi="sv-SE"/>
              </w:rPr>
              <w:t>485 mm</w:t>
            </w:r>
          </w:p>
        </w:tc>
        <w:tc>
          <w:tcPr>
            <w:tcW w:w="598" w:type="pct"/>
            <w:tcBorders>
              <w:top w:val="single" w:sz="4" w:space="0" w:color="auto"/>
              <w:left w:val="single" w:sz="4" w:space="0" w:color="auto"/>
            </w:tcBorders>
            <w:vAlign w:val="center"/>
          </w:tcPr>
          <w:p w14:paraId="31C7814D" w14:textId="77777777" w:rsidR="0050114A" w:rsidRPr="00167921" w:rsidRDefault="00E20EE2" w:rsidP="00FB7CCB">
            <w:pPr>
              <w:pStyle w:val="Other0"/>
              <w:jc w:val="center"/>
              <w:rPr>
                <w:sz w:val="18"/>
                <w:szCs w:val="18"/>
              </w:rPr>
            </w:pPr>
            <w:r w:rsidRPr="00167921">
              <w:rPr>
                <w:rStyle w:val="Other"/>
                <w:color w:val="000000"/>
                <w:sz w:val="18"/>
                <w:szCs w:val="18"/>
                <w:lang w:bidi="sv-SE"/>
              </w:rPr>
              <w:t>485 mm</w:t>
            </w:r>
          </w:p>
        </w:tc>
        <w:tc>
          <w:tcPr>
            <w:tcW w:w="428" w:type="pct"/>
            <w:tcBorders>
              <w:top w:val="single" w:sz="4" w:space="0" w:color="auto"/>
              <w:left w:val="single" w:sz="4" w:space="0" w:color="auto"/>
            </w:tcBorders>
            <w:vAlign w:val="center"/>
          </w:tcPr>
          <w:p w14:paraId="4DB82D08" w14:textId="77777777" w:rsidR="0050114A" w:rsidRPr="00167921" w:rsidRDefault="0050114A" w:rsidP="00FB7CCB">
            <w:pPr>
              <w:rPr>
                <w:sz w:val="10"/>
                <w:szCs w:val="10"/>
              </w:rPr>
            </w:pPr>
          </w:p>
        </w:tc>
        <w:tc>
          <w:tcPr>
            <w:tcW w:w="1160" w:type="pct"/>
            <w:tcBorders>
              <w:top w:val="single" w:sz="4" w:space="0" w:color="auto"/>
              <w:left w:val="single" w:sz="4" w:space="0" w:color="auto"/>
            </w:tcBorders>
            <w:vAlign w:val="center"/>
          </w:tcPr>
          <w:p w14:paraId="2DA45F61" w14:textId="77777777" w:rsidR="0050114A" w:rsidRPr="00167921" w:rsidRDefault="00E20EE2" w:rsidP="00FB7CCB">
            <w:pPr>
              <w:pStyle w:val="Other0"/>
              <w:rPr>
                <w:sz w:val="18"/>
                <w:szCs w:val="18"/>
              </w:rPr>
            </w:pPr>
            <w:r w:rsidRPr="00167921">
              <w:rPr>
                <w:rStyle w:val="Other"/>
                <w:color w:val="000000"/>
                <w:sz w:val="18"/>
                <w:szCs w:val="18"/>
                <w:lang w:bidi="sv-SE"/>
              </w:rPr>
              <w:t>Effektivt sätesdjup</w:t>
            </w:r>
          </w:p>
        </w:tc>
        <w:tc>
          <w:tcPr>
            <w:tcW w:w="546" w:type="pct"/>
            <w:tcBorders>
              <w:top w:val="single" w:sz="4" w:space="0" w:color="auto"/>
              <w:left w:val="single" w:sz="4" w:space="0" w:color="auto"/>
            </w:tcBorders>
            <w:vAlign w:val="center"/>
          </w:tcPr>
          <w:p w14:paraId="15EBCD0E" w14:textId="77777777" w:rsidR="0050114A" w:rsidRPr="00167921" w:rsidRDefault="00E20EE2" w:rsidP="00FB7CCB">
            <w:pPr>
              <w:pStyle w:val="Other0"/>
              <w:jc w:val="center"/>
              <w:rPr>
                <w:sz w:val="18"/>
                <w:szCs w:val="18"/>
              </w:rPr>
            </w:pPr>
            <w:r w:rsidRPr="00167921">
              <w:rPr>
                <w:rStyle w:val="Other"/>
                <w:color w:val="000000"/>
                <w:sz w:val="18"/>
                <w:szCs w:val="18"/>
                <w:lang w:bidi="sv-SE"/>
              </w:rPr>
              <w:t>410 mm</w:t>
            </w:r>
          </w:p>
        </w:tc>
        <w:tc>
          <w:tcPr>
            <w:tcW w:w="543" w:type="pct"/>
            <w:tcBorders>
              <w:top w:val="single" w:sz="4" w:space="0" w:color="auto"/>
              <w:left w:val="single" w:sz="4" w:space="0" w:color="auto"/>
              <w:right w:val="single" w:sz="4" w:space="0" w:color="auto"/>
            </w:tcBorders>
            <w:vAlign w:val="center"/>
          </w:tcPr>
          <w:p w14:paraId="12264A23" w14:textId="77777777" w:rsidR="0050114A" w:rsidRPr="00167921" w:rsidRDefault="00E20EE2" w:rsidP="00FB7CCB">
            <w:pPr>
              <w:pStyle w:val="Other0"/>
              <w:jc w:val="center"/>
              <w:rPr>
                <w:sz w:val="18"/>
                <w:szCs w:val="18"/>
              </w:rPr>
            </w:pPr>
            <w:r w:rsidRPr="00167921">
              <w:rPr>
                <w:rStyle w:val="Other"/>
                <w:color w:val="000000"/>
                <w:sz w:val="18"/>
                <w:szCs w:val="18"/>
                <w:lang w:bidi="sv-SE"/>
              </w:rPr>
              <w:t>410 mm</w:t>
            </w:r>
          </w:p>
        </w:tc>
      </w:tr>
      <w:tr w:rsidR="0050114A" w:rsidRPr="00167921" w14:paraId="08AB84FE" w14:textId="77777777" w:rsidTr="00FB7CCB">
        <w:trPr>
          <w:trHeight w:val="523"/>
        </w:trPr>
        <w:tc>
          <w:tcPr>
            <w:tcW w:w="1183" w:type="pct"/>
            <w:tcBorders>
              <w:top w:val="single" w:sz="4" w:space="0" w:color="auto"/>
              <w:left w:val="single" w:sz="4" w:space="0" w:color="auto"/>
            </w:tcBorders>
            <w:vAlign w:val="center"/>
          </w:tcPr>
          <w:p w14:paraId="5473B644" w14:textId="77777777" w:rsidR="0050114A" w:rsidRPr="00167921" w:rsidRDefault="00E20EE2" w:rsidP="00FB7CCB">
            <w:pPr>
              <w:pStyle w:val="Other0"/>
              <w:rPr>
                <w:sz w:val="18"/>
                <w:szCs w:val="18"/>
              </w:rPr>
            </w:pPr>
            <w:r w:rsidRPr="00167921">
              <w:rPr>
                <w:rStyle w:val="Other"/>
                <w:color w:val="000000"/>
                <w:sz w:val="18"/>
                <w:szCs w:val="18"/>
                <w:lang w:bidi="sv-SE"/>
              </w:rPr>
              <w:t>Längd när hopfälld</w:t>
            </w:r>
          </w:p>
        </w:tc>
        <w:tc>
          <w:tcPr>
            <w:tcW w:w="541" w:type="pct"/>
            <w:tcBorders>
              <w:top w:val="single" w:sz="4" w:space="0" w:color="auto"/>
              <w:left w:val="single" w:sz="4" w:space="0" w:color="auto"/>
            </w:tcBorders>
            <w:vAlign w:val="center"/>
          </w:tcPr>
          <w:p w14:paraId="762433C7" w14:textId="77777777" w:rsidR="0050114A" w:rsidRPr="00167921" w:rsidRDefault="00E20EE2" w:rsidP="00FB7CCB">
            <w:pPr>
              <w:pStyle w:val="Other0"/>
              <w:jc w:val="center"/>
              <w:rPr>
                <w:sz w:val="18"/>
                <w:szCs w:val="18"/>
              </w:rPr>
            </w:pPr>
            <w:r w:rsidRPr="00167921">
              <w:rPr>
                <w:rStyle w:val="Other"/>
                <w:color w:val="000000"/>
                <w:sz w:val="18"/>
                <w:szCs w:val="18"/>
                <w:lang w:bidi="sv-SE"/>
              </w:rPr>
              <w:t>1045 mm</w:t>
            </w:r>
          </w:p>
        </w:tc>
        <w:tc>
          <w:tcPr>
            <w:tcW w:w="598" w:type="pct"/>
            <w:tcBorders>
              <w:top w:val="single" w:sz="4" w:space="0" w:color="auto"/>
              <w:left w:val="single" w:sz="4" w:space="0" w:color="auto"/>
            </w:tcBorders>
            <w:vAlign w:val="center"/>
          </w:tcPr>
          <w:p w14:paraId="65E35AC4" w14:textId="77777777" w:rsidR="0050114A" w:rsidRPr="00167921" w:rsidRDefault="00E20EE2" w:rsidP="00FB7CCB">
            <w:pPr>
              <w:pStyle w:val="Other0"/>
              <w:jc w:val="center"/>
              <w:rPr>
                <w:sz w:val="18"/>
                <w:szCs w:val="18"/>
              </w:rPr>
            </w:pPr>
            <w:r w:rsidRPr="00167921">
              <w:rPr>
                <w:rStyle w:val="Other"/>
                <w:color w:val="000000"/>
                <w:sz w:val="18"/>
                <w:szCs w:val="18"/>
                <w:lang w:bidi="sv-SE"/>
              </w:rPr>
              <w:t>1045 mm</w:t>
            </w:r>
          </w:p>
        </w:tc>
        <w:tc>
          <w:tcPr>
            <w:tcW w:w="428" w:type="pct"/>
            <w:tcBorders>
              <w:top w:val="single" w:sz="4" w:space="0" w:color="auto"/>
              <w:left w:val="single" w:sz="4" w:space="0" w:color="auto"/>
            </w:tcBorders>
            <w:vAlign w:val="center"/>
          </w:tcPr>
          <w:p w14:paraId="5E1E0C9C" w14:textId="77777777" w:rsidR="0050114A" w:rsidRPr="00167921" w:rsidRDefault="0050114A" w:rsidP="00FB7CCB">
            <w:pPr>
              <w:rPr>
                <w:sz w:val="10"/>
                <w:szCs w:val="10"/>
              </w:rPr>
            </w:pPr>
          </w:p>
        </w:tc>
        <w:tc>
          <w:tcPr>
            <w:tcW w:w="1160" w:type="pct"/>
            <w:tcBorders>
              <w:top w:val="single" w:sz="4" w:space="0" w:color="auto"/>
              <w:left w:val="single" w:sz="4" w:space="0" w:color="auto"/>
            </w:tcBorders>
            <w:vAlign w:val="center"/>
          </w:tcPr>
          <w:p w14:paraId="41D69CBB" w14:textId="77777777" w:rsidR="0050114A" w:rsidRPr="00167921" w:rsidRDefault="00E20EE2" w:rsidP="00FB7CCB">
            <w:pPr>
              <w:pStyle w:val="Other0"/>
              <w:rPr>
                <w:sz w:val="18"/>
                <w:szCs w:val="18"/>
              </w:rPr>
            </w:pPr>
            <w:r w:rsidRPr="00167921">
              <w:rPr>
                <w:rStyle w:val="Other"/>
                <w:color w:val="000000"/>
                <w:sz w:val="18"/>
                <w:szCs w:val="18"/>
                <w:lang w:bidi="sv-SE"/>
              </w:rPr>
              <w:t>Effektiv sätesbredd</w:t>
            </w:r>
          </w:p>
        </w:tc>
        <w:tc>
          <w:tcPr>
            <w:tcW w:w="546" w:type="pct"/>
            <w:tcBorders>
              <w:top w:val="single" w:sz="4" w:space="0" w:color="auto"/>
              <w:left w:val="single" w:sz="4" w:space="0" w:color="auto"/>
            </w:tcBorders>
            <w:vAlign w:val="center"/>
          </w:tcPr>
          <w:p w14:paraId="61478687" w14:textId="77777777" w:rsidR="0050114A" w:rsidRPr="00167921" w:rsidRDefault="00E20EE2" w:rsidP="00FB7CCB">
            <w:pPr>
              <w:pStyle w:val="Other0"/>
              <w:jc w:val="center"/>
              <w:rPr>
                <w:sz w:val="18"/>
                <w:szCs w:val="18"/>
              </w:rPr>
            </w:pPr>
            <w:r w:rsidRPr="00167921">
              <w:rPr>
                <w:rStyle w:val="Other"/>
                <w:color w:val="000000"/>
                <w:sz w:val="18"/>
                <w:szCs w:val="18"/>
                <w:lang w:bidi="sv-SE"/>
              </w:rPr>
              <w:t>435 mm</w:t>
            </w:r>
          </w:p>
        </w:tc>
        <w:tc>
          <w:tcPr>
            <w:tcW w:w="543" w:type="pct"/>
            <w:tcBorders>
              <w:top w:val="single" w:sz="4" w:space="0" w:color="auto"/>
              <w:left w:val="single" w:sz="4" w:space="0" w:color="auto"/>
              <w:right w:val="single" w:sz="4" w:space="0" w:color="auto"/>
            </w:tcBorders>
            <w:vAlign w:val="center"/>
          </w:tcPr>
          <w:p w14:paraId="1000C5A8" w14:textId="77777777" w:rsidR="0050114A" w:rsidRPr="00167921" w:rsidRDefault="00E20EE2" w:rsidP="00FB7CCB">
            <w:pPr>
              <w:pStyle w:val="Other0"/>
              <w:jc w:val="center"/>
              <w:rPr>
                <w:sz w:val="18"/>
                <w:szCs w:val="18"/>
              </w:rPr>
            </w:pPr>
            <w:r w:rsidRPr="00167921">
              <w:rPr>
                <w:rStyle w:val="Other"/>
                <w:color w:val="000000"/>
                <w:sz w:val="18"/>
                <w:szCs w:val="18"/>
                <w:lang w:bidi="sv-SE"/>
              </w:rPr>
              <w:t>435 mm</w:t>
            </w:r>
          </w:p>
        </w:tc>
      </w:tr>
      <w:tr w:rsidR="0050114A" w:rsidRPr="00167921" w14:paraId="7F804A8F" w14:textId="77777777" w:rsidTr="00FB7CCB">
        <w:trPr>
          <w:trHeight w:val="768"/>
        </w:trPr>
        <w:tc>
          <w:tcPr>
            <w:tcW w:w="1183" w:type="pct"/>
            <w:tcBorders>
              <w:top w:val="single" w:sz="4" w:space="0" w:color="auto"/>
              <w:left w:val="single" w:sz="4" w:space="0" w:color="auto"/>
            </w:tcBorders>
            <w:vAlign w:val="center"/>
          </w:tcPr>
          <w:p w14:paraId="3719B846" w14:textId="77777777" w:rsidR="0050114A" w:rsidRPr="00167921" w:rsidRDefault="00E20EE2" w:rsidP="00FB7CCB">
            <w:pPr>
              <w:pStyle w:val="Other0"/>
              <w:rPr>
                <w:sz w:val="18"/>
                <w:szCs w:val="18"/>
              </w:rPr>
            </w:pPr>
            <w:r w:rsidRPr="00167921">
              <w:rPr>
                <w:rStyle w:val="Other"/>
                <w:color w:val="000000"/>
                <w:sz w:val="18"/>
                <w:szCs w:val="18"/>
                <w:lang w:bidi="sv-SE"/>
              </w:rPr>
              <w:t>Bredd när hopfälld</w:t>
            </w:r>
          </w:p>
        </w:tc>
        <w:tc>
          <w:tcPr>
            <w:tcW w:w="541" w:type="pct"/>
            <w:tcBorders>
              <w:top w:val="single" w:sz="4" w:space="0" w:color="auto"/>
              <w:left w:val="single" w:sz="4" w:space="0" w:color="auto"/>
            </w:tcBorders>
            <w:vAlign w:val="center"/>
          </w:tcPr>
          <w:p w14:paraId="70BF3184" w14:textId="77777777" w:rsidR="0050114A" w:rsidRPr="00167921" w:rsidRDefault="00E20EE2" w:rsidP="00FB7CCB">
            <w:pPr>
              <w:pStyle w:val="Other0"/>
              <w:jc w:val="center"/>
              <w:rPr>
                <w:sz w:val="18"/>
                <w:szCs w:val="18"/>
              </w:rPr>
            </w:pPr>
            <w:r w:rsidRPr="00167921">
              <w:rPr>
                <w:rStyle w:val="Other"/>
                <w:color w:val="000000"/>
                <w:sz w:val="18"/>
                <w:szCs w:val="18"/>
                <w:lang w:bidi="sv-SE"/>
              </w:rPr>
              <w:t>485 mm</w:t>
            </w:r>
          </w:p>
        </w:tc>
        <w:tc>
          <w:tcPr>
            <w:tcW w:w="598" w:type="pct"/>
            <w:tcBorders>
              <w:top w:val="single" w:sz="4" w:space="0" w:color="auto"/>
              <w:left w:val="single" w:sz="4" w:space="0" w:color="auto"/>
            </w:tcBorders>
            <w:vAlign w:val="center"/>
          </w:tcPr>
          <w:p w14:paraId="71DB77DB" w14:textId="77777777" w:rsidR="0050114A" w:rsidRPr="00167921" w:rsidRDefault="00E20EE2" w:rsidP="00FB7CCB">
            <w:pPr>
              <w:pStyle w:val="Other0"/>
              <w:jc w:val="center"/>
              <w:rPr>
                <w:sz w:val="18"/>
                <w:szCs w:val="18"/>
              </w:rPr>
            </w:pPr>
            <w:r w:rsidRPr="00167921">
              <w:rPr>
                <w:rStyle w:val="Other"/>
                <w:color w:val="000000"/>
                <w:sz w:val="18"/>
                <w:szCs w:val="18"/>
                <w:lang w:bidi="sv-SE"/>
              </w:rPr>
              <w:t>485 mm</w:t>
            </w:r>
          </w:p>
        </w:tc>
        <w:tc>
          <w:tcPr>
            <w:tcW w:w="428" w:type="pct"/>
            <w:tcBorders>
              <w:top w:val="single" w:sz="4" w:space="0" w:color="auto"/>
              <w:left w:val="single" w:sz="4" w:space="0" w:color="auto"/>
            </w:tcBorders>
            <w:vAlign w:val="center"/>
          </w:tcPr>
          <w:p w14:paraId="0B9203C6" w14:textId="77777777" w:rsidR="0050114A" w:rsidRPr="00167921" w:rsidRDefault="0050114A" w:rsidP="00FB7CCB">
            <w:pPr>
              <w:rPr>
                <w:sz w:val="10"/>
                <w:szCs w:val="10"/>
              </w:rPr>
            </w:pPr>
          </w:p>
        </w:tc>
        <w:tc>
          <w:tcPr>
            <w:tcW w:w="1160" w:type="pct"/>
            <w:tcBorders>
              <w:top w:val="single" w:sz="4" w:space="0" w:color="auto"/>
              <w:left w:val="single" w:sz="4" w:space="0" w:color="auto"/>
            </w:tcBorders>
            <w:vAlign w:val="center"/>
          </w:tcPr>
          <w:p w14:paraId="7BA7761A" w14:textId="77777777" w:rsidR="0050114A" w:rsidRPr="00167921" w:rsidRDefault="00E20EE2" w:rsidP="00FB7CCB">
            <w:pPr>
              <w:pStyle w:val="Other0"/>
              <w:rPr>
                <w:sz w:val="18"/>
                <w:szCs w:val="18"/>
              </w:rPr>
            </w:pPr>
            <w:r w:rsidRPr="00167921">
              <w:rPr>
                <w:rStyle w:val="Other"/>
                <w:color w:val="000000"/>
                <w:sz w:val="18"/>
                <w:szCs w:val="18"/>
                <w:lang w:bidi="sv-SE"/>
              </w:rPr>
              <w:t>Sittytans höjd vid framkanten</w:t>
            </w:r>
          </w:p>
        </w:tc>
        <w:tc>
          <w:tcPr>
            <w:tcW w:w="546" w:type="pct"/>
            <w:tcBorders>
              <w:top w:val="single" w:sz="4" w:space="0" w:color="auto"/>
              <w:left w:val="single" w:sz="4" w:space="0" w:color="auto"/>
            </w:tcBorders>
            <w:vAlign w:val="center"/>
          </w:tcPr>
          <w:p w14:paraId="626AC5F8" w14:textId="77777777" w:rsidR="0050114A" w:rsidRPr="00167921" w:rsidRDefault="00E20EE2" w:rsidP="00FB7CCB">
            <w:pPr>
              <w:pStyle w:val="Other0"/>
              <w:jc w:val="center"/>
              <w:rPr>
                <w:sz w:val="18"/>
                <w:szCs w:val="18"/>
              </w:rPr>
            </w:pPr>
            <w:r w:rsidRPr="00167921">
              <w:rPr>
                <w:rStyle w:val="Other"/>
                <w:color w:val="000000"/>
                <w:sz w:val="18"/>
                <w:szCs w:val="18"/>
                <w:lang w:bidi="sv-SE"/>
              </w:rPr>
              <w:t>85 mm</w:t>
            </w:r>
          </w:p>
        </w:tc>
        <w:tc>
          <w:tcPr>
            <w:tcW w:w="543" w:type="pct"/>
            <w:tcBorders>
              <w:top w:val="single" w:sz="4" w:space="0" w:color="auto"/>
              <w:left w:val="single" w:sz="4" w:space="0" w:color="auto"/>
              <w:right w:val="single" w:sz="4" w:space="0" w:color="auto"/>
            </w:tcBorders>
            <w:vAlign w:val="center"/>
          </w:tcPr>
          <w:p w14:paraId="3539A51E" w14:textId="77777777" w:rsidR="0050114A" w:rsidRPr="00167921" w:rsidRDefault="00E20EE2" w:rsidP="00FB7CCB">
            <w:pPr>
              <w:pStyle w:val="Other0"/>
              <w:jc w:val="center"/>
              <w:rPr>
                <w:sz w:val="18"/>
                <w:szCs w:val="18"/>
              </w:rPr>
            </w:pPr>
            <w:r w:rsidRPr="00167921">
              <w:rPr>
                <w:rStyle w:val="Other"/>
                <w:color w:val="000000"/>
                <w:sz w:val="18"/>
                <w:szCs w:val="18"/>
                <w:lang w:bidi="sv-SE"/>
              </w:rPr>
              <w:t>85 mm</w:t>
            </w:r>
          </w:p>
        </w:tc>
      </w:tr>
      <w:tr w:rsidR="0050114A" w:rsidRPr="00167921" w14:paraId="311E7F20" w14:textId="77777777" w:rsidTr="00FB7CCB">
        <w:trPr>
          <w:trHeight w:val="523"/>
        </w:trPr>
        <w:tc>
          <w:tcPr>
            <w:tcW w:w="1183" w:type="pct"/>
            <w:tcBorders>
              <w:top w:val="single" w:sz="4" w:space="0" w:color="auto"/>
              <w:left w:val="single" w:sz="4" w:space="0" w:color="auto"/>
            </w:tcBorders>
            <w:vAlign w:val="center"/>
          </w:tcPr>
          <w:p w14:paraId="77B947E8" w14:textId="77777777" w:rsidR="0050114A" w:rsidRPr="00167921" w:rsidRDefault="00E20EE2" w:rsidP="00FB7CCB">
            <w:pPr>
              <w:pStyle w:val="Other0"/>
              <w:rPr>
                <w:sz w:val="18"/>
                <w:szCs w:val="18"/>
              </w:rPr>
            </w:pPr>
            <w:r w:rsidRPr="00167921">
              <w:rPr>
                <w:rStyle w:val="Other"/>
                <w:color w:val="000000"/>
                <w:sz w:val="18"/>
                <w:szCs w:val="18"/>
                <w:lang w:bidi="sv-SE"/>
              </w:rPr>
              <w:t>Höjd när hopfälld</w:t>
            </w:r>
          </w:p>
        </w:tc>
        <w:tc>
          <w:tcPr>
            <w:tcW w:w="541" w:type="pct"/>
            <w:tcBorders>
              <w:top w:val="single" w:sz="4" w:space="0" w:color="auto"/>
              <w:left w:val="single" w:sz="4" w:space="0" w:color="auto"/>
            </w:tcBorders>
            <w:vAlign w:val="center"/>
          </w:tcPr>
          <w:p w14:paraId="1A088825" w14:textId="77777777" w:rsidR="0050114A" w:rsidRPr="00167921" w:rsidRDefault="00E20EE2" w:rsidP="00FB7CCB">
            <w:pPr>
              <w:pStyle w:val="Other0"/>
              <w:jc w:val="center"/>
              <w:rPr>
                <w:sz w:val="18"/>
                <w:szCs w:val="18"/>
              </w:rPr>
            </w:pPr>
            <w:r w:rsidRPr="00167921">
              <w:rPr>
                <w:rStyle w:val="Other"/>
                <w:color w:val="000000"/>
                <w:sz w:val="18"/>
                <w:szCs w:val="18"/>
                <w:lang w:bidi="sv-SE"/>
              </w:rPr>
              <w:t>350 mm</w:t>
            </w:r>
          </w:p>
        </w:tc>
        <w:tc>
          <w:tcPr>
            <w:tcW w:w="598" w:type="pct"/>
            <w:tcBorders>
              <w:top w:val="single" w:sz="4" w:space="0" w:color="auto"/>
              <w:left w:val="single" w:sz="4" w:space="0" w:color="auto"/>
            </w:tcBorders>
            <w:vAlign w:val="center"/>
          </w:tcPr>
          <w:p w14:paraId="545BA677" w14:textId="77777777" w:rsidR="0050114A" w:rsidRPr="00167921" w:rsidRDefault="00E20EE2" w:rsidP="00FB7CCB">
            <w:pPr>
              <w:pStyle w:val="Other0"/>
              <w:jc w:val="center"/>
              <w:rPr>
                <w:sz w:val="18"/>
                <w:szCs w:val="18"/>
              </w:rPr>
            </w:pPr>
            <w:r w:rsidRPr="00167921">
              <w:rPr>
                <w:rStyle w:val="Other"/>
                <w:color w:val="000000"/>
                <w:sz w:val="18"/>
                <w:szCs w:val="18"/>
                <w:lang w:bidi="sv-SE"/>
              </w:rPr>
              <w:t>1004 mm</w:t>
            </w:r>
          </w:p>
        </w:tc>
        <w:tc>
          <w:tcPr>
            <w:tcW w:w="428" w:type="pct"/>
            <w:tcBorders>
              <w:top w:val="single" w:sz="4" w:space="0" w:color="auto"/>
              <w:left w:val="single" w:sz="4" w:space="0" w:color="auto"/>
            </w:tcBorders>
            <w:vAlign w:val="center"/>
          </w:tcPr>
          <w:p w14:paraId="5B0E17D1" w14:textId="77777777" w:rsidR="0050114A" w:rsidRPr="00167921" w:rsidRDefault="0050114A" w:rsidP="00FB7CCB">
            <w:pPr>
              <w:rPr>
                <w:sz w:val="10"/>
                <w:szCs w:val="10"/>
              </w:rPr>
            </w:pPr>
          </w:p>
        </w:tc>
        <w:tc>
          <w:tcPr>
            <w:tcW w:w="1160" w:type="pct"/>
            <w:tcBorders>
              <w:top w:val="single" w:sz="4" w:space="0" w:color="auto"/>
              <w:left w:val="single" w:sz="4" w:space="0" w:color="auto"/>
            </w:tcBorders>
            <w:vAlign w:val="center"/>
          </w:tcPr>
          <w:p w14:paraId="46B49F0B" w14:textId="77777777" w:rsidR="0050114A" w:rsidRPr="00167921" w:rsidRDefault="00E20EE2" w:rsidP="00FB7CCB">
            <w:pPr>
              <w:pStyle w:val="Other0"/>
              <w:rPr>
                <w:sz w:val="18"/>
                <w:szCs w:val="18"/>
              </w:rPr>
            </w:pPr>
            <w:r w:rsidRPr="00167921">
              <w:rPr>
                <w:rStyle w:val="Other"/>
                <w:color w:val="000000"/>
                <w:sz w:val="18"/>
                <w:szCs w:val="18"/>
                <w:lang w:bidi="sv-SE"/>
              </w:rPr>
              <w:t>Ryggstödets vinkel</w:t>
            </w:r>
          </w:p>
        </w:tc>
        <w:tc>
          <w:tcPr>
            <w:tcW w:w="546" w:type="pct"/>
            <w:tcBorders>
              <w:top w:val="single" w:sz="4" w:space="0" w:color="auto"/>
              <w:left w:val="single" w:sz="4" w:space="0" w:color="auto"/>
            </w:tcBorders>
            <w:vAlign w:val="center"/>
          </w:tcPr>
          <w:p w14:paraId="1A4634FA" w14:textId="77777777" w:rsidR="0050114A" w:rsidRPr="00167921" w:rsidRDefault="00E20EE2" w:rsidP="00FB7CCB">
            <w:pPr>
              <w:pStyle w:val="Other0"/>
              <w:jc w:val="center"/>
              <w:rPr>
                <w:sz w:val="18"/>
                <w:szCs w:val="18"/>
              </w:rPr>
            </w:pPr>
            <w:r w:rsidRPr="00167921">
              <w:rPr>
                <w:rStyle w:val="Other"/>
                <w:color w:val="000000"/>
                <w:sz w:val="18"/>
                <w:szCs w:val="18"/>
                <w:lang w:bidi="sv-SE"/>
              </w:rPr>
              <w:t>20°</w:t>
            </w:r>
          </w:p>
        </w:tc>
        <w:tc>
          <w:tcPr>
            <w:tcW w:w="543" w:type="pct"/>
            <w:tcBorders>
              <w:top w:val="single" w:sz="4" w:space="0" w:color="auto"/>
              <w:left w:val="single" w:sz="4" w:space="0" w:color="auto"/>
              <w:right w:val="single" w:sz="4" w:space="0" w:color="auto"/>
            </w:tcBorders>
            <w:vAlign w:val="center"/>
          </w:tcPr>
          <w:p w14:paraId="126B1558" w14:textId="77777777" w:rsidR="0050114A" w:rsidRPr="00167921" w:rsidRDefault="00E20EE2" w:rsidP="00FB7CCB">
            <w:pPr>
              <w:pStyle w:val="Other0"/>
              <w:jc w:val="center"/>
              <w:rPr>
                <w:sz w:val="18"/>
                <w:szCs w:val="18"/>
              </w:rPr>
            </w:pPr>
            <w:r w:rsidRPr="00167921">
              <w:rPr>
                <w:rStyle w:val="Other"/>
                <w:color w:val="000000"/>
                <w:sz w:val="18"/>
                <w:szCs w:val="18"/>
                <w:lang w:bidi="sv-SE"/>
              </w:rPr>
              <w:t>20°</w:t>
            </w:r>
          </w:p>
        </w:tc>
      </w:tr>
      <w:tr w:rsidR="0050114A" w:rsidRPr="00167921" w14:paraId="3AA70A4A" w14:textId="77777777" w:rsidTr="00FB7CCB">
        <w:trPr>
          <w:trHeight w:val="461"/>
        </w:trPr>
        <w:tc>
          <w:tcPr>
            <w:tcW w:w="1183" w:type="pct"/>
            <w:tcBorders>
              <w:top w:val="single" w:sz="4" w:space="0" w:color="auto"/>
              <w:left w:val="single" w:sz="4" w:space="0" w:color="auto"/>
            </w:tcBorders>
            <w:vAlign w:val="center"/>
          </w:tcPr>
          <w:p w14:paraId="79FFC444" w14:textId="77777777" w:rsidR="0050114A" w:rsidRPr="00167921" w:rsidRDefault="00E20EE2" w:rsidP="00FB7CCB">
            <w:pPr>
              <w:pStyle w:val="Other0"/>
              <w:rPr>
                <w:sz w:val="18"/>
                <w:szCs w:val="18"/>
              </w:rPr>
            </w:pPr>
            <w:r w:rsidRPr="00167921">
              <w:rPr>
                <w:rStyle w:val="Other"/>
                <w:color w:val="000000"/>
                <w:sz w:val="18"/>
                <w:szCs w:val="18"/>
                <w:lang w:bidi="sv-SE"/>
              </w:rPr>
              <w:t>Total vikt</w:t>
            </w:r>
          </w:p>
        </w:tc>
        <w:tc>
          <w:tcPr>
            <w:tcW w:w="541" w:type="pct"/>
            <w:tcBorders>
              <w:top w:val="single" w:sz="4" w:space="0" w:color="auto"/>
              <w:left w:val="single" w:sz="4" w:space="0" w:color="auto"/>
            </w:tcBorders>
            <w:vAlign w:val="center"/>
          </w:tcPr>
          <w:p w14:paraId="64195625" w14:textId="77777777" w:rsidR="0050114A" w:rsidRPr="00167921" w:rsidRDefault="00E20EE2" w:rsidP="00FB7CCB">
            <w:pPr>
              <w:pStyle w:val="Other0"/>
              <w:jc w:val="center"/>
              <w:rPr>
                <w:sz w:val="18"/>
                <w:szCs w:val="18"/>
              </w:rPr>
            </w:pPr>
            <w:r w:rsidRPr="00167921">
              <w:rPr>
                <w:rStyle w:val="Other"/>
                <w:color w:val="000000"/>
                <w:sz w:val="18"/>
                <w:szCs w:val="18"/>
                <w:lang w:bidi="sv-SE"/>
              </w:rPr>
              <w:t>45 kg</w:t>
            </w:r>
          </w:p>
        </w:tc>
        <w:tc>
          <w:tcPr>
            <w:tcW w:w="598" w:type="pct"/>
            <w:tcBorders>
              <w:top w:val="single" w:sz="4" w:space="0" w:color="auto"/>
              <w:left w:val="single" w:sz="4" w:space="0" w:color="auto"/>
            </w:tcBorders>
            <w:vAlign w:val="center"/>
          </w:tcPr>
          <w:p w14:paraId="3B0AA395" w14:textId="77777777" w:rsidR="0050114A" w:rsidRPr="00167921" w:rsidRDefault="00E20EE2" w:rsidP="00FB7CCB">
            <w:pPr>
              <w:pStyle w:val="Other0"/>
              <w:jc w:val="center"/>
              <w:rPr>
                <w:sz w:val="18"/>
                <w:szCs w:val="18"/>
              </w:rPr>
            </w:pPr>
            <w:r w:rsidRPr="00167921">
              <w:rPr>
                <w:rStyle w:val="Other"/>
                <w:color w:val="000000"/>
                <w:sz w:val="18"/>
                <w:szCs w:val="18"/>
                <w:lang w:bidi="sv-SE"/>
              </w:rPr>
              <w:t>45 kg</w:t>
            </w:r>
          </w:p>
        </w:tc>
        <w:tc>
          <w:tcPr>
            <w:tcW w:w="428" w:type="pct"/>
            <w:tcBorders>
              <w:top w:val="single" w:sz="4" w:space="0" w:color="auto"/>
              <w:left w:val="single" w:sz="4" w:space="0" w:color="auto"/>
            </w:tcBorders>
            <w:vAlign w:val="center"/>
          </w:tcPr>
          <w:p w14:paraId="22325250" w14:textId="77777777" w:rsidR="0050114A" w:rsidRPr="00167921" w:rsidRDefault="0050114A" w:rsidP="00FB7CCB">
            <w:pPr>
              <w:rPr>
                <w:sz w:val="10"/>
                <w:szCs w:val="10"/>
              </w:rPr>
            </w:pPr>
          </w:p>
        </w:tc>
        <w:tc>
          <w:tcPr>
            <w:tcW w:w="1160" w:type="pct"/>
            <w:tcBorders>
              <w:top w:val="single" w:sz="4" w:space="0" w:color="auto"/>
              <w:left w:val="single" w:sz="4" w:space="0" w:color="auto"/>
            </w:tcBorders>
            <w:vAlign w:val="center"/>
          </w:tcPr>
          <w:p w14:paraId="7F8C8FF7" w14:textId="77777777" w:rsidR="0050114A" w:rsidRPr="00167921" w:rsidRDefault="00E20EE2" w:rsidP="00FB7CCB">
            <w:pPr>
              <w:pStyle w:val="Other0"/>
              <w:rPr>
                <w:sz w:val="18"/>
                <w:szCs w:val="18"/>
              </w:rPr>
            </w:pPr>
            <w:r w:rsidRPr="00167921">
              <w:rPr>
                <w:rStyle w:val="Other"/>
                <w:color w:val="000000"/>
                <w:sz w:val="18"/>
                <w:szCs w:val="18"/>
                <w:lang w:bidi="sv-SE"/>
              </w:rPr>
              <w:t>Ryggstödets höjd</w:t>
            </w:r>
          </w:p>
        </w:tc>
        <w:tc>
          <w:tcPr>
            <w:tcW w:w="546" w:type="pct"/>
            <w:tcBorders>
              <w:top w:val="single" w:sz="4" w:space="0" w:color="auto"/>
              <w:left w:val="single" w:sz="4" w:space="0" w:color="auto"/>
            </w:tcBorders>
            <w:vAlign w:val="center"/>
          </w:tcPr>
          <w:p w14:paraId="4E7BECD1" w14:textId="77777777" w:rsidR="0050114A" w:rsidRPr="00167921" w:rsidRDefault="00E20EE2" w:rsidP="00FB7CCB">
            <w:pPr>
              <w:pStyle w:val="Other0"/>
              <w:jc w:val="center"/>
              <w:rPr>
                <w:sz w:val="18"/>
                <w:szCs w:val="18"/>
              </w:rPr>
            </w:pPr>
            <w:r w:rsidRPr="00167921">
              <w:rPr>
                <w:rStyle w:val="Other"/>
                <w:color w:val="000000"/>
                <w:sz w:val="18"/>
                <w:szCs w:val="18"/>
                <w:lang w:bidi="sv-SE"/>
              </w:rPr>
              <w:t>370 mm</w:t>
            </w:r>
          </w:p>
        </w:tc>
        <w:tc>
          <w:tcPr>
            <w:tcW w:w="543" w:type="pct"/>
            <w:tcBorders>
              <w:top w:val="single" w:sz="4" w:space="0" w:color="auto"/>
              <w:left w:val="single" w:sz="4" w:space="0" w:color="auto"/>
              <w:right w:val="single" w:sz="4" w:space="0" w:color="auto"/>
            </w:tcBorders>
            <w:vAlign w:val="center"/>
          </w:tcPr>
          <w:p w14:paraId="0338F1F6" w14:textId="77777777" w:rsidR="0050114A" w:rsidRPr="00167921" w:rsidRDefault="00E20EE2" w:rsidP="00FB7CCB">
            <w:pPr>
              <w:pStyle w:val="Other0"/>
              <w:jc w:val="center"/>
              <w:rPr>
                <w:sz w:val="18"/>
                <w:szCs w:val="18"/>
              </w:rPr>
            </w:pPr>
            <w:r w:rsidRPr="00167921">
              <w:rPr>
                <w:rStyle w:val="Other"/>
                <w:color w:val="000000"/>
                <w:sz w:val="18"/>
                <w:szCs w:val="18"/>
                <w:lang w:bidi="sv-SE"/>
              </w:rPr>
              <w:t>370 mm</w:t>
            </w:r>
          </w:p>
        </w:tc>
      </w:tr>
      <w:tr w:rsidR="0050114A" w:rsidRPr="00167921" w14:paraId="1D96EF75" w14:textId="77777777" w:rsidTr="00FB7CCB">
        <w:trPr>
          <w:trHeight w:val="773"/>
        </w:trPr>
        <w:tc>
          <w:tcPr>
            <w:tcW w:w="1183" w:type="pct"/>
            <w:tcBorders>
              <w:top w:val="single" w:sz="4" w:space="0" w:color="auto"/>
              <w:left w:val="single" w:sz="4" w:space="0" w:color="auto"/>
            </w:tcBorders>
            <w:vAlign w:val="center"/>
          </w:tcPr>
          <w:p w14:paraId="35427AE6" w14:textId="77777777" w:rsidR="0050114A" w:rsidRPr="00167921" w:rsidRDefault="00E20EE2" w:rsidP="00FB7CCB">
            <w:pPr>
              <w:pStyle w:val="Other0"/>
              <w:rPr>
                <w:sz w:val="18"/>
                <w:szCs w:val="18"/>
              </w:rPr>
            </w:pPr>
            <w:r w:rsidRPr="00167921">
              <w:rPr>
                <w:rStyle w:val="Other"/>
                <w:color w:val="000000"/>
                <w:sz w:val="18"/>
                <w:szCs w:val="18"/>
                <w:lang w:bidi="sv-SE"/>
              </w:rPr>
              <w:t>Vikt på tyngsta komponenten</w:t>
            </w:r>
          </w:p>
        </w:tc>
        <w:tc>
          <w:tcPr>
            <w:tcW w:w="541" w:type="pct"/>
            <w:tcBorders>
              <w:top w:val="single" w:sz="4" w:space="0" w:color="auto"/>
              <w:left w:val="single" w:sz="4" w:space="0" w:color="auto"/>
            </w:tcBorders>
            <w:vAlign w:val="center"/>
          </w:tcPr>
          <w:p w14:paraId="52719502" w14:textId="77777777" w:rsidR="0050114A" w:rsidRPr="00167921" w:rsidRDefault="00E20EE2" w:rsidP="00FB7CCB">
            <w:pPr>
              <w:pStyle w:val="Other0"/>
              <w:jc w:val="center"/>
              <w:rPr>
                <w:sz w:val="18"/>
                <w:szCs w:val="18"/>
              </w:rPr>
            </w:pPr>
            <w:r w:rsidRPr="00167921">
              <w:rPr>
                <w:rStyle w:val="Other"/>
                <w:color w:val="000000"/>
                <w:sz w:val="18"/>
                <w:szCs w:val="18"/>
                <w:lang w:bidi="sv-SE"/>
              </w:rPr>
              <w:t>15 kg</w:t>
            </w:r>
          </w:p>
        </w:tc>
        <w:tc>
          <w:tcPr>
            <w:tcW w:w="598" w:type="pct"/>
            <w:tcBorders>
              <w:top w:val="single" w:sz="4" w:space="0" w:color="auto"/>
              <w:left w:val="single" w:sz="4" w:space="0" w:color="auto"/>
            </w:tcBorders>
            <w:vAlign w:val="center"/>
          </w:tcPr>
          <w:p w14:paraId="6A6E4431" w14:textId="77777777" w:rsidR="0050114A" w:rsidRPr="00167921" w:rsidRDefault="00E20EE2" w:rsidP="00FB7CCB">
            <w:pPr>
              <w:pStyle w:val="Other0"/>
              <w:jc w:val="center"/>
              <w:rPr>
                <w:sz w:val="18"/>
                <w:szCs w:val="18"/>
              </w:rPr>
            </w:pPr>
            <w:r w:rsidRPr="00167921">
              <w:rPr>
                <w:rStyle w:val="Other"/>
                <w:color w:val="000000"/>
                <w:sz w:val="18"/>
                <w:szCs w:val="18"/>
                <w:lang w:bidi="sv-SE"/>
              </w:rPr>
              <w:t>15 kg</w:t>
            </w:r>
          </w:p>
        </w:tc>
        <w:tc>
          <w:tcPr>
            <w:tcW w:w="428" w:type="pct"/>
            <w:tcBorders>
              <w:top w:val="single" w:sz="4" w:space="0" w:color="auto"/>
              <w:left w:val="single" w:sz="4" w:space="0" w:color="auto"/>
            </w:tcBorders>
            <w:vAlign w:val="center"/>
          </w:tcPr>
          <w:p w14:paraId="233AFD2B" w14:textId="77777777" w:rsidR="0050114A" w:rsidRPr="00167921" w:rsidRDefault="0050114A" w:rsidP="00FB7CCB">
            <w:pPr>
              <w:rPr>
                <w:sz w:val="10"/>
                <w:szCs w:val="10"/>
              </w:rPr>
            </w:pPr>
          </w:p>
        </w:tc>
        <w:tc>
          <w:tcPr>
            <w:tcW w:w="1160" w:type="pct"/>
            <w:tcBorders>
              <w:top w:val="single" w:sz="4" w:space="0" w:color="auto"/>
              <w:left w:val="single" w:sz="4" w:space="0" w:color="auto"/>
            </w:tcBorders>
            <w:vAlign w:val="center"/>
          </w:tcPr>
          <w:p w14:paraId="290F2DA5" w14:textId="77777777" w:rsidR="0050114A" w:rsidRPr="00167921" w:rsidRDefault="00E20EE2" w:rsidP="00FB7CCB">
            <w:pPr>
              <w:pStyle w:val="Other0"/>
              <w:rPr>
                <w:sz w:val="18"/>
                <w:szCs w:val="18"/>
              </w:rPr>
            </w:pPr>
            <w:r w:rsidRPr="00167921">
              <w:rPr>
                <w:rStyle w:val="Other"/>
                <w:color w:val="000000"/>
                <w:sz w:val="18"/>
                <w:szCs w:val="18"/>
                <w:lang w:bidi="sv-SE"/>
              </w:rPr>
              <w:t>Avstånd mellan fotstöd och säte</w:t>
            </w:r>
          </w:p>
        </w:tc>
        <w:tc>
          <w:tcPr>
            <w:tcW w:w="546" w:type="pct"/>
            <w:tcBorders>
              <w:top w:val="single" w:sz="4" w:space="0" w:color="auto"/>
              <w:left w:val="single" w:sz="4" w:space="0" w:color="auto"/>
            </w:tcBorders>
            <w:vAlign w:val="center"/>
          </w:tcPr>
          <w:p w14:paraId="4656D04F" w14:textId="77777777" w:rsidR="0050114A" w:rsidRPr="00167921" w:rsidRDefault="00E20EE2" w:rsidP="00FB7CCB">
            <w:pPr>
              <w:pStyle w:val="Other0"/>
              <w:jc w:val="center"/>
              <w:rPr>
                <w:sz w:val="18"/>
                <w:szCs w:val="18"/>
              </w:rPr>
            </w:pPr>
            <w:r w:rsidRPr="00167921">
              <w:rPr>
                <w:rStyle w:val="Other"/>
                <w:color w:val="000000"/>
                <w:sz w:val="18"/>
                <w:szCs w:val="18"/>
                <w:lang w:bidi="sv-SE"/>
              </w:rPr>
              <w:t>455 mm</w:t>
            </w:r>
          </w:p>
        </w:tc>
        <w:tc>
          <w:tcPr>
            <w:tcW w:w="543" w:type="pct"/>
            <w:tcBorders>
              <w:top w:val="single" w:sz="4" w:space="0" w:color="auto"/>
              <w:left w:val="single" w:sz="4" w:space="0" w:color="auto"/>
              <w:right w:val="single" w:sz="4" w:space="0" w:color="auto"/>
            </w:tcBorders>
            <w:vAlign w:val="center"/>
          </w:tcPr>
          <w:p w14:paraId="0B82377A" w14:textId="77777777" w:rsidR="0050114A" w:rsidRPr="00167921" w:rsidRDefault="00E20EE2" w:rsidP="00FB7CCB">
            <w:pPr>
              <w:pStyle w:val="Other0"/>
              <w:jc w:val="center"/>
              <w:rPr>
                <w:sz w:val="18"/>
                <w:szCs w:val="18"/>
              </w:rPr>
            </w:pPr>
            <w:r w:rsidRPr="00167921">
              <w:rPr>
                <w:rStyle w:val="Other"/>
                <w:color w:val="000000"/>
                <w:sz w:val="18"/>
                <w:szCs w:val="18"/>
                <w:lang w:bidi="sv-SE"/>
              </w:rPr>
              <w:t>455 mm</w:t>
            </w:r>
          </w:p>
        </w:tc>
      </w:tr>
      <w:tr w:rsidR="0050114A" w:rsidRPr="00167921" w14:paraId="24D8B125" w14:textId="77777777" w:rsidTr="00FB7CCB">
        <w:trPr>
          <w:trHeight w:val="523"/>
        </w:trPr>
        <w:tc>
          <w:tcPr>
            <w:tcW w:w="1183" w:type="pct"/>
            <w:tcBorders>
              <w:top w:val="single" w:sz="4" w:space="0" w:color="auto"/>
              <w:left w:val="single" w:sz="4" w:space="0" w:color="auto"/>
            </w:tcBorders>
            <w:vAlign w:val="center"/>
          </w:tcPr>
          <w:p w14:paraId="426D0E75" w14:textId="77777777" w:rsidR="0050114A" w:rsidRPr="00167921" w:rsidRDefault="00E20EE2" w:rsidP="00FB7CCB">
            <w:pPr>
              <w:pStyle w:val="Other0"/>
              <w:rPr>
                <w:sz w:val="18"/>
                <w:szCs w:val="18"/>
              </w:rPr>
            </w:pPr>
            <w:r w:rsidRPr="00167921">
              <w:rPr>
                <w:rStyle w:val="Other"/>
                <w:color w:val="000000"/>
                <w:sz w:val="18"/>
                <w:szCs w:val="18"/>
                <w:lang w:bidi="sv-SE"/>
              </w:rPr>
              <w:t>Statisk stabilitet i nedförsbackar</w:t>
            </w:r>
          </w:p>
        </w:tc>
        <w:tc>
          <w:tcPr>
            <w:tcW w:w="541" w:type="pct"/>
            <w:tcBorders>
              <w:top w:val="single" w:sz="4" w:space="0" w:color="auto"/>
              <w:left w:val="single" w:sz="4" w:space="0" w:color="auto"/>
            </w:tcBorders>
            <w:vAlign w:val="center"/>
          </w:tcPr>
          <w:p w14:paraId="6CD065C2" w14:textId="77777777" w:rsidR="0050114A" w:rsidRPr="00167921" w:rsidRDefault="00E20EE2" w:rsidP="00FB7CCB">
            <w:pPr>
              <w:pStyle w:val="Other0"/>
              <w:jc w:val="center"/>
              <w:rPr>
                <w:sz w:val="18"/>
                <w:szCs w:val="18"/>
              </w:rPr>
            </w:pPr>
            <w:r w:rsidRPr="00167921">
              <w:rPr>
                <w:rStyle w:val="Other"/>
                <w:color w:val="000000"/>
                <w:sz w:val="18"/>
                <w:szCs w:val="18"/>
                <w:lang w:bidi="sv-SE"/>
              </w:rPr>
              <w:t>27°</w:t>
            </w:r>
          </w:p>
        </w:tc>
        <w:tc>
          <w:tcPr>
            <w:tcW w:w="598" w:type="pct"/>
            <w:tcBorders>
              <w:top w:val="single" w:sz="4" w:space="0" w:color="auto"/>
              <w:left w:val="single" w:sz="4" w:space="0" w:color="auto"/>
            </w:tcBorders>
            <w:vAlign w:val="center"/>
          </w:tcPr>
          <w:p w14:paraId="11DCB9B7" w14:textId="77777777" w:rsidR="0050114A" w:rsidRPr="00167921" w:rsidRDefault="00E20EE2" w:rsidP="00FB7CCB">
            <w:pPr>
              <w:pStyle w:val="Other0"/>
              <w:jc w:val="center"/>
              <w:rPr>
                <w:sz w:val="18"/>
                <w:szCs w:val="18"/>
              </w:rPr>
            </w:pPr>
            <w:r w:rsidRPr="00167921">
              <w:rPr>
                <w:rStyle w:val="Other"/>
                <w:color w:val="000000"/>
                <w:sz w:val="18"/>
                <w:szCs w:val="18"/>
                <w:lang w:bidi="sv-SE"/>
              </w:rPr>
              <w:t>27°</w:t>
            </w:r>
          </w:p>
        </w:tc>
        <w:tc>
          <w:tcPr>
            <w:tcW w:w="428" w:type="pct"/>
            <w:tcBorders>
              <w:top w:val="single" w:sz="4" w:space="0" w:color="auto"/>
              <w:left w:val="single" w:sz="4" w:space="0" w:color="auto"/>
            </w:tcBorders>
            <w:vAlign w:val="center"/>
          </w:tcPr>
          <w:p w14:paraId="5BCD6D3B" w14:textId="77777777" w:rsidR="0050114A" w:rsidRPr="00167921" w:rsidRDefault="0050114A" w:rsidP="00FB7CCB">
            <w:pPr>
              <w:rPr>
                <w:sz w:val="10"/>
                <w:szCs w:val="10"/>
              </w:rPr>
            </w:pPr>
          </w:p>
        </w:tc>
        <w:tc>
          <w:tcPr>
            <w:tcW w:w="1160" w:type="pct"/>
            <w:tcBorders>
              <w:top w:val="single" w:sz="4" w:space="0" w:color="auto"/>
              <w:left w:val="single" w:sz="4" w:space="0" w:color="auto"/>
            </w:tcBorders>
            <w:vAlign w:val="center"/>
          </w:tcPr>
          <w:p w14:paraId="72E462C5" w14:textId="77777777" w:rsidR="0050114A" w:rsidRPr="00167921" w:rsidRDefault="00E20EE2" w:rsidP="00FB7CCB">
            <w:pPr>
              <w:pStyle w:val="Other0"/>
              <w:rPr>
                <w:sz w:val="18"/>
                <w:szCs w:val="18"/>
              </w:rPr>
            </w:pPr>
            <w:r w:rsidRPr="00167921">
              <w:rPr>
                <w:rStyle w:val="Other"/>
                <w:color w:val="000000"/>
                <w:sz w:val="18"/>
                <w:szCs w:val="18"/>
                <w:lang w:bidi="sv-SE"/>
              </w:rPr>
              <w:t>Vinkel mellan ben och sittytan</w:t>
            </w:r>
          </w:p>
        </w:tc>
        <w:tc>
          <w:tcPr>
            <w:tcW w:w="546" w:type="pct"/>
            <w:tcBorders>
              <w:top w:val="single" w:sz="4" w:space="0" w:color="auto"/>
              <w:left w:val="single" w:sz="4" w:space="0" w:color="auto"/>
            </w:tcBorders>
            <w:vAlign w:val="center"/>
          </w:tcPr>
          <w:p w14:paraId="3EAE26D0" w14:textId="77777777" w:rsidR="0050114A" w:rsidRPr="00167921" w:rsidRDefault="00E20EE2" w:rsidP="00FB7CCB">
            <w:pPr>
              <w:pStyle w:val="Other0"/>
              <w:jc w:val="center"/>
              <w:rPr>
                <w:sz w:val="18"/>
                <w:szCs w:val="18"/>
              </w:rPr>
            </w:pPr>
            <w:r w:rsidRPr="00167921">
              <w:rPr>
                <w:rStyle w:val="Other"/>
                <w:color w:val="000000"/>
                <w:sz w:val="18"/>
                <w:szCs w:val="18"/>
                <w:lang w:bidi="sv-SE"/>
              </w:rPr>
              <w:t>90°</w:t>
            </w:r>
          </w:p>
        </w:tc>
        <w:tc>
          <w:tcPr>
            <w:tcW w:w="543" w:type="pct"/>
            <w:tcBorders>
              <w:top w:val="single" w:sz="4" w:space="0" w:color="auto"/>
              <w:left w:val="single" w:sz="4" w:space="0" w:color="auto"/>
              <w:right w:val="single" w:sz="4" w:space="0" w:color="auto"/>
            </w:tcBorders>
            <w:vAlign w:val="center"/>
          </w:tcPr>
          <w:p w14:paraId="3A13CE28" w14:textId="77777777" w:rsidR="0050114A" w:rsidRPr="00167921" w:rsidRDefault="00E20EE2" w:rsidP="00FB7CCB">
            <w:pPr>
              <w:pStyle w:val="Other0"/>
              <w:jc w:val="center"/>
              <w:rPr>
                <w:sz w:val="18"/>
                <w:szCs w:val="18"/>
              </w:rPr>
            </w:pPr>
            <w:r w:rsidRPr="00167921">
              <w:rPr>
                <w:rStyle w:val="Other"/>
                <w:color w:val="000000"/>
                <w:sz w:val="18"/>
                <w:szCs w:val="18"/>
                <w:lang w:bidi="sv-SE"/>
              </w:rPr>
              <w:t>112°</w:t>
            </w:r>
          </w:p>
        </w:tc>
      </w:tr>
      <w:tr w:rsidR="0050114A" w:rsidRPr="00167921" w14:paraId="12E4CCB1" w14:textId="77777777" w:rsidTr="00FB7CCB">
        <w:trPr>
          <w:trHeight w:val="989"/>
        </w:trPr>
        <w:tc>
          <w:tcPr>
            <w:tcW w:w="1183" w:type="pct"/>
            <w:tcBorders>
              <w:top w:val="single" w:sz="4" w:space="0" w:color="auto"/>
              <w:left w:val="single" w:sz="4" w:space="0" w:color="auto"/>
            </w:tcBorders>
            <w:vAlign w:val="center"/>
          </w:tcPr>
          <w:p w14:paraId="28109F66" w14:textId="77777777" w:rsidR="0050114A" w:rsidRPr="00167921" w:rsidRDefault="00E20EE2" w:rsidP="00FB7CCB">
            <w:pPr>
              <w:pStyle w:val="Other0"/>
              <w:rPr>
                <w:sz w:val="18"/>
                <w:szCs w:val="18"/>
              </w:rPr>
            </w:pPr>
            <w:r w:rsidRPr="00167921">
              <w:rPr>
                <w:rStyle w:val="Other"/>
                <w:color w:val="000000"/>
                <w:sz w:val="18"/>
                <w:szCs w:val="18"/>
                <w:lang w:bidi="sv-SE"/>
              </w:rPr>
              <w:t>Statisk stabilitet i uppåtlutande sluttningar</w:t>
            </w:r>
          </w:p>
        </w:tc>
        <w:tc>
          <w:tcPr>
            <w:tcW w:w="541" w:type="pct"/>
            <w:tcBorders>
              <w:top w:val="single" w:sz="4" w:space="0" w:color="auto"/>
              <w:left w:val="single" w:sz="4" w:space="0" w:color="auto"/>
            </w:tcBorders>
            <w:vAlign w:val="center"/>
          </w:tcPr>
          <w:p w14:paraId="20BFE66C" w14:textId="77777777" w:rsidR="0050114A" w:rsidRPr="00167921" w:rsidRDefault="00E20EE2" w:rsidP="00FB7CCB">
            <w:pPr>
              <w:pStyle w:val="Other0"/>
              <w:jc w:val="center"/>
              <w:rPr>
                <w:sz w:val="18"/>
                <w:szCs w:val="18"/>
              </w:rPr>
            </w:pPr>
            <w:r w:rsidRPr="00167921">
              <w:rPr>
                <w:rStyle w:val="Other"/>
                <w:color w:val="000000"/>
                <w:sz w:val="18"/>
                <w:szCs w:val="18"/>
                <w:lang w:bidi="sv-SE"/>
              </w:rPr>
              <w:t>24°</w:t>
            </w:r>
          </w:p>
        </w:tc>
        <w:tc>
          <w:tcPr>
            <w:tcW w:w="598" w:type="pct"/>
            <w:tcBorders>
              <w:top w:val="single" w:sz="4" w:space="0" w:color="auto"/>
              <w:left w:val="single" w:sz="4" w:space="0" w:color="auto"/>
            </w:tcBorders>
            <w:vAlign w:val="center"/>
          </w:tcPr>
          <w:p w14:paraId="7CF772F4" w14:textId="77777777" w:rsidR="0050114A" w:rsidRPr="00167921" w:rsidRDefault="00E20EE2" w:rsidP="00FB7CCB">
            <w:pPr>
              <w:pStyle w:val="Other0"/>
              <w:jc w:val="center"/>
              <w:rPr>
                <w:sz w:val="18"/>
                <w:szCs w:val="18"/>
              </w:rPr>
            </w:pPr>
            <w:r w:rsidRPr="00167921">
              <w:rPr>
                <w:rStyle w:val="Other"/>
                <w:color w:val="000000"/>
                <w:sz w:val="18"/>
                <w:szCs w:val="18"/>
                <w:lang w:bidi="sv-SE"/>
              </w:rPr>
              <w:t>24°</w:t>
            </w:r>
          </w:p>
        </w:tc>
        <w:tc>
          <w:tcPr>
            <w:tcW w:w="428" w:type="pct"/>
            <w:tcBorders>
              <w:top w:val="single" w:sz="4" w:space="0" w:color="auto"/>
              <w:left w:val="single" w:sz="4" w:space="0" w:color="auto"/>
            </w:tcBorders>
            <w:vAlign w:val="center"/>
          </w:tcPr>
          <w:p w14:paraId="3C0203E9" w14:textId="77777777" w:rsidR="0050114A" w:rsidRPr="00167921" w:rsidRDefault="0050114A" w:rsidP="00FB7CCB">
            <w:pPr>
              <w:rPr>
                <w:sz w:val="10"/>
                <w:szCs w:val="10"/>
              </w:rPr>
            </w:pPr>
          </w:p>
        </w:tc>
        <w:tc>
          <w:tcPr>
            <w:tcW w:w="1160" w:type="pct"/>
            <w:tcBorders>
              <w:top w:val="single" w:sz="4" w:space="0" w:color="auto"/>
              <w:left w:val="single" w:sz="4" w:space="0" w:color="auto"/>
            </w:tcBorders>
            <w:vAlign w:val="center"/>
          </w:tcPr>
          <w:p w14:paraId="345CD27E" w14:textId="77777777" w:rsidR="0050114A" w:rsidRPr="00167921" w:rsidRDefault="00E20EE2" w:rsidP="00FB7CCB">
            <w:pPr>
              <w:pStyle w:val="Other0"/>
              <w:rPr>
                <w:sz w:val="18"/>
                <w:szCs w:val="18"/>
              </w:rPr>
            </w:pPr>
            <w:r w:rsidRPr="00167921">
              <w:rPr>
                <w:rStyle w:val="Other"/>
                <w:color w:val="000000"/>
                <w:sz w:val="18"/>
                <w:szCs w:val="18"/>
                <w:lang w:bidi="sv-SE"/>
              </w:rPr>
              <w:t>Avstånd mellan armstödet och sätet</w:t>
            </w:r>
          </w:p>
        </w:tc>
        <w:tc>
          <w:tcPr>
            <w:tcW w:w="546" w:type="pct"/>
            <w:tcBorders>
              <w:top w:val="single" w:sz="4" w:space="0" w:color="auto"/>
              <w:left w:val="single" w:sz="4" w:space="0" w:color="auto"/>
            </w:tcBorders>
            <w:vAlign w:val="center"/>
          </w:tcPr>
          <w:p w14:paraId="6804053C" w14:textId="77777777" w:rsidR="0050114A" w:rsidRPr="00167921" w:rsidRDefault="00E20EE2" w:rsidP="00FB7CCB">
            <w:pPr>
              <w:pStyle w:val="Other0"/>
              <w:jc w:val="center"/>
              <w:rPr>
                <w:sz w:val="18"/>
                <w:szCs w:val="18"/>
              </w:rPr>
            </w:pPr>
            <w:r w:rsidRPr="00167921">
              <w:rPr>
                <w:rStyle w:val="Other"/>
                <w:color w:val="000000"/>
                <w:sz w:val="18"/>
                <w:szCs w:val="18"/>
                <w:lang w:bidi="sv-SE"/>
              </w:rPr>
              <w:t>200 mm</w:t>
            </w:r>
          </w:p>
        </w:tc>
        <w:tc>
          <w:tcPr>
            <w:tcW w:w="543" w:type="pct"/>
            <w:tcBorders>
              <w:top w:val="single" w:sz="4" w:space="0" w:color="auto"/>
              <w:left w:val="single" w:sz="4" w:space="0" w:color="auto"/>
              <w:right w:val="single" w:sz="4" w:space="0" w:color="auto"/>
            </w:tcBorders>
            <w:vAlign w:val="center"/>
          </w:tcPr>
          <w:p w14:paraId="7D49CA5A" w14:textId="77777777" w:rsidR="0050114A" w:rsidRPr="00167921" w:rsidRDefault="00E20EE2" w:rsidP="00FB7CCB">
            <w:pPr>
              <w:pStyle w:val="Other0"/>
              <w:jc w:val="center"/>
              <w:rPr>
                <w:sz w:val="18"/>
                <w:szCs w:val="18"/>
              </w:rPr>
            </w:pPr>
            <w:r w:rsidRPr="00167921">
              <w:rPr>
                <w:rStyle w:val="Other"/>
                <w:color w:val="000000"/>
                <w:sz w:val="18"/>
                <w:szCs w:val="18"/>
                <w:lang w:bidi="sv-SE"/>
              </w:rPr>
              <w:t>200 mm</w:t>
            </w:r>
          </w:p>
        </w:tc>
      </w:tr>
      <w:tr w:rsidR="0050114A" w:rsidRPr="00167921" w14:paraId="34A16804" w14:textId="77777777" w:rsidTr="00FB7CCB">
        <w:trPr>
          <w:trHeight w:val="773"/>
        </w:trPr>
        <w:tc>
          <w:tcPr>
            <w:tcW w:w="1183" w:type="pct"/>
            <w:tcBorders>
              <w:top w:val="single" w:sz="4" w:space="0" w:color="auto"/>
              <w:left w:val="single" w:sz="4" w:space="0" w:color="auto"/>
            </w:tcBorders>
            <w:vAlign w:val="center"/>
          </w:tcPr>
          <w:p w14:paraId="6E8D6EA6" w14:textId="77777777" w:rsidR="0050114A" w:rsidRPr="00167921" w:rsidRDefault="00E20EE2" w:rsidP="00FB7CCB">
            <w:pPr>
              <w:pStyle w:val="Other0"/>
              <w:rPr>
                <w:sz w:val="18"/>
                <w:szCs w:val="18"/>
              </w:rPr>
            </w:pPr>
            <w:r w:rsidRPr="00167921">
              <w:rPr>
                <w:rStyle w:val="Other"/>
                <w:color w:val="000000"/>
                <w:sz w:val="18"/>
                <w:szCs w:val="18"/>
                <w:lang w:bidi="sv-SE"/>
              </w:rPr>
              <w:t>Lateral statisk stabilitet</w:t>
            </w:r>
          </w:p>
        </w:tc>
        <w:tc>
          <w:tcPr>
            <w:tcW w:w="541" w:type="pct"/>
            <w:tcBorders>
              <w:top w:val="single" w:sz="4" w:space="0" w:color="auto"/>
              <w:left w:val="single" w:sz="4" w:space="0" w:color="auto"/>
            </w:tcBorders>
            <w:vAlign w:val="center"/>
          </w:tcPr>
          <w:p w14:paraId="42DADA07" w14:textId="77777777" w:rsidR="0050114A" w:rsidRPr="00167921" w:rsidRDefault="00E20EE2" w:rsidP="00FB7CCB">
            <w:pPr>
              <w:pStyle w:val="Other0"/>
              <w:jc w:val="center"/>
              <w:rPr>
                <w:sz w:val="18"/>
                <w:szCs w:val="18"/>
              </w:rPr>
            </w:pPr>
            <w:r w:rsidRPr="00167921">
              <w:rPr>
                <w:rStyle w:val="Other"/>
                <w:color w:val="000000"/>
                <w:sz w:val="18"/>
                <w:szCs w:val="18"/>
                <w:lang w:bidi="sv-SE"/>
              </w:rPr>
              <w:t>10°</w:t>
            </w:r>
          </w:p>
        </w:tc>
        <w:tc>
          <w:tcPr>
            <w:tcW w:w="598" w:type="pct"/>
            <w:tcBorders>
              <w:top w:val="single" w:sz="4" w:space="0" w:color="auto"/>
              <w:left w:val="single" w:sz="4" w:space="0" w:color="auto"/>
            </w:tcBorders>
            <w:vAlign w:val="center"/>
          </w:tcPr>
          <w:p w14:paraId="60EB24F8" w14:textId="77777777" w:rsidR="0050114A" w:rsidRPr="00167921" w:rsidRDefault="00E20EE2" w:rsidP="00FB7CCB">
            <w:pPr>
              <w:pStyle w:val="Other0"/>
              <w:jc w:val="center"/>
              <w:rPr>
                <w:sz w:val="18"/>
                <w:szCs w:val="18"/>
              </w:rPr>
            </w:pPr>
            <w:r w:rsidRPr="00167921">
              <w:rPr>
                <w:rStyle w:val="Other"/>
                <w:color w:val="000000"/>
                <w:sz w:val="18"/>
                <w:szCs w:val="18"/>
                <w:lang w:bidi="sv-SE"/>
              </w:rPr>
              <w:t>10°</w:t>
            </w:r>
          </w:p>
        </w:tc>
        <w:tc>
          <w:tcPr>
            <w:tcW w:w="428" w:type="pct"/>
            <w:tcBorders>
              <w:top w:val="single" w:sz="4" w:space="0" w:color="auto"/>
              <w:left w:val="single" w:sz="4" w:space="0" w:color="auto"/>
            </w:tcBorders>
            <w:vAlign w:val="center"/>
          </w:tcPr>
          <w:p w14:paraId="37F6238C" w14:textId="77777777" w:rsidR="0050114A" w:rsidRPr="00167921" w:rsidRDefault="0050114A" w:rsidP="00FB7CCB">
            <w:pPr>
              <w:rPr>
                <w:sz w:val="10"/>
                <w:szCs w:val="10"/>
              </w:rPr>
            </w:pPr>
          </w:p>
        </w:tc>
        <w:tc>
          <w:tcPr>
            <w:tcW w:w="1160" w:type="pct"/>
            <w:tcBorders>
              <w:top w:val="single" w:sz="4" w:space="0" w:color="auto"/>
              <w:left w:val="single" w:sz="4" w:space="0" w:color="auto"/>
            </w:tcBorders>
            <w:vAlign w:val="center"/>
          </w:tcPr>
          <w:p w14:paraId="78BE8973" w14:textId="77777777" w:rsidR="0050114A" w:rsidRPr="00167921" w:rsidRDefault="00E20EE2" w:rsidP="00FB7CCB">
            <w:pPr>
              <w:pStyle w:val="Other0"/>
              <w:rPr>
                <w:sz w:val="18"/>
                <w:szCs w:val="18"/>
              </w:rPr>
            </w:pPr>
            <w:r w:rsidRPr="00167921">
              <w:rPr>
                <w:rStyle w:val="Other"/>
                <w:color w:val="000000"/>
                <w:sz w:val="18"/>
                <w:szCs w:val="18"/>
                <w:lang w:bidi="sv-SE"/>
              </w:rPr>
              <w:t>Främre läge för armstöden</w:t>
            </w:r>
          </w:p>
        </w:tc>
        <w:tc>
          <w:tcPr>
            <w:tcW w:w="546" w:type="pct"/>
            <w:tcBorders>
              <w:top w:val="single" w:sz="4" w:space="0" w:color="auto"/>
              <w:left w:val="single" w:sz="4" w:space="0" w:color="auto"/>
            </w:tcBorders>
            <w:vAlign w:val="center"/>
          </w:tcPr>
          <w:p w14:paraId="40ABE794" w14:textId="77777777" w:rsidR="0050114A" w:rsidRPr="00167921" w:rsidRDefault="00E20EE2" w:rsidP="00FB7CCB">
            <w:pPr>
              <w:pStyle w:val="Other0"/>
              <w:jc w:val="center"/>
              <w:rPr>
                <w:sz w:val="18"/>
                <w:szCs w:val="18"/>
              </w:rPr>
            </w:pPr>
            <w:r w:rsidRPr="00167921">
              <w:rPr>
                <w:rStyle w:val="Other"/>
                <w:color w:val="000000"/>
                <w:sz w:val="18"/>
                <w:szCs w:val="18"/>
                <w:lang w:bidi="sv-SE"/>
              </w:rPr>
              <w:t>485 mm</w:t>
            </w:r>
          </w:p>
        </w:tc>
        <w:tc>
          <w:tcPr>
            <w:tcW w:w="543" w:type="pct"/>
            <w:tcBorders>
              <w:top w:val="single" w:sz="4" w:space="0" w:color="auto"/>
              <w:left w:val="single" w:sz="4" w:space="0" w:color="auto"/>
              <w:right w:val="single" w:sz="4" w:space="0" w:color="auto"/>
            </w:tcBorders>
            <w:vAlign w:val="center"/>
          </w:tcPr>
          <w:p w14:paraId="1DDFFAB3" w14:textId="77777777" w:rsidR="0050114A" w:rsidRPr="00167921" w:rsidRDefault="00E20EE2" w:rsidP="00FB7CCB">
            <w:pPr>
              <w:pStyle w:val="Other0"/>
              <w:jc w:val="center"/>
              <w:rPr>
                <w:sz w:val="18"/>
                <w:szCs w:val="18"/>
              </w:rPr>
            </w:pPr>
            <w:r w:rsidRPr="00167921">
              <w:rPr>
                <w:rStyle w:val="Other"/>
                <w:color w:val="000000"/>
                <w:sz w:val="18"/>
                <w:szCs w:val="18"/>
                <w:lang w:bidi="sv-SE"/>
              </w:rPr>
              <w:t>485 mm</w:t>
            </w:r>
          </w:p>
        </w:tc>
      </w:tr>
      <w:tr w:rsidR="0050114A" w:rsidRPr="00167921" w14:paraId="47C7ED13" w14:textId="77777777" w:rsidTr="00FB7CCB">
        <w:trPr>
          <w:trHeight w:val="461"/>
        </w:trPr>
        <w:tc>
          <w:tcPr>
            <w:tcW w:w="1183" w:type="pct"/>
            <w:tcBorders>
              <w:top w:val="single" w:sz="4" w:space="0" w:color="auto"/>
              <w:left w:val="single" w:sz="4" w:space="0" w:color="auto"/>
            </w:tcBorders>
            <w:vAlign w:val="center"/>
          </w:tcPr>
          <w:p w14:paraId="2F2023C4" w14:textId="77777777" w:rsidR="0050114A" w:rsidRPr="00167921" w:rsidRDefault="00E20EE2" w:rsidP="00FB7CCB">
            <w:pPr>
              <w:pStyle w:val="Other0"/>
              <w:rPr>
                <w:sz w:val="18"/>
                <w:szCs w:val="18"/>
              </w:rPr>
            </w:pPr>
            <w:r w:rsidRPr="00167921">
              <w:rPr>
                <w:rStyle w:val="Other"/>
                <w:color w:val="000000"/>
                <w:sz w:val="18"/>
                <w:szCs w:val="18"/>
                <w:lang w:bidi="sv-SE"/>
              </w:rPr>
              <w:t>Strömförbrukning</w:t>
            </w:r>
          </w:p>
        </w:tc>
        <w:tc>
          <w:tcPr>
            <w:tcW w:w="541" w:type="pct"/>
            <w:tcBorders>
              <w:top w:val="single" w:sz="4" w:space="0" w:color="auto"/>
              <w:left w:val="single" w:sz="4" w:space="0" w:color="auto"/>
            </w:tcBorders>
            <w:vAlign w:val="center"/>
          </w:tcPr>
          <w:p w14:paraId="7F08E686" w14:textId="77777777" w:rsidR="0050114A" w:rsidRPr="00167921" w:rsidRDefault="00E20EE2" w:rsidP="00FB7CCB">
            <w:pPr>
              <w:pStyle w:val="Other0"/>
              <w:jc w:val="center"/>
              <w:rPr>
                <w:sz w:val="18"/>
                <w:szCs w:val="18"/>
              </w:rPr>
            </w:pPr>
            <w:r w:rsidRPr="00167921">
              <w:rPr>
                <w:rStyle w:val="Other"/>
                <w:color w:val="000000"/>
                <w:sz w:val="18"/>
                <w:szCs w:val="18"/>
                <w:lang w:bidi="sv-SE"/>
              </w:rPr>
              <w:t>16 km</w:t>
            </w:r>
          </w:p>
        </w:tc>
        <w:tc>
          <w:tcPr>
            <w:tcW w:w="598" w:type="pct"/>
            <w:tcBorders>
              <w:top w:val="single" w:sz="4" w:space="0" w:color="auto"/>
              <w:left w:val="single" w:sz="4" w:space="0" w:color="auto"/>
            </w:tcBorders>
            <w:vAlign w:val="center"/>
          </w:tcPr>
          <w:p w14:paraId="13809818" w14:textId="77777777" w:rsidR="0050114A" w:rsidRPr="00167921" w:rsidRDefault="00E20EE2" w:rsidP="00FB7CCB">
            <w:pPr>
              <w:pStyle w:val="Other0"/>
              <w:jc w:val="center"/>
              <w:rPr>
                <w:sz w:val="18"/>
                <w:szCs w:val="18"/>
              </w:rPr>
            </w:pPr>
            <w:r w:rsidRPr="00167921">
              <w:rPr>
                <w:rStyle w:val="Other"/>
                <w:color w:val="000000"/>
                <w:sz w:val="18"/>
                <w:szCs w:val="18"/>
                <w:lang w:bidi="sv-SE"/>
              </w:rPr>
              <w:t>16 km</w:t>
            </w:r>
          </w:p>
        </w:tc>
        <w:tc>
          <w:tcPr>
            <w:tcW w:w="428" w:type="pct"/>
            <w:tcBorders>
              <w:top w:val="single" w:sz="4" w:space="0" w:color="auto"/>
              <w:left w:val="single" w:sz="4" w:space="0" w:color="auto"/>
            </w:tcBorders>
            <w:vAlign w:val="center"/>
          </w:tcPr>
          <w:p w14:paraId="47579C79" w14:textId="77777777" w:rsidR="0050114A" w:rsidRPr="00167921" w:rsidRDefault="0050114A" w:rsidP="00FB7CCB">
            <w:pPr>
              <w:rPr>
                <w:sz w:val="10"/>
                <w:szCs w:val="10"/>
              </w:rPr>
            </w:pPr>
          </w:p>
        </w:tc>
        <w:tc>
          <w:tcPr>
            <w:tcW w:w="1160" w:type="pct"/>
            <w:tcBorders>
              <w:top w:val="single" w:sz="4" w:space="0" w:color="auto"/>
              <w:left w:val="single" w:sz="4" w:space="0" w:color="auto"/>
            </w:tcBorders>
            <w:vAlign w:val="center"/>
          </w:tcPr>
          <w:p w14:paraId="071A99F0" w14:textId="77777777" w:rsidR="0050114A" w:rsidRPr="00167921" w:rsidRDefault="00E20EE2" w:rsidP="00FB7CCB">
            <w:pPr>
              <w:pStyle w:val="Other0"/>
              <w:rPr>
                <w:sz w:val="18"/>
                <w:szCs w:val="18"/>
              </w:rPr>
            </w:pPr>
            <w:r w:rsidRPr="00167921">
              <w:rPr>
                <w:rStyle w:val="Other"/>
                <w:color w:val="000000"/>
                <w:sz w:val="18"/>
                <w:szCs w:val="18"/>
                <w:lang w:bidi="sv-SE"/>
              </w:rPr>
              <w:t>Handtag, diameter</w:t>
            </w:r>
          </w:p>
        </w:tc>
        <w:tc>
          <w:tcPr>
            <w:tcW w:w="546" w:type="pct"/>
            <w:tcBorders>
              <w:top w:val="single" w:sz="4" w:space="0" w:color="auto"/>
              <w:left w:val="single" w:sz="4" w:space="0" w:color="auto"/>
            </w:tcBorders>
            <w:vAlign w:val="center"/>
          </w:tcPr>
          <w:p w14:paraId="229046B5" w14:textId="77777777" w:rsidR="0050114A" w:rsidRPr="00167921" w:rsidRDefault="00E20EE2" w:rsidP="00FB7CCB">
            <w:pPr>
              <w:pStyle w:val="Other0"/>
              <w:jc w:val="center"/>
              <w:rPr>
                <w:sz w:val="18"/>
                <w:szCs w:val="18"/>
              </w:rPr>
            </w:pPr>
            <w:r w:rsidRPr="00167921">
              <w:rPr>
                <w:rStyle w:val="Other"/>
                <w:color w:val="000000"/>
                <w:sz w:val="18"/>
                <w:szCs w:val="18"/>
                <w:lang w:bidi="sv-SE"/>
              </w:rPr>
              <w:t>-</w:t>
            </w:r>
          </w:p>
        </w:tc>
        <w:tc>
          <w:tcPr>
            <w:tcW w:w="543" w:type="pct"/>
            <w:tcBorders>
              <w:top w:val="single" w:sz="4" w:space="0" w:color="auto"/>
              <w:left w:val="single" w:sz="4" w:space="0" w:color="auto"/>
              <w:right w:val="single" w:sz="4" w:space="0" w:color="auto"/>
            </w:tcBorders>
            <w:vAlign w:val="center"/>
          </w:tcPr>
          <w:p w14:paraId="13F56247" w14:textId="77777777" w:rsidR="0050114A" w:rsidRPr="00167921" w:rsidRDefault="00E20EE2" w:rsidP="00FB7CCB">
            <w:pPr>
              <w:pStyle w:val="Other0"/>
              <w:jc w:val="center"/>
              <w:rPr>
                <w:sz w:val="18"/>
                <w:szCs w:val="18"/>
              </w:rPr>
            </w:pPr>
            <w:r w:rsidRPr="00167921">
              <w:rPr>
                <w:rStyle w:val="Other"/>
                <w:color w:val="000000"/>
                <w:sz w:val="18"/>
                <w:szCs w:val="18"/>
                <w:lang w:bidi="sv-SE"/>
              </w:rPr>
              <w:t>-</w:t>
            </w:r>
          </w:p>
        </w:tc>
      </w:tr>
      <w:tr w:rsidR="0050114A" w:rsidRPr="00167921" w14:paraId="0A9347ED" w14:textId="77777777" w:rsidTr="00FB7CCB">
        <w:trPr>
          <w:trHeight w:val="514"/>
        </w:trPr>
        <w:tc>
          <w:tcPr>
            <w:tcW w:w="1183" w:type="pct"/>
            <w:tcBorders>
              <w:top w:val="single" w:sz="4" w:space="0" w:color="auto"/>
              <w:left w:val="single" w:sz="4" w:space="0" w:color="auto"/>
            </w:tcBorders>
            <w:vAlign w:val="center"/>
          </w:tcPr>
          <w:p w14:paraId="5BDEBCFB" w14:textId="77777777" w:rsidR="0050114A" w:rsidRPr="00167921" w:rsidRDefault="00E20EE2" w:rsidP="00FB7CCB">
            <w:pPr>
              <w:pStyle w:val="Other0"/>
              <w:rPr>
                <w:sz w:val="18"/>
                <w:szCs w:val="18"/>
              </w:rPr>
            </w:pPr>
            <w:r w:rsidRPr="00167921">
              <w:rPr>
                <w:rStyle w:val="Other"/>
                <w:color w:val="000000"/>
                <w:sz w:val="18"/>
                <w:szCs w:val="18"/>
                <w:lang w:bidi="sv-SE"/>
              </w:rPr>
              <w:t>Dynamisk stabilitet i uppåtlutande sluttningar</w:t>
            </w:r>
          </w:p>
        </w:tc>
        <w:tc>
          <w:tcPr>
            <w:tcW w:w="541" w:type="pct"/>
            <w:tcBorders>
              <w:top w:val="single" w:sz="4" w:space="0" w:color="auto"/>
              <w:left w:val="single" w:sz="4" w:space="0" w:color="auto"/>
            </w:tcBorders>
            <w:vAlign w:val="center"/>
          </w:tcPr>
          <w:p w14:paraId="0B04C32D" w14:textId="77777777" w:rsidR="0050114A" w:rsidRPr="00167921" w:rsidRDefault="00E20EE2" w:rsidP="00FB7CCB">
            <w:pPr>
              <w:pStyle w:val="Other0"/>
              <w:jc w:val="center"/>
              <w:rPr>
                <w:sz w:val="18"/>
                <w:szCs w:val="18"/>
              </w:rPr>
            </w:pPr>
            <w:r w:rsidRPr="00167921">
              <w:rPr>
                <w:rStyle w:val="Other"/>
                <w:color w:val="000000"/>
                <w:sz w:val="18"/>
                <w:szCs w:val="18"/>
                <w:lang w:bidi="sv-SE"/>
              </w:rPr>
              <w:t>8°</w:t>
            </w:r>
          </w:p>
        </w:tc>
        <w:tc>
          <w:tcPr>
            <w:tcW w:w="598" w:type="pct"/>
            <w:tcBorders>
              <w:top w:val="single" w:sz="4" w:space="0" w:color="auto"/>
              <w:left w:val="single" w:sz="4" w:space="0" w:color="auto"/>
            </w:tcBorders>
            <w:vAlign w:val="center"/>
          </w:tcPr>
          <w:p w14:paraId="50C04E98" w14:textId="77777777" w:rsidR="0050114A" w:rsidRPr="00167921" w:rsidRDefault="00E20EE2" w:rsidP="00FB7CCB">
            <w:pPr>
              <w:pStyle w:val="Other0"/>
              <w:jc w:val="center"/>
              <w:rPr>
                <w:sz w:val="18"/>
                <w:szCs w:val="18"/>
              </w:rPr>
            </w:pPr>
            <w:r w:rsidRPr="00167921">
              <w:rPr>
                <w:rStyle w:val="Other"/>
                <w:color w:val="000000"/>
                <w:sz w:val="18"/>
                <w:szCs w:val="18"/>
                <w:lang w:bidi="sv-SE"/>
              </w:rPr>
              <w:t>8°</w:t>
            </w:r>
          </w:p>
        </w:tc>
        <w:tc>
          <w:tcPr>
            <w:tcW w:w="428" w:type="pct"/>
            <w:tcBorders>
              <w:top w:val="single" w:sz="4" w:space="0" w:color="auto"/>
              <w:left w:val="single" w:sz="4" w:space="0" w:color="auto"/>
            </w:tcBorders>
            <w:vAlign w:val="center"/>
          </w:tcPr>
          <w:p w14:paraId="7C93EE5D" w14:textId="77777777" w:rsidR="0050114A" w:rsidRPr="00167921" w:rsidRDefault="0050114A" w:rsidP="00FB7CCB">
            <w:pPr>
              <w:rPr>
                <w:sz w:val="10"/>
                <w:szCs w:val="10"/>
              </w:rPr>
            </w:pPr>
          </w:p>
        </w:tc>
        <w:tc>
          <w:tcPr>
            <w:tcW w:w="1160" w:type="pct"/>
            <w:tcBorders>
              <w:top w:val="single" w:sz="4" w:space="0" w:color="auto"/>
              <w:left w:val="single" w:sz="4" w:space="0" w:color="auto"/>
            </w:tcBorders>
            <w:vAlign w:val="center"/>
          </w:tcPr>
          <w:p w14:paraId="522C5B1F" w14:textId="77777777" w:rsidR="0050114A" w:rsidRPr="00167921" w:rsidRDefault="00E20EE2" w:rsidP="00FB7CCB">
            <w:pPr>
              <w:pStyle w:val="Other0"/>
              <w:rPr>
                <w:sz w:val="18"/>
                <w:szCs w:val="18"/>
              </w:rPr>
            </w:pPr>
            <w:r w:rsidRPr="00167921">
              <w:rPr>
                <w:rStyle w:val="Other"/>
                <w:color w:val="000000"/>
                <w:sz w:val="18"/>
                <w:szCs w:val="18"/>
                <w:lang w:bidi="sv-SE"/>
              </w:rPr>
              <w:t>Horisontal placering av axeln</w:t>
            </w:r>
          </w:p>
        </w:tc>
        <w:tc>
          <w:tcPr>
            <w:tcW w:w="546" w:type="pct"/>
            <w:tcBorders>
              <w:top w:val="single" w:sz="4" w:space="0" w:color="auto"/>
              <w:left w:val="single" w:sz="4" w:space="0" w:color="auto"/>
            </w:tcBorders>
            <w:vAlign w:val="center"/>
          </w:tcPr>
          <w:p w14:paraId="0AB09F7D" w14:textId="77777777" w:rsidR="0050114A" w:rsidRPr="00167921" w:rsidRDefault="00E20EE2" w:rsidP="00FB7CCB">
            <w:pPr>
              <w:pStyle w:val="Other0"/>
              <w:jc w:val="center"/>
              <w:rPr>
                <w:sz w:val="18"/>
                <w:szCs w:val="18"/>
              </w:rPr>
            </w:pPr>
            <w:r w:rsidRPr="00167921">
              <w:rPr>
                <w:rStyle w:val="Other"/>
                <w:color w:val="000000"/>
                <w:sz w:val="18"/>
                <w:szCs w:val="18"/>
                <w:lang w:bidi="sv-SE"/>
              </w:rPr>
              <w:t>20 mm</w:t>
            </w:r>
          </w:p>
        </w:tc>
        <w:tc>
          <w:tcPr>
            <w:tcW w:w="543" w:type="pct"/>
            <w:tcBorders>
              <w:top w:val="single" w:sz="4" w:space="0" w:color="auto"/>
              <w:left w:val="single" w:sz="4" w:space="0" w:color="auto"/>
              <w:right w:val="single" w:sz="4" w:space="0" w:color="auto"/>
            </w:tcBorders>
            <w:vAlign w:val="center"/>
          </w:tcPr>
          <w:p w14:paraId="34E32F1D" w14:textId="77777777" w:rsidR="0050114A" w:rsidRPr="00167921" w:rsidRDefault="00E20EE2" w:rsidP="00FB7CCB">
            <w:pPr>
              <w:pStyle w:val="Other0"/>
              <w:jc w:val="center"/>
              <w:rPr>
                <w:sz w:val="18"/>
                <w:szCs w:val="18"/>
              </w:rPr>
            </w:pPr>
            <w:r w:rsidRPr="00167921">
              <w:rPr>
                <w:rStyle w:val="Other"/>
                <w:color w:val="000000"/>
                <w:sz w:val="18"/>
                <w:szCs w:val="18"/>
                <w:lang w:bidi="sv-SE"/>
              </w:rPr>
              <w:t>20 mm</w:t>
            </w:r>
          </w:p>
        </w:tc>
      </w:tr>
      <w:tr w:rsidR="0050114A" w:rsidRPr="00167921" w14:paraId="51EBCACC" w14:textId="77777777" w:rsidTr="00FB7CCB">
        <w:trPr>
          <w:trHeight w:val="518"/>
        </w:trPr>
        <w:tc>
          <w:tcPr>
            <w:tcW w:w="1183" w:type="pct"/>
            <w:tcBorders>
              <w:top w:val="single" w:sz="4" w:space="0" w:color="auto"/>
              <w:left w:val="single" w:sz="4" w:space="0" w:color="auto"/>
            </w:tcBorders>
            <w:vAlign w:val="center"/>
          </w:tcPr>
          <w:p w14:paraId="4F3B0126" w14:textId="77777777" w:rsidR="0050114A" w:rsidRPr="00167921" w:rsidRDefault="00E20EE2" w:rsidP="00FB7CCB">
            <w:pPr>
              <w:pStyle w:val="Other0"/>
              <w:rPr>
                <w:sz w:val="18"/>
                <w:szCs w:val="18"/>
              </w:rPr>
            </w:pPr>
            <w:r w:rsidRPr="00167921">
              <w:rPr>
                <w:rStyle w:val="Other"/>
                <w:color w:val="000000"/>
                <w:sz w:val="18"/>
                <w:szCs w:val="18"/>
                <w:lang w:bidi="sv-SE"/>
              </w:rPr>
              <w:t>Forcering av hinder</w:t>
            </w:r>
          </w:p>
        </w:tc>
        <w:tc>
          <w:tcPr>
            <w:tcW w:w="541" w:type="pct"/>
            <w:tcBorders>
              <w:top w:val="single" w:sz="4" w:space="0" w:color="auto"/>
              <w:left w:val="single" w:sz="4" w:space="0" w:color="auto"/>
            </w:tcBorders>
            <w:vAlign w:val="center"/>
          </w:tcPr>
          <w:p w14:paraId="25A7F589" w14:textId="77777777" w:rsidR="0050114A" w:rsidRPr="00167921" w:rsidRDefault="00E20EE2" w:rsidP="00FB7CCB">
            <w:pPr>
              <w:pStyle w:val="Other0"/>
              <w:jc w:val="center"/>
              <w:rPr>
                <w:sz w:val="18"/>
                <w:szCs w:val="18"/>
              </w:rPr>
            </w:pPr>
            <w:r w:rsidRPr="00167921">
              <w:rPr>
                <w:rStyle w:val="Other"/>
                <w:color w:val="000000"/>
                <w:sz w:val="18"/>
                <w:szCs w:val="18"/>
                <w:lang w:bidi="sv-SE"/>
              </w:rPr>
              <w:t>40 mm</w:t>
            </w:r>
          </w:p>
        </w:tc>
        <w:tc>
          <w:tcPr>
            <w:tcW w:w="598" w:type="pct"/>
            <w:tcBorders>
              <w:top w:val="single" w:sz="4" w:space="0" w:color="auto"/>
              <w:left w:val="single" w:sz="4" w:space="0" w:color="auto"/>
            </w:tcBorders>
            <w:vAlign w:val="center"/>
          </w:tcPr>
          <w:p w14:paraId="37833D5F" w14:textId="77777777" w:rsidR="0050114A" w:rsidRPr="00167921" w:rsidRDefault="00E20EE2" w:rsidP="00FB7CCB">
            <w:pPr>
              <w:pStyle w:val="Other0"/>
              <w:jc w:val="center"/>
              <w:rPr>
                <w:sz w:val="18"/>
                <w:szCs w:val="18"/>
              </w:rPr>
            </w:pPr>
            <w:r w:rsidRPr="00167921">
              <w:rPr>
                <w:rStyle w:val="Other"/>
                <w:color w:val="000000"/>
                <w:sz w:val="18"/>
                <w:szCs w:val="18"/>
                <w:lang w:bidi="sv-SE"/>
              </w:rPr>
              <w:t>45 mm</w:t>
            </w:r>
          </w:p>
        </w:tc>
        <w:tc>
          <w:tcPr>
            <w:tcW w:w="428" w:type="pct"/>
            <w:tcBorders>
              <w:top w:val="single" w:sz="4" w:space="0" w:color="auto"/>
              <w:left w:val="single" w:sz="4" w:space="0" w:color="auto"/>
            </w:tcBorders>
            <w:vAlign w:val="center"/>
          </w:tcPr>
          <w:p w14:paraId="40D62C9E" w14:textId="77777777" w:rsidR="0050114A" w:rsidRPr="00167921" w:rsidRDefault="0050114A" w:rsidP="00FB7CCB">
            <w:pPr>
              <w:rPr>
                <w:sz w:val="10"/>
                <w:szCs w:val="10"/>
              </w:rPr>
            </w:pPr>
          </w:p>
        </w:tc>
        <w:tc>
          <w:tcPr>
            <w:tcW w:w="1160" w:type="pct"/>
            <w:tcBorders>
              <w:top w:val="single" w:sz="4" w:space="0" w:color="auto"/>
              <w:left w:val="single" w:sz="4" w:space="0" w:color="auto"/>
            </w:tcBorders>
            <w:vAlign w:val="center"/>
          </w:tcPr>
          <w:p w14:paraId="737A91B2" w14:textId="77777777" w:rsidR="0050114A" w:rsidRPr="00167921" w:rsidRDefault="00E20EE2" w:rsidP="00FB7CCB">
            <w:pPr>
              <w:pStyle w:val="Other0"/>
              <w:rPr>
                <w:sz w:val="18"/>
                <w:szCs w:val="18"/>
              </w:rPr>
            </w:pPr>
            <w:r w:rsidRPr="00167921">
              <w:rPr>
                <w:rStyle w:val="Other"/>
                <w:color w:val="000000"/>
                <w:sz w:val="18"/>
                <w:szCs w:val="18"/>
                <w:lang w:bidi="sv-SE"/>
              </w:rPr>
              <w:t>Minsta svängradie</w:t>
            </w:r>
          </w:p>
        </w:tc>
        <w:tc>
          <w:tcPr>
            <w:tcW w:w="546" w:type="pct"/>
            <w:tcBorders>
              <w:top w:val="single" w:sz="4" w:space="0" w:color="auto"/>
              <w:left w:val="single" w:sz="4" w:space="0" w:color="auto"/>
            </w:tcBorders>
            <w:vAlign w:val="center"/>
          </w:tcPr>
          <w:p w14:paraId="403453DF" w14:textId="77777777" w:rsidR="0050114A" w:rsidRPr="00167921" w:rsidRDefault="00E20EE2" w:rsidP="00FB7CCB">
            <w:pPr>
              <w:pStyle w:val="Other0"/>
              <w:jc w:val="center"/>
              <w:rPr>
                <w:sz w:val="18"/>
                <w:szCs w:val="18"/>
              </w:rPr>
            </w:pPr>
            <w:r w:rsidRPr="00167921">
              <w:rPr>
                <w:rStyle w:val="Other"/>
                <w:color w:val="000000"/>
                <w:sz w:val="18"/>
                <w:szCs w:val="18"/>
                <w:lang w:bidi="sv-SE"/>
              </w:rPr>
              <w:t>1300 mm</w:t>
            </w:r>
          </w:p>
        </w:tc>
        <w:tc>
          <w:tcPr>
            <w:tcW w:w="543" w:type="pct"/>
            <w:tcBorders>
              <w:top w:val="single" w:sz="4" w:space="0" w:color="auto"/>
              <w:left w:val="single" w:sz="4" w:space="0" w:color="auto"/>
              <w:right w:val="single" w:sz="4" w:space="0" w:color="auto"/>
            </w:tcBorders>
            <w:vAlign w:val="center"/>
          </w:tcPr>
          <w:p w14:paraId="328275BE" w14:textId="77777777" w:rsidR="0050114A" w:rsidRPr="00167921" w:rsidRDefault="00E20EE2" w:rsidP="00FB7CCB">
            <w:pPr>
              <w:pStyle w:val="Other0"/>
              <w:jc w:val="center"/>
              <w:rPr>
                <w:sz w:val="18"/>
                <w:szCs w:val="18"/>
              </w:rPr>
            </w:pPr>
            <w:r w:rsidRPr="00167921">
              <w:rPr>
                <w:rStyle w:val="Other"/>
                <w:color w:val="000000"/>
                <w:sz w:val="18"/>
                <w:szCs w:val="18"/>
                <w:lang w:bidi="sv-SE"/>
              </w:rPr>
              <w:t>1300 mm</w:t>
            </w:r>
          </w:p>
        </w:tc>
      </w:tr>
      <w:tr w:rsidR="0050114A" w:rsidRPr="00167921" w14:paraId="5509DCE0" w14:textId="77777777" w:rsidTr="00FB7CCB">
        <w:trPr>
          <w:trHeight w:val="514"/>
        </w:trPr>
        <w:tc>
          <w:tcPr>
            <w:tcW w:w="1183" w:type="pct"/>
            <w:tcBorders>
              <w:top w:val="single" w:sz="4" w:space="0" w:color="auto"/>
              <w:left w:val="single" w:sz="4" w:space="0" w:color="auto"/>
            </w:tcBorders>
            <w:vAlign w:val="center"/>
          </w:tcPr>
          <w:p w14:paraId="5DCFC69B" w14:textId="77777777" w:rsidR="0050114A" w:rsidRPr="00167921" w:rsidRDefault="00E20EE2" w:rsidP="00FB7CCB">
            <w:pPr>
              <w:pStyle w:val="Other0"/>
              <w:rPr>
                <w:sz w:val="18"/>
                <w:szCs w:val="18"/>
              </w:rPr>
            </w:pPr>
            <w:r w:rsidRPr="00167921">
              <w:rPr>
                <w:rStyle w:val="Other"/>
                <w:color w:val="000000"/>
                <w:sz w:val="18"/>
                <w:szCs w:val="18"/>
                <w:lang w:bidi="sv-SE"/>
              </w:rPr>
              <w:t>Maximal hastighet framåt</w:t>
            </w:r>
          </w:p>
        </w:tc>
        <w:tc>
          <w:tcPr>
            <w:tcW w:w="541" w:type="pct"/>
            <w:tcBorders>
              <w:top w:val="single" w:sz="4" w:space="0" w:color="auto"/>
              <w:left w:val="single" w:sz="4" w:space="0" w:color="auto"/>
            </w:tcBorders>
            <w:vAlign w:val="center"/>
          </w:tcPr>
          <w:p w14:paraId="070301A0" w14:textId="77777777" w:rsidR="0050114A" w:rsidRPr="00167921" w:rsidRDefault="00E20EE2" w:rsidP="00FB7CCB">
            <w:pPr>
              <w:pStyle w:val="Other0"/>
              <w:jc w:val="center"/>
              <w:rPr>
                <w:sz w:val="18"/>
                <w:szCs w:val="18"/>
              </w:rPr>
            </w:pPr>
            <w:r w:rsidRPr="00167921">
              <w:rPr>
                <w:rStyle w:val="Other"/>
                <w:color w:val="000000"/>
                <w:sz w:val="18"/>
                <w:szCs w:val="18"/>
                <w:lang w:bidi="sv-SE"/>
              </w:rPr>
              <w:t>7,2 mm</w:t>
            </w:r>
          </w:p>
        </w:tc>
        <w:tc>
          <w:tcPr>
            <w:tcW w:w="598" w:type="pct"/>
            <w:tcBorders>
              <w:top w:val="single" w:sz="4" w:space="0" w:color="auto"/>
              <w:left w:val="single" w:sz="4" w:space="0" w:color="auto"/>
            </w:tcBorders>
            <w:vAlign w:val="center"/>
          </w:tcPr>
          <w:p w14:paraId="19621E62" w14:textId="77777777" w:rsidR="0050114A" w:rsidRPr="00167921" w:rsidRDefault="00E20EE2" w:rsidP="00FB7CCB">
            <w:pPr>
              <w:pStyle w:val="Other0"/>
              <w:jc w:val="center"/>
              <w:rPr>
                <w:sz w:val="18"/>
                <w:szCs w:val="18"/>
              </w:rPr>
            </w:pPr>
            <w:r w:rsidRPr="00167921">
              <w:rPr>
                <w:rStyle w:val="Other"/>
                <w:color w:val="000000"/>
                <w:sz w:val="18"/>
                <w:szCs w:val="18"/>
                <w:lang w:bidi="sv-SE"/>
              </w:rPr>
              <w:t>8 mm</w:t>
            </w:r>
          </w:p>
        </w:tc>
        <w:tc>
          <w:tcPr>
            <w:tcW w:w="428" w:type="pct"/>
            <w:tcBorders>
              <w:top w:val="single" w:sz="4" w:space="0" w:color="auto"/>
              <w:left w:val="single" w:sz="4" w:space="0" w:color="auto"/>
            </w:tcBorders>
            <w:vAlign w:val="center"/>
          </w:tcPr>
          <w:p w14:paraId="64346579" w14:textId="77777777" w:rsidR="0050114A" w:rsidRPr="00167921" w:rsidRDefault="0050114A" w:rsidP="00FB7CCB">
            <w:pPr>
              <w:rPr>
                <w:sz w:val="10"/>
                <w:szCs w:val="10"/>
              </w:rPr>
            </w:pPr>
          </w:p>
        </w:tc>
        <w:tc>
          <w:tcPr>
            <w:tcW w:w="1160" w:type="pct"/>
            <w:tcBorders>
              <w:top w:val="single" w:sz="4" w:space="0" w:color="auto"/>
              <w:left w:val="single" w:sz="4" w:space="0" w:color="auto"/>
            </w:tcBorders>
            <w:vAlign w:val="center"/>
          </w:tcPr>
          <w:p w14:paraId="4925C4EC" w14:textId="77777777" w:rsidR="0050114A" w:rsidRPr="00167921" w:rsidRDefault="00E20EE2" w:rsidP="00FB7CCB">
            <w:pPr>
              <w:pStyle w:val="Other0"/>
              <w:rPr>
                <w:sz w:val="18"/>
                <w:szCs w:val="18"/>
              </w:rPr>
            </w:pPr>
            <w:r w:rsidRPr="00167921">
              <w:rPr>
                <w:rStyle w:val="Other"/>
                <w:color w:val="000000"/>
                <w:sz w:val="18"/>
                <w:szCs w:val="18"/>
                <w:lang w:bidi="sv-SE"/>
              </w:rPr>
              <w:t>Maximal passagerarvikt</w:t>
            </w:r>
          </w:p>
        </w:tc>
        <w:tc>
          <w:tcPr>
            <w:tcW w:w="546" w:type="pct"/>
            <w:tcBorders>
              <w:top w:val="single" w:sz="4" w:space="0" w:color="auto"/>
              <w:left w:val="single" w:sz="4" w:space="0" w:color="auto"/>
            </w:tcBorders>
            <w:vAlign w:val="center"/>
          </w:tcPr>
          <w:p w14:paraId="49007623" w14:textId="77777777" w:rsidR="0050114A" w:rsidRPr="00167921" w:rsidRDefault="00E20EE2" w:rsidP="00FB7CCB">
            <w:pPr>
              <w:pStyle w:val="Other0"/>
              <w:jc w:val="center"/>
              <w:rPr>
                <w:sz w:val="18"/>
                <w:szCs w:val="18"/>
              </w:rPr>
            </w:pPr>
            <w:r w:rsidRPr="00167921">
              <w:rPr>
                <w:rStyle w:val="Other"/>
                <w:color w:val="000000"/>
                <w:sz w:val="18"/>
                <w:szCs w:val="18"/>
                <w:lang w:bidi="sv-SE"/>
              </w:rPr>
              <w:t>136 kg</w:t>
            </w:r>
          </w:p>
        </w:tc>
        <w:tc>
          <w:tcPr>
            <w:tcW w:w="543" w:type="pct"/>
            <w:tcBorders>
              <w:top w:val="single" w:sz="4" w:space="0" w:color="auto"/>
              <w:left w:val="single" w:sz="4" w:space="0" w:color="auto"/>
              <w:right w:val="single" w:sz="4" w:space="0" w:color="auto"/>
            </w:tcBorders>
            <w:vAlign w:val="center"/>
          </w:tcPr>
          <w:p w14:paraId="31C105D7" w14:textId="77777777" w:rsidR="0050114A" w:rsidRPr="00167921" w:rsidRDefault="00E20EE2" w:rsidP="00FB7CCB">
            <w:pPr>
              <w:pStyle w:val="Other0"/>
              <w:jc w:val="center"/>
              <w:rPr>
                <w:sz w:val="18"/>
                <w:szCs w:val="18"/>
              </w:rPr>
            </w:pPr>
            <w:r w:rsidRPr="00167921">
              <w:rPr>
                <w:rStyle w:val="Other"/>
                <w:color w:val="000000"/>
                <w:sz w:val="18"/>
                <w:szCs w:val="18"/>
                <w:lang w:bidi="sv-SE"/>
              </w:rPr>
              <w:t>136 kg</w:t>
            </w:r>
          </w:p>
        </w:tc>
      </w:tr>
      <w:tr w:rsidR="0050114A" w:rsidRPr="00167921" w14:paraId="2DC262E3" w14:textId="77777777" w:rsidTr="00FB7CCB">
        <w:trPr>
          <w:trHeight w:val="768"/>
        </w:trPr>
        <w:tc>
          <w:tcPr>
            <w:tcW w:w="1183" w:type="pct"/>
            <w:tcBorders>
              <w:top w:val="single" w:sz="4" w:space="0" w:color="auto"/>
              <w:left w:val="single" w:sz="4" w:space="0" w:color="auto"/>
            </w:tcBorders>
            <w:vAlign w:val="center"/>
          </w:tcPr>
          <w:p w14:paraId="766B5A0F" w14:textId="77777777" w:rsidR="0050114A" w:rsidRPr="00167921" w:rsidRDefault="00E20EE2" w:rsidP="00FB7CCB">
            <w:pPr>
              <w:pStyle w:val="Other0"/>
              <w:rPr>
                <w:sz w:val="18"/>
                <w:szCs w:val="18"/>
              </w:rPr>
            </w:pPr>
            <w:r w:rsidRPr="00167921">
              <w:rPr>
                <w:rStyle w:val="Other"/>
                <w:color w:val="000000"/>
                <w:sz w:val="18"/>
                <w:szCs w:val="18"/>
                <w:lang w:bidi="sv-SE"/>
              </w:rPr>
              <w:t>Minsta bromsavstånd från maximal hastighet</w:t>
            </w:r>
          </w:p>
        </w:tc>
        <w:tc>
          <w:tcPr>
            <w:tcW w:w="541" w:type="pct"/>
            <w:tcBorders>
              <w:top w:val="single" w:sz="4" w:space="0" w:color="auto"/>
              <w:left w:val="single" w:sz="4" w:space="0" w:color="auto"/>
            </w:tcBorders>
            <w:vAlign w:val="center"/>
          </w:tcPr>
          <w:p w14:paraId="0F6AE5BE" w14:textId="77777777" w:rsidR="0050114A" w:rsidRPr="00167921" w:rsidRDefault="00E20EE2" w:rsidP="00FB7CCB">
            <w:pPr>
              <w:pStyle w:val="Other0"/>
              <w:jc w:val="center"/>
              <w:rPr>
                <w:sz w:val="18"/>
                <w:szCs w:val="18"/>
              </w:rPr>
            </w:pPr>
            <w:r w:rsidRPr="00167921">
              <w:rPr>
                <w:rStyle w:val="Other"/>
                <w:color w:val="000000"/>
                <w:sz w:val="18"/>
                <w:szCs w:val="18"/>
                <w:lang w:bidi="sv-SE"/>
              </w:rPr>
              <w:t>240 mm</w:t>
            </w:r>
          </w:p>
        </w:tc>
        <w:tc>
          <w:tcPr>
            <w:tcW w:w="598" w:type="pct"/>
            <w:tcBorders>
              <w:top w:val="single" w:sz="4" w:space="0" w:color="auto"/>
              <w:left w:val="single" w:sz="4" w:space="0" w:color="auto"/>
            </w:tcBorders>
            <w:vAlign w:val="center"/>
          </w:tcPr>
          <w:p w14:paraId="12FC59E8" w14:textId="77777777" w:rsidR="0050114A" w:rsidRPr="00167921" w:rsidRDefault="00E20EE2" w:rsidP="00FB7CCB">
            <w:pPr>
              <w:pStyle w:val="Other0"/>
              <w:jc w:val="center"/>
              <w:rPr>
                <w:sz w:val="18"/>
                <w:szCs w:val="18"/>
              </w:rPr>
            </w:pPr>
            <w:r w:rsidRPr="00167921">
              <w:rPr>
                <w:rStyle w:val="Other"/>
                <w:color w:val="000000"/>
                <w:sz w:val="18"/>
                <w:szCs w:val="18"/>
                <w:lang w:bidi="sv-SE"/>
              </w:rPr>
              <w:t>1380 mm</w:t>
            </w:r>
          </w:p>
        </w:tc>
        <w:tc>
          <w:tcPr>
            <w:tcW w:w="428" w:type="pct"/>
            <w:tcBorders>
              <w:top w:val="single" w:sz="4" w:space="0" w:color="auto"/>
              <w:left w:val="single" w:sz="4" w:space="0" w:color="auto"/>
            </w:tcBorders>
            <w:vAlign w:val="center"/>
          </w:tcPr>
          <w:p w14:paraId="7611CF60" w14:textId="77777777" w:rsidR="0050114A" w:rsidRPr="00167921" w:rsidRDefault="0050114A" w:rsidP="00FB7CCB">
            <w:pPr>
              <w:rPr>
                <w:sz w:val="10"/>
                <w:szCs w:val="10"/>
              </w:rPr>
            </w:pPr>
          </w:p>
        </w:tc>
        <w:tc>
          <w:tcPr>
            <w:tcW w:w="1160" w:type="pct"/>
            <w:tcBorders>
              <w:top w:val="single" w:sz="4" w:space="0" w:color="auto"/>
              <w:left w:val="single" w:sz="4" w:space="0" w:color="auto"/>
            </w:tcBorders>
            <w:vAlign w:val="center"/>
          </w:tcPr>
          <w:p w14:paraId="244D9BA0" w14:textId="77777777" w:rsidR="0050114A" w:rsidRPr="00167921" w:rsidRDefault="00E20EE2" w:rsidP="00FB7CCB">
            <w:pPr>
              <w:pStyle w:val="Other0"/>
              <w:rPr>
                <w:sz w:val="18"/>
                <w:szCs w:val="18"/>
              </w:rPr>
            </w:pPr>
            <w:r w:rsidRPr="00167921">
              <w:rPr>
                <w:rStyle w:val="Other"/>
                <w:color w:val="000000"/>
                <w:sz w:val="18"/>
                <w:szCs w:val="18"/>
                <w:lang w:bidi="sv-SE"/>
              </w:rPr>
              <w:t>Bredd som krävs för svängd körbana</w:t>
            </w:r>
          </w:p>
        </w:tc>
        <w:tc>
          <w:tcPr>
            <w:tcW w:w="546" w:type="pct"/>
            <w:tcBorders>
              <w:top w:val="single" w:sz="4" w:space="0" w:color="auto"/>
              <w:left w:val="single" w:sz="4" w:space="0" w:color="auto"/>
            </w:tcBorders>
            <w:vAlign w:val="center"/>
          </w:tcPr>
          <w:p w14:paraId="50580571" w14:textId="77777777" w:rsidR="0050114A" w:rsidRPr="00167921" w:rsidRDefault="00E20EE2" w:rsidP="00FB7CCB">
            <w:pPr>
              <w:pStyle w:val="Other0"/>
              <w:jc w:val="center"/>
              <w:rPr>
                <w:sz w:val="18"/>
                <w:szCs w:val="18"/>
              </w:rPr>
            </w:pPr>
            <w:r w:rsidRPr="00167921">
              <w:rPr>
                <w:rStyle w:val="Other"/>
                <w:color w:val="000000"/>
                <w:sz w:val="18"/>
                <w:szCs w:val="18"/>
                <w:lang w:bidi="sv-SE"/>
              </w:rPr>
              <w:t>900 mm</w:t>
            </w:r>
          </w:p>
        </w:tc>
        <w:tc>
          <w:tcPr>
            <w:tcW w:w="543" w:type="pct"/>
            <w:tcBorders>
              <w:top w:val="single" w:sz="4" w:space="0" w:color="auto"/>
              <w:left w:val="single" w:sz="4" w:space="0" w:color="auto"/>
              <w:right w:val="single" w:sz="4" w:space="0" w:color="auto"/>
            </w:tcBorders>
            <w:vAlign w:val="center"/>
          </w:tcPr>
          <w:p w14:paraId="5BD5A25B" w14:textId="77777777" w:rsidR="0050114A" w:rsidRPr="00167921" w:rsidRDefault="00E20EE2" w:rsidP="00FB7CCB">
            <w:pPr>
              <w:pStyle w:val="Other0"/>
              <w:jc w:val="center"/>
              <w:rPr>
                <w:sz w:val="18"/>
                <w:szCs w:val="18"/>
              </w:rPr>
            </w:pPr>
            <w:r w:rsidRPr="00167921">
              <w:rPr>
                <w:rStyle w:val="Other"/>
                <w:color w:val="000000"/>
                <w:sz w:val="18"/>
                <w:szCs w:val="18"/>
                <w:lang w:bidi="sv-SE"/>
              </w:rPr>
              <w:t>900 mm</w:t>
            </w:r>
          </w:p>
        </w:tc>
      </w:tr>
      <w:tr w:rsidR="0050114A" w:rsidRPr="00167921" w14:paraId="789B1AB9" w14:textId="77777777" w:rsidTr="00FB7CCB">
        <w:trPr>
          <w:trHeight w:val="864"/>
        </w:trPr>
        <w:tc>
          <w:tcPr>
            <w:tcW w:w="1183" w:type="pct"/>
            <w:tcBorders>
              <w:top w:val="single" w:sz="4" w:space="0" w:color="auto"/>
              <w:left w:val="single" w:sz="4" w:space="0" w:color="auto"/>
              <w:bottom w:val="single" w:sz="4" w:space="0" w:color="auto"/>
            </w:tcBorders>
            <w:vAlign w:val="center"/>
          </w:tcPr>
          <w:p w14:paraId="1558728A" w14:textId="77777777" w:rsidR="0050114A" w:rsidRPr="00167921" w:rsidRDefault="00E20EE2" w:rsidP="00FB7CCB">
            <w:pPr>
              <w:pStyle w:val="Other0"/>
              <w:rPr>
                <w:sz w:val="18"/>
                <w:szCs w:val="18"/>
              </w:rPr>
            </w:pPr>
            <w:r w:rsidRPr="00167921">
              <w:rPr>
                <w:rStyle w:val="Other"/>
                <w:color w:val="000000"/>
                <w:sz w:val="18"/>
                <w:szCs w:val="18"/>
                <w:lang w:bidi="sv-SE"/>
              </w:rPr>
              <w:t>Djup som krävs för dörröppning</w:t>
            </w:r>
          </w:p>
        </w:tc>
        <w:tc>
          <w:tcPr>
            <w:tcW w:w="541" w:type="pct"/>
            <w:tcBorders>
              <w:top w:val="single" w:sz="4" w:space="0" w:color="auto"/>
              <w:left w:val="single" w:sz="4" w:space="0" w:color="auto"/>
              <w:bottom w:val="single" w:sz="4" w:space="0" w:color="auto"/>
            </w:tcBorders>
            <w:vAlign w:val="center"/>
          </w:tcPr>
          <w:p w14:paraId="7D2EC3F6" w14:textId="77777777" w:rsidR="0050114A" w:rsidRPr="00167921" w:rsidRDefault="00E20EE2" w:rsidP="00FB7CCB">
            <w:pPr>
              <w:pStyle w:val="Other0"/>
              <w:jc w:val="center"/>
              <w:rPr>
                <w:sz w:val="18"/>
                <w:szCs w:val="18"/>
              </w:rPr>
            </w:pPr>
            <w:r w:rsidRPr="00167921">
              <w:rPr>
                <w:rStyle w:val="Other"/>
                <w:color w:val="000000"/>
                <w:sz w:val="18"/>
                <w:szCs w:val="18"/>
                <w:lang w:bidi="sv-SE"/>
              </w:rPr>
              <w:t>1300 mm</w:t>
            </w:r>
          </w:p>
        </w:tc>
        <w:tc>
          <w:tcPr>
            <w:tcW w:w="598" w:type="pct"/>
            <w:tcBorders>
              <w:top w:val="single" w:sz="4" w:space="0" w:color="auto"/>
              <w:left w:val="single" w:sz="4" w:space="0" w:color="auto"/>
              <w:bottom w:val="single" w:sz="4" w:space="0" w:color="auto"/>
            </w:tcBorders>
            <w:vAlign w:val="center"/>
          </w:tcPr>
          <w:p w14:paraId="0620BE8A" w14:textId="77777777" w:rsidR="0050114A" w:rsidRPr="00167921" w:rsidRDefault="00E20EE2" w:rsidP="00FB7CCB">
            <w:pPr>
              <w:pStyle w:val="Other0"/>
              <w:jc w:val="center"/>
              <w:rPr>
                <w:sz w:val="18"/>
                <w:szCs w:val="18"/>
              </w:rPr>
            </w:pPr>
            <w:r w:rsidRPr="00167921">
              <w:rPr>
                <w:rStyle w:val="Other"/>
                <w:color w:val="000000"/>
                <w:sz w:val="18"/>
                <w:szCs w:val="18"/>
                <w:lang w:bidi="sv-SE"/>
              </w:rPr>
              <w:t>1300 mm</w:t>
            </w:r>
          </w:p>
        </w:tc>
        <w:tc>
          <w:tcPr>
            <w:tcW w:w="428" w:type="pct"/>
            <w:tcBorders>
              <w:top w:val="single" w:sz="4" w:space="0" w:color="auto"/>
              <w:left w:val="single" w:sz="4" w:space="0" w:color="auto"/>
              <w:bottom w:val="single" w:sz="4" w:space="0" w:color="auto"/>
            </w:tcBorders>
            <w:vAlign w:val="center"/>
          </w:tcPr>
          <w:p w14:paraId="313A6583" w14:textId="77777777" w:rsidR="0050114A" w:rsidRPr="00167921" w:rsidRDefault="0050114A" w:rsidP="00FB7CCB">
            <w:pPr>
              <w:rPr>
                <w:sz w:val="10"/>
                <w:szCs w:val="10"/>
              </w:rPr>
            </w:pPr>
          </w:p>
        </w:tc>
        <w:tc>
          <w:tcPr>
            <w:tcW w:w="1160" w:type="pct"/>
            <w:tcBorders>
              <w:top w:val="single" w:sz="4" w:space="0" w:color="auto"/>
              <w:left w:val="single" w:sz="4" w:space="0" w:color="auto"/>
              <w:bottom w:val="single" w:sz="4" w:space="0" w:color="auto"/>
            </w:tcBorders>
            <w:vAlign w:val="center"/>
          </w:tcPr>
          <w:p w14:paraId="285520F7" w14:textId="77777777" w:rsidR="0050114A" w:rsidRPr="00167921" w:rsidRDefault="00E20EE2" w:rsidP="00FB7CCB">
            <w:pPr>
              <w:pStyle w:val="Other0"/>
              <w:rPr>
                <w:sz w:val="18"/>
                <w:szCs w:val="18"/>
              </w:rPr>
            </w:pPr>
            <w:r w:rsidRPr="00167921">
              <w:rPr>
                <w:rStyle w:val="Other"/>
                <w:color w:val="000000"/>
                <w:sz w:val="18"/>
                <w:szCs w:val="18"/>
                <w:lang w:bidi="sv-SE"/>
              </w:rPr>
              <w:t>Bredd på körbana som krävs för sidöppning</w:t>
            </w:r>
          </w:p>
        </w:tc>
        <w:tc>
          <w:tcPr>
            <w:tcW w:w="546" w:type="pct"/>
            <w:tcBorders>
              <w:top w:val="single" w:sz="4" w:space="0" w:color="auto"/>
              <w:left w:val="single" w:sz="4" w:space="0" w:color="auto"/>
              <w:bottom w:val="single" w:sz="4" w:space="0" w:color="auto"/>
            </w:tcBorders>
            <w:vAlign w:val="center"/>
          </w:tcPr>
          <w:p w14:paraId="64DE7D6B" w14:textId="77777777" w:rsidR="0050114A" w:rsidRPr="00167921" w:rsidRDefault="00E20EE2" w:rsidP="00FB7CCB">
            <w:pPr>
              <w:pStyle w:val="Other0"/>
              <w:jc w:val="center"/>
              <w:rPr>
                <w:sz w:val="18"/>
                <w:szCs w:val="18"/>
              </w:rPr>
            </w:pPr>
            <w:r w:rsidRPr="00167921">
              <w:rPr>
                <w:rStyle w:val="Other"/>
                <w:color w:val="000000"/>
                <w:sz w:val="18"/>
                <w:szCs w:val="18"/>
                <w:lang w:bidi="sv-SE"/>
              </w:rPr>
              <w:t>1300 mm</w:t>
            </w:r>
          </w:p>
        </w:tc>
        <w:tc>
          <w:tcPr>
            <w:tcW w:w="543" w:type="pct"/>
            <w:tcBorders>
              <w:top w:val="single" w:sz="4" w:space="0" w:color="auto"/>
              <w:left w:val="single" w:sz="4" w:space="0" w:color="auto"/>
              <w:bottom w:val="single" w:sz="4" w:space="0" w:color="auto"/>
              <w:right w:val="single" w:sz="4" w:space="0" w:color="auto"/>
            </w:tcBorders>
            <w:vAlign w:val="center"/>
          </w:tcPr>
          <w:p w14:paraId="467E5BF8" w14:textId="77777777" w:rsidR="0050114A" w:rsidRPr="00167921" w:rsidRDefault="00E20EE2" w:rsidP="00FB7CCB">
            <w:pPr>
              <w:pStyle w:val="Other0"/>
              <w:jc w:val="center"/>
              <w:rPr>
                <w:sz w:val="18"/>
                <w:szCs w:val="18"/>
              </w:rPr>
            </w:pPr>
            <w:r w:rsidRPr="00167921">
              <w:rPr>
                <w:rStyle w:val="Other"/>
                <w:color w:val="000000"/>
                <w:sz w:val="18"/>
                <w:szCs w:val="18"/>
                <w:lang w:bidi="sv-SE"/>
              </w:rPr>
              <w:t>1300 mm</w:t>
            </w:r>
          </w:p>
        </w:tc>
      </w:tr>
    </w:tbl>
    <w:p w14:paraId="4287BBFF" w14:textId="77777777" w:rsidR="00FB7CCB" w:rsidRDefault="00FB7CCB" w:rsidP="000B1F66">
      <w:pPr>
        <w:pStyle w:val="Heading11"/>
        <w:sectPr w:rsidR="00FB7CCB" w:rsidSect="00C51E51">
          <w:headerReference w:type="default" r:id="rId99"/>
          <w:pgSz w:w="11909" w:h="16834"/>
          <w:pgMar w:top="1721" w:right="1059" w:bottom="796" w:left="1067" w:header="567" w:footer="567" w:gutter="0"/>
          <w:cols w:space="720"/>
          <w:noEndnote/>
          <w:docGrid w:linePitch="360"/>
        </w:sectPr>
      </w:pPr>
      <w:bookmarkStart w:id="77" w:name="bookmark66"/>
    </w:p>
    <w:p w14:paraId="715D1F0B" w14:textId="41AB596D" w:rsidR="0050114A" w:rsidRPr="00167921" w:rsidRDefault="00343509" w:rsidP="000B1F66">
      <w:pPr>
        <w:pStyle w:val="Heading11"/>
      </w:pPr>
      <w:bookmarkStart w:id="78" w:name="_Toc240364881"/>
      <w:r w:rsidRPr="00167921">
        <w:rPr>
          <w:lang w:bidi="sv-SE"/>
        </w:rPr>
        <w:lastRenderedPageBreak/>
        <w:t>12.1</w:t>
      </w:r>
      <w:r w:rsidRPr="00167921">
        <w:rPr>
          <w:lang w:bidi="sv-SE"/>
        </w:rPr>
        <w:tab/>
      </w:r>
      <w:r w:rsidR="00E20EE2" w:rsidRPr="00167921">
        <w:rPr>
          <w:rStyle w:val="Heading10"/>
          <w:b/>
          <w:lang w:bidi="sv-SE"/>
        </w:rPr>
        <w:t>Två (2) års begränsad garanti</w:t>
      </w:r>
      <w:bookmarkEnd w:id="77"/>
      <w:bookmarkEnd w:id="78"/>
    </w:p>
    <w:p w14:paraId="1C7CE24F" w14:textId="77777777" w:rsidR="0050114A" w:rsidRPr="00167921" w:rsidRDefault="00E20EE2" w:rsidP="00FB7CCB">
      <w:pPr>
        <w:pStyle w:val="BodyText"/>
        <w:jc w:val="both"/>
      </w:pPr>
      <w:r w:rsidRPr="00167921">
        <w:rPr>
          <w:rStyle w:val="BodyTextChar"/>
          <w:lang w:bidi="sv-SE"/>
        </w:rPr>
        <w:t>Underredets strukturella komponenter, inklusive sätets stödrör och svetsade ramar, omfattas av en två (2) års garanti.</w:t>
      </w:r>
    </w:p>
    <w:p w14:paraId="7E02A72B" w14:textId="5ACD62BA" w:rsidR="0050114A" w:rsidRPr="00167921" w:rsidRDefault="00343509" w:rsidP="000B1F66">
      <w:pPr>
        <w:pStyle w:val="Heading11"/>
      </w:pPr>
      <w:bookmarkStart w:id="79" w:name="_Toc240364882"/>
      <w:r w:rsidRPr="00167921">
        <w:rPr>
          <w:lang w:bidi="sv-SE"/>
        </w:rPr>
        <w:t>12.2</w:t>
      </w:r>
      <w:r w:rsidRPr="00167921">
        <w:rPr>
          <w:lang w:bidi="sv-SE"/>
        </w:rPr>
        <w:tab/>
      </w:r>
      <w:r w:rsidR="00E20EE2" w:rsidRPr="00167921">
        <w:rPr>
          <w:rStyle w:val="Heading10"/>
          <w:b/>
          <w:lang w:bidi="sv-SE"/>
        </w:rPr>
        <w:t>Ett (1) års begränsad garanti</w:t>
      </w:r>
      <w:bookmarkEnd w:id="79"/>
    </w:p>
    <w:p w14:paraId="46D41ED9" w14:textId="77777777" w:rsidR="0050114A" w:rsidRPr="00167921" w:rsidRDefault="00E20EE2" w:rsidP="00FB7CCB">
      <w:pPr>
        <w:pStyle w:val="BodyText"/>
        <w:jc w:val="both"/>
      </w:pPr>
      <w:r w:rsidRPr="00167921">
        <w:rPr>
          <w:rStyle w:val="BodyTextChar"/>
          <w:lang w:bidi="sv-SE"/>
        </w:rPr>
        <w:t>Den mobila Apollo-scootern kommer med en tolv (12) månaders helförsäkring från inköpsdatumet som täcker alla fel som uppstår på grund av tillverkningsfel eller bristfälliga material. Denna garanti begränsar inte dina lagenliga rättigheter, utan snarare kompletterar dem.</w:t>
      </w:r>
    </w:p>
    <w:p w14:paraId="32CF1100" w14:textId="77777777" w:rsidR="00FB7CCB" w:rsidRDefault="00FB7CCB" w:rsidP="00FB7CCB">
      <w:pPr>
        <w:pStyle w:val="BodyText"/>
        <w:jc w:val="both"/>
        <w:rPr>
          <w:rStyle w:val="BodyTextChar"/>
        </w:rPr>
      </w:pPr>
    </w:p>
    <w:p w14:paraId="52B038FB" w14:textId="0ACE98F8" w:rsidR="0050114A" w:rsidRPr="00167921" w:rsidRDefault="00E20EE2" w:rsidP="00FB7CCB">
      <w:pPr>
        <w:pStyle w:val="BodyText"/>
        <w:jc w:val="both"/>
      </w:pPr>
      <w:r w:rsidRPr="00167921">
        <w:rPr>
          <w:rStyle w:val="BodyTextChar"/>
          <w:lang w:bidi="sv-SE"/>
        </w:rPr>
        <w:t>Alla elektroniska komponenter och drivöverföringssystemet, inklusive styrsystemet, batteriladdaren, differentialsystemet, motorn, hjulen och bromsarna, omfattas av ett (1) års garanti. Service av styrsystemet, batterierna eller batteriladdaren måste utföras av din lokala MOBIAK-godkända verkstad. Varje försök att öppna eller demontera dessa komponenter kommer att ogiltigförklara garantin för den specifika komponenten.</w:t>
      </w:r>
    </w:p>
    <w:p w14:paraId="4D86E055" w14:textId="46022189" w:rsidR="0050114A" w:rsidRPr="00167921" w:rsidRDefault="00343509" w:rsidP="000B1F66">
      <w:pPr>
        <w:pStyle w:val="Heading11"/>
      </w:pPr>
      <w:bookmarkStart w:id="80" w:name="_Toc240364883"/>
      <w:r w:rsidRPr="00167921">
        <w:rPr>
          <w:lang w:bidi="sv-SE"/>
        </w:rPr>
        <w:t>12.3</w:t>
      </w:r>
      <w:r w:rsidRPr="00167921">
        <w:rPr>
          <w:lang w:bidi="sv-SE"/>
        </w:rPr>
        <w:tab/>
      </w:r>
      <w:r w:rsidR="00E20EE2" w:rsidRPr="00167921">
        <w:rPr>
          <w:rStyle w:val="Heading10"/>
          <w:b/>
          <w:lang w:bidi="sv-SE"/>
        </w:rPr>
        <w:t>Delar som inte omfattas av garantin</w:t>
      </w:r>
      <w:bookmarkEnd w:id="80"/>
    </w:p>
    <w:p w14:paraId="4A58ECFA" w14:textId="77777777" w:rsidR="0050114A" w:rsidRPr="00167921" w:rsidRDefault="00E20EE2" w:rsidP="00FB7CCB">
      <w:pPr>
        <w:pStyle w:val="BodyText"/>
        <w:jc w:val="both"/>
      </w:pPr>
      <w:r w:rsidRPr="00167921">
        <w:rPr>
          <w:rStyle w:val="BodyTextChar"/>
          <w:lang w:bidi="sv-SE"/>
        </w:rPr>
        <w:t>Denna garanti täcker inte delar som kan behöva bytas ut på grund av normalt slitage (däck, bälten, lampor, klädsel, plastskydd, motorborstar, elektriska säkringar och batterier) eller skador på produkten som orsakats av felaktig användning eller olycka, som Mobiak eller dess auktoriserade ombud inte godkänner någon ansvarsskyldighet för. Denna garanti täcker inte arbetskostnader eller serviceavgifter för teknisk support.</w:t>
      </w:r>
    </w:p>
    <w:p w14:paraId="50881354" w14:textId="1BF2A073" w:rsidR="0050114A" w:rsidRPr="00167921" w:rsidRDefault="00343509" w:rsidP="000B1F66">
      <w:pPr>
        <w:pStyle w:val="Heading11"/>
      </w:pPr>
      <w:bookmarkStart w:id="81" w:name="_Toc240364884"/>
      <w:r w:rsidRPr="00167921">
        <w:rPr>
          <w:lang w:bidi="sv-SE"/>
        </w:rPr>
        <w:t>12.4</w:t>
      </w:r>
      <w:r w:rsidRPr="00167921">
        <w:rPr>
          <w:lang w:bidi="sv-SE"/>
        </w:rPr>
        <w:tab/>
      </w:r>
      <w:r w:rsidR="00E20EE2" w:rsidRPr="00167921">
        <w:rPr>
          <w:rStyle w:val="Heading10"/>
          <w:b/>
          <w:lang w:bidi="sv-SE"/>
        </w:rPr>
        <w:t>Batterier</w:t>
      </w:r>
      <w:bookmarkEnd w:id="81"/>
    </w:p>
    <w:tbl>
      <w:tblPr>
        <w:tblOverlap w:val="never"/>
        <w:tblW w:w="0" w:type="auto"/>
        <w:tblLayout w:type="fixed"/>
        <w:tblCellMar>
          <w:left w:w="10" w:type="dxa"/>
          <w:right w:w="10" w:type="dxa"/>
        </w:tblCellMar>
        <w:tblLook w:val="04A0" w:firstRow="1" w:lastRow="0" w:firstColumn="1" w:lastColumn="0" w:noHBand="0" w:noVBand="1"/>
      </w:tblPr>
      <w:tblGrid>
        <w:gridCol w:w="1762"/>
        <w:gridCol w:w="8078"/>
      </w:tblGrid>
      <w:tr w:rsidR="0050114A" w:rsidRPr="00167921" w14:paraId="338C64F3" w14:textId="77777777">
        <w:trPr>
          <w:trHeight w:val="1138"/>
        </w:trPr>
        <w:tc>
          <w:tcPr>
            <w:tcW w:w="1762" w:type="dxa"/>
          </w:tcPr>
          <w:p w14:paraId="0F5A558F" w14:textId="77777777" w:rsidR="0050114A" w:rsidRPr="00167921" w:rsidRDefault="00E20EE2" w:rsidP="00EE6E5C">
            <w:pPr>
              <w:rPr>
                <w:sz w:val="2"/>
                <w:szCs w:val="2"/>
              </w:rPr>
            </w:pPr>
            <w:r w:rsidRPr="00167921">
              <w:rPr>
                <w:noProof/>
                <w:lang w:bidi="sv-SE"/>
              </w:rPr>
              <w:drawing>
                <wp:inline distT="0" distB="0" distL="0" distR="0" wp14:anchorId="2ACE3234" wp14:editId="4368B7E0">
                  <wp:extent cx="1121410" cy="725170"/>
                  <wp:effectExtent l="0" t="0" r="0" b="0"/>
                  <wp:docPr id="78" name="Picutre 78"/>
                  <wp:cNvGraphicFramePr/>
                  <a:graphic xmlns:a="http://schemas.openxmlformats.org/drawingml/2006/main">
                    <a:graphicData uri="http://schemas.openxmlformats.org/drawingml/2006/picture">
                      <pic:pic xmlns:pic="http://schemas.openxmlformats.org/drawingml/2006/picture">
                        <pic:nvPicPr>
                          <pic:cNvPr id="78" name="Picture 78"/>
                          <pic:cNvPicPr/>
                        </pic:nvPicPr>
                        <pic:blipFill>
                          <a:blip r:embed="rId100"/>
                          <a:stretch/>
                        </pic:blipFill>
                        <pic:spPr>
                          <a:xfrm>
                            <a:off x="0" y="0"/>
                            <a:ext cx="1121410" cy="725170"/>
                          </a:xfrm>
                          <a:prstGeom prst="rect">
                            <a:avLst/>
                          </a:prstGeom>
                        </pic:spPr>
                      </pic:pic>
                    </a:graphicData>
                  </a:graphic>
                </wp:inline>
              </w:drawing>
            </w:r>
          </w:p>
        </w:tc>
        <w:tc>
          <w:tcPr>
            <w:tcW w:w="8078" w:type="dxa"/>
          </w:tcPr>
          <w:p w14:paraId="179112D6" w14:textId="77777777" w:rsidR="0050114A" w:rsidRPr="00167921" w:rsidRDefault="00E20EE2" w:rsidP="00FB7CCB">
            <w:pPr>
              <w:pStyle w:val="Other0"/>
              <w:jc w:val="both"/>
            </w:pPr>
            <w:r w:rsidRPr="00167921">
              <w:rPr>
                <w:rStyle w:val="Other"/>
                <w:lang w:bidi="sv-SE"/>
              </w:rPr>
              <w:t>OBS - Gradvis försämring av prestanda på grund av långvarig exponering för ett tillstånd med urladdat batteri eller låga temperaturer, eller slitage till följd av intensiv användning omfattas inte.</w:t>
            </w:r>
          </w:p>
        </w:tc>
      </w:tr>
    </w:tbl>
    <w:p w14:paraId="04070C24" w14:textId="77777777" w:rsidR="0050114A" w:rsidRPr="00167921" w:rsidRDefault="00E20EE2" w:rsidP="00FB7CCB">
      <w:pPr>
        <w:pStyle w:val="BodyText"/>
        <w:spacing w:before="120" w:after="120"/>
      </w:pPr>
      <w:r w:rsidRPr="00167921">
        <w:rPr>
          <w:rStyle w:val="BodyTextChar"/>
          <w:lang w:bidi="sv-SE"/>
        </w:rPr>
        <w:t>Batterierna omfattas av sex (6) månaders tillverkningsgaranti.</w:t>
      </w:r>
    </w:p>
    <w:p w14:paraId="1D696280" w14:textId="046B1ADF" w:rsidR="0050114A" w:rsidRPr="00167921" w:rsidRDefault="00343509" w:rsidP="00773AB1">
      <w:pPr>
        <w:pStyle w:val="Heading11"/>
      </w:pPr>
      <w:bookmarkStart w:id="82" w:name="_Toc240364885"/>
      <w:r w:rsidRPr="00167921">
        <w:rPr>
          <w:lang w:bidi="sv-SE"/>
        </w:rPr>
        <w:t>12.5</w:t>
      </w:r>
      <w:r w:rsidRPr="00167921">
        <w:rPr>
          <w:lang w:bidi="sv-SE"/>
        </w:rPr>
        <w:tab/>
      </w:r>
      <w:r w:rsidR="00E20EE2" w:rsidRPr="00167921">
        <w:rPr>
          <w:rStyle w:val="BodyTextChar"/>
          <w:sz w:val="24"/>
          <w:szCs w:val="24"/>
          <w:lang w:bidi="sv-SE"/>
        </w:rPr>
        <w:t>Underhåll och service under garantin</w:t>
      </w:r>
      <w:bookmarkEnd w:id="82"/>
    </w:p>
    <w:p w14:paraId="6EF47C6C" w14:textId="77777777" w:rsidR="0050114A" w:rsidRPr="00167921" w:rsidRDefault="00E20EE2" w:rsidP="00FB7CCB">
      <w:pPr>
        <w:pStyle w:val="BodyText"/>
        <w:jc w:val="both"/>
      </w:pPr>
      <w:r w:rsidRPr="00167921">
        <w:rPr>
          <w:rStyle w:val="BodyTextChar"/>
          <w:lang w:bidi="sv-SE"/>
        </w:rPr>
        <w:t>Service under garantiperioden kan utföras av en MOBIAK-godkänd verkstad. Kontakta din lokala MOBIAK-godkända verkstad för information om den aktuella kostnaden för ett servicebesök.</w:t>
      </w:r>
    </w:p>
    <w:p w14:paraId="345636B8" w14:textId="5C3F534A" w:rsidR="0050114A" w:rsidRPr="00167921" w:rsidRDefault="00343509" w:rsidP="000B1F66">
      <w:pPr>
        <w:pStyle w:val="Heading11"/>
      </w:pPr>
      <w:bookmarkStart w:id="83" w:name="_Toc240364886"/>
      <w:r w:rsidRPr="00167921">
        <w:rPr>
          <w:lang w:bidi="sv-SE"/>
        </w:rPr>
        <w:t>12.6</w:t>
      </w:r>
      <w:r w:rsidRPr="00167921">
        <w:rPr>
          <w:lang w:bidi="sv-SE"/>
        </w:rPr>
        <w:tab/>
      </w:r>
      <w:r w:rsidR="00E20EE2" w:rsidRPr="00167921">
        <w:rPr>
          <w:rStyle w:val="Heading10"/>
          <w:b/>
          <w:lang w:bidi="sv-SE"/>
        </w:rPr>
        <w:t>Reservdelar</w:t>
      </w:r>
      <w:bookmarkEnd w:id="83"/>
    </w:p>
    <w:p w14:paraId="05123E83" w14:textId="0748F8BD" w:rsidR="00FB7CCB" w:rsidRDefault="00E20EE2" w:rsidP="00246F1F">
      <w:pPr>
        <w:pStyle w:val="body"/>
        <w:jc w:val="both"/>
        <w:rPr>
          <w:rStyle w:val="BodyTextChar"/>
          <w:smallCaps/>
        </w:rPr>
      </w:pPr>
      <w:r w:rsidRPr="00167921">
        <w:rPr>
          <w:rStyle w:val="BodyTextChar"/>
          <w:lang w:bidi="sv-SE"/>
        </w:rPr>
        <w:t>Tillgången av reservdelar beror på verkstadens beslut, inte på tillverkaren. För mer information om reservdelar, kontakta din lokala MOBIAK-godkända verkstad</w:t>
      </w:r>
      <w:r w:rsidRPr="00167921">
        <w:rPr>
          <w:rStyle w:val="BodyTextChar"/>
          <w:smallCaps/>
          <w:lang w:bidi="sv-SE"/>
        </w:rPr>
        <w:t>.</w:t>
      </w:r>
    </w:p>
    <w:p w14:paraId="2A7AD699" w14:textId="77777777" w:rsidR="00246F1F" w:rsidRDefault="00246F1F">
      <w:pPr>
        <w:rPr>
          <w:rStyle w:val="BodyTextChar"/>
          <w:smallCaps/>
        </w:rPr>
        <w:sectPr w:rsidR="00246F1F" w:rsidSect="00C51E51">
          <w:headerReference w:type="default" r:id="rId101"/>
          <w:pgSz w:w="11909" w:h="16834"/>
          <w:pgMar w:top="1721" w:right="1059" w:bottom="796" w:left="1067" w:header="567" w:footer="567" w:gutter="0"/>
          <w:cols w:space="720"/>
          <w:noEndnote/>
          <w:docGrid w:linePitch="360"/>
        </w:sectPr>
      </w:pPr>
    </w:p>
    <w:p w14:paraId="7CA6D8B2" w14:textId="27F4E82E" w:rsidR="0050114A" w:rsidRPr="00FB7CCB" w:rsidRDefault="00E20EE2" w:rsidP="00FB7CCB">
      <w:pPr>
        <w:jc w:val="center"/>
        <w:rPr>
          <w:rFonts w:ascii="Arial" w:hAnsi="Arial" w:cs="Arial"/>
          <w:b/>
          <w:bCs/>
        </w:rPr>
      </w:pPr>
      <w:r w:rsidRPr="00FB7CCB">
        <w:rPr>
          <w:rFonts w:ascii="Arial" w:eastAsia="Arial" w:hAnsi="Arial" w:cs="Arial"/>
          <w:b/>
          <w:lang w:bidi="sv-SE"/>
        </w:rPr>
        <w:lastRenderedPageBreak/>
        <w:t>Tillverkarens vägledning och försäkran</w:t>
      </w:r>
    </w:p>
    <w:p w14:paraId="0D4D5334" w14:textId="77777777" w:rsidR="00246F1F" w:rsidRPr="00756EC9" w:rsidRDefault="00246F1F" w:rsidP="00246F1F">
      <w:pPr>
        <w:pStyle w:val="Tablecaption0"/>
        <w:jc w:val="both"/>
        <w:rPr>
          <w:rStyle w:val="Tablecaption"/>
        </w:rPr>
      </w:pPr>
    </w:p>
    <w:p w14:paraId="27D42804" w14:textId="1FAEBB1F" w:rsidR="0050114A" w:rsidRPr="00167921" w:rsidRDefault="00E20EE2" w:rsidP="00246F1F">
      <w:pPr>
        <w:pStyle w:val="Tablecaption0"/>
        <w:jc w:val="both"/>
      </w:pPr>
      <w:r w:rsidRPr="00167921">
        <w:rPr>
          <w:rStyle w:val="Tablecaption"/>
          <w:lang w:bidi="sv-SE"/>
        </w:rPr>
        <w:t>Följande information ges avseende kablarnas elektromagnetiska kompatibilitet.</w:t>
      </w:r>
    </w:p>
    <w:tbl>
      <w:tblPr>
        <w:tblOverlap w:val="never"/>
        <w:tblW w:w="0" w:type="auto"/>
        <w:tblLayout w:type="fixed"/>
        <w:tblCellMar>
          <w:left w:w="85" w:type="dxa"/>
          <w:right w:w="85" w:type="dxa"/>
        </w:tblCellMar>
        <w:tblLook w:val="04A0" w:firstRow="1" w:lastRow="0" w:firstColumn="1" w:lastColumn="0" w:noHBand="0" w:noVBand="1"/>
      </w:tblPr>
      <w:tblGrid>
        <w:gridCol w:w="1987"/>
        <w:gridCol w:w="1824"/>
        <w:gridCol w:w="1560"/>
        <w:gridCol w:w="1272"/>
        <w:gridCol w:w="2856"/>
      </w:tblGrid>
      <w:tr w:rsidR="0050114A" w:rsidRPr="00AD74DD" w14:paraId="5C20EFF7" w14:textId="77777777" w:rsidTr="00AD74DD">
        <w:trPr>
          <w:trHeight w:val="696"/>
        </w:trPr>
        <w:tc>
          <w:tcPr>
            <w:tcW w:w="1987" w:type="dxa"/>
            <w:tcBorders>
              <w:top w:val="double" w:sz="4" w:space="0" w:color="auto"/>
              <w:left w:val="double" w:sz="4" w:space="0" w:color="auto"/>
            </w:tcBorders>
          </w:tcPr>
          <w:p w14:paraId="110FE4F7" w14:textId="77777777" w:rsidR="0050114A" w:rsidRPr="00AD74DD" w:rsidRDefault="00E20EE2" w:rsidP="00246F1F">
            <w:pPr>
              <w:pStyle w:val="Other0"/>
              <w:jc w:val="center"/>
            </w:pPr>
            <w:r w:rsidRPr="00AD74DD">
              <w:rPr>
                <w:rStyle w:val="Other"/>
                <w:lang w:bidi="sv-SE"/>
              </w:rPr>
              <w:t>Kabel</w:t>
            </w:r>
          </w:p>
        </w:tc>
        <w:tc>
          <w:tcPr>
            <w:tcW w:w="3384" w:type="dxa"/>
            <w:gridSpan w:val="2"/>
            <w:tcBorders>
              <w:top w:val="double" w:sz="4" w:space="0" w:color="auto"/>
              <w:left w:val="single" w:sz="4" w:space="0" w:color="auto"/>
            </w:tcBorders>
          </w:tcPr>
          <w:p w14:paraId="29CFA475" w14:textId="77777777" w:rsidR="0050114A" w:rsidRPr="00AD74DD" w:rsidRDefault="00E20EE2" w:rsidP="00246F1F">
            <w:pPr>
              <w:pStyle w:val="Other0"/>
              <w:jc w:val="center"/>
            </w:pPr>
            <w:r w:rsidRPr="00AD74DD">
              <w:rPr>
                <w:rStyle w:val="Other"/>
                <w:lang w:bidi="sv-SE"/>
              </w:rPr>
              <w:t>Maximal kabellängd, med/utan skärmning</w:t>
            </w:r>
          </w:p>
        </w:tc>
        <w:tc>
          <w:tcPr>
            <w:tcW w:w="1272" w:type="dxa"/>
            <w:tcBorders>
              <w:top w:val="double" w:sz="4" w:space="0" w:color="auto"/>
              <w:left w:val="single" w:sz="4" w:space="0" w:color="auto"/>
            </w:tcBorders>
          </w:tcPr>
          <w:p w14:paraId="1DE4F658" w14:textId="77777777" w:rsidR="0050114A" w:rsidRPr="00AD74DD" w:rsidRDefault="00E20EE2" w:rsidP="00246F1F">
            <w:pPr>
              <w:pStyle w:val="Other0"/>
              <w:jc w:val="center"/>
            </w:pPr>
            <w:r w:rsidRPr="00AD74DD">
              <w:rPr>
                <w:rStyle w:val="Other"/>
                <w:lang w:bidi="sv-SE"/>
              </w:rPr>
              <w:t>Antal</w:t>
            </w:r>
          </w:p>
        </w:tc>
        <w:tc>
          <w:tcPr>
            <w:tcW w:w="2856" w:type="dxa"/>
            <w:tcBorders>
              <w:top w:val="double" w:sz="4" w:space="0" w:color="auto"/>
              <w:left w:val="single" w:sz="4" w:space="0" w:color="auto"/>
              <w:right w:val="double" w:sz="4" w:space="0" w:color="auto"/>
            </w:tcBorders>
          </w:tcPr>
          <w:p w14:paraId="73CB5FA3" w14:textId="77777777" w:rsidR="0050114A" w:rsidRPr="00AD74DD" w:rsidRDefault="00E20EE2" w:rsidP="00246F1F">
            <w:pPr>
              <w:pStyle w:val="Other0"/>
              <w:jc w:val="center"/>
            </w:pPr>
            <w:r w:rsidRPr="00AD74DD">
              <w:rPr>
                <w:rStyle w:val="Other"/>
                <w:lang w:bidi="sv-SE"/>
              </w:rPr>
              <w:t>Klassificering av kabel</w:t>
            </w:r>
          </w:p>
        </w:tc>
      </w:tr>
      <w:tr w:rsidR="0050114A" w:rsidRPr="00AD74DD" w14:paraId="7FE234AC" w14:textId="77777777" w:rsidTr="00AD74DD">
        <w:trPr>
          <w:trHeight w:val="528"/>
        </w:trPr>
        <w:tc>
          <w:tcPr>
            <w:tcW w:w="1987" w:type="dxa"/>
            <w:tcBorders>
              <w:top w:val="single" w:sz="4" w:space="0" w:color="auto"/>
              <w:left w:val="double" w:sz="4" w:space="0" w:color="auto"/>
            </w:tcBorders>
          </w:tcPr>
          <w:p w14:paraId="76A2CB64" w14:textId="77777777" w:rsidR="0050114A" w:rsidRPr="00AD74DD" w:rsidRDefault="00E20EE2" w:rsidP="00246F1F">
            <w:pPr>
              <w:pStyle w:val="Other0"/>
              <w:jc w:val="center"/>
            </w:pPr>
            <w:r w:rsidRPr="00AD74DD">
              <w:rPr>
                <w:rStyle w:val="Other"/>
                <w:lang w:bidi="sv-SE"/>
              </w:rPr>
              <w:t>Sladd för växelström (AC)</w:t>
            </w:r>
          </w:p>
        </w:tc>
        <w:tc>
          <w:tcPr>
            <w:tcW w:w="1824" w:type="dxa"/>
            <w:tcBorders>
              <w:top w:val="single" w:sz="4" w:space="0" w:color="auto"/>
              <w:left w:val="single" w:sz="4" w:space="0" w:color="auto"/>
            </w:tcBorders>
          </w:tcPr>
          <w:p w14:paraId="5E61B469" w14:textId="77777777" w:rsidR="0050114A" w:rsidRPr="00AD74DD" w:rsidRDefault="00E20EE2" w:rsidP="00246F1F">
            <w:pPr>
              <w:pStyle w:val="Other0"/>
              <w:jc w:val="center"/>
            </w:pPr>
            <w:r w:rsidRPr="00AD74DD">
              <w:rPr>
                <w:rStyle w:val="Other"/>
                <w:lang w:bidi="sv-SE"/>
              </w:rPr>
              <w:t>170 cm</w:t>
            </w:r>
          </w:p>
        </w:tc>
        <w:tc>
          <w:tcPr>
            <w:tcW w:w="1560" w:type="dxa"/>
            <w:tcBorders>
              <w:top w:val="single" w:sz="4" w:space="0" w:color="auto"/>
              <w:left w:val="single" w:sz="4" w:space="0" w:color="auto"/>
            </w:tcBorders>
          </w:tcPr>
          <w:p w14:paraId="65530E5D" w14:textId="77777777" w:rsidR="0050114A" w:rsidRPr="00AD74DD" w:rsidRDefault="00E20EE2" w:rsidP="00246F1F">
            <w:pPr>
              <w:pStyle w:val="Other0"/>
              <w:jc w:val="center"/>
            </w:pPr>
            <w:r w:rsidRPr="00AD74DD">
              <w:rPr>
                <w:rStyle w:val="Other"/>
                <w:lang w:bidi="sv-SE"/>
              </w:rPr>
              <w:t>Utan skärmning</w:t>
            </w:r>
          </w:p>
        </w:tc>
        <w:tc>
          <w:tcPr>
            <w:tcW w:w="1272" w:type="dxa"/>
            <w:tcBorders>
              <w:top w:val="single" w:sz="4" w:space="0" w:color="auto"/>
              <w:left w:val="single" w:sz="4" w:space="0" w:color="auto"/>
            </w:tcBorders>
          </w:tcPr>
          <w:p w14:paraId="3E5AE70B" w14:textId="77777777" w:rsidR="0050114A" w:rsidRPr="00AD74DD" w:rsidRDefault="00E20EE2" w:rsidP="00246F1F">
            <w:pPr>
              <w:pStyle w:val="Other0"/>
              <w:jc w:val="center"/>
            </w:pPr>
            <w:r w:rsidRPr="00AD74DD">
              <w:rPr>
                <w:rStyle w:val="Other"/>
                <w:lang w:bidi="sv-SE"/>
              </w:rPr>
              <w:t>1 sats</w:t>
            </w:r>
          </w:p>
        </w:tc>
        <w:tc>
          <w:tcPr>
            <w:tcW w:w="2856" w:type="dxa"/>
            <w:tcBorders>
              <w:top w:val="single" w:sz="4" w:space="0" w:color="auto"/>
              <w:left w:val="single" w:sz="4" w:space="0" w:color="auto"/>
              <w:right w:val="double" w:sz="4" w:space="0" w:color="auto"/>
            </w:tcBorders>
          </w:tcPr>
          <w:p w14:paraId="405E61FE" w14:textId="77777777" w:rsidR="0050114A" w:rsidRPr="00AD74DD" w:rsidRDefault="00E20EE2" w:rsidP="00246F1F">
            <w:pPr>
              <w:pStyle w:val="Other0"/>
              <w:jc w:val="center"/>
            </w:pPr>
            <w:r w:rsidRPr="00AD74DD">
              <w:rPr>
                <w:rStyle w:val="Other"/>
                <w:lang w:bidi="sv-SE"/>
              </w:rPr>
              <w:t>Växelström (AC)</w:t>
            </w:r>
          </w:p>
        </w:tc>
      </w:tr>
      <w:tr w:rsidR="0050114A" w:rsidRPr="00AD74DD" w14:paraId="3F9DD10E" w14:textId="77777777" w:rsidTr="00AD74DD">
        <w:trPr>
          <w:trHeight w:val="523"/>
        </w:trPr>
        <w:tc>
          <w:tcPr>
            <w:tcW w:w="1987" w:type="dxa"/>
            <w:tcBorders>
              <w:top w:val="single" w:sz="4" w:space="0" w:color="auto"/>
              <w:left w:val="double" w:sz="4" w:space="0" w:color="auto"/>
            </w:tcBorders>
          </w:tcPr>
          <w:p w14:paraId="240B9DCD" w14:textId="551A79C5" w:rsidR="0050114A" w:rsidRPr="00AD74DD" w:rsidRDefault="00E20EE2" w:rsidP="00246F1F">
            <w:pPr>
              <w:pStyle w:val="Other0"/>
              <w:jc w:val="center"/>
            </w:pPr>
            <w:r w:rsidRPr="00AD74DD">
              <w:rPr>
                <w:rStyle w:val="Other"/>
                <w:lang w:bidi="sv-SE"/>
              </w:rPr>
              <w:t>Sladd för likström (DC)</w:t>
            </w:r>
          </w:p>
        </w:tc>
        <w:tc>
          <w:tcPr>
            <w:tcW w:w="1824" w:type="dxa"/>
            <w:tcBorders>
              <w:top w:val="single" w:sz="4" w:space="0" w:color="auto"/>
              <w:left w:val="single" w:sz="4" w:space="0" w:color="auto"/>
            </w:tcBorders>
          </w:tcPr>
          <w:p w14:paraId="6CB189ED" w14:textId="77777777" w:rsidR="0050114A" w:rsidRPr="00AD74DD" w:rsidRDefault="00E20EE2" w:rsidP="00246F1F">
            <w:pPr>
              <w:pStyle w:val="Other0"/>
              <w:jc w:val="center"/>
            </w:pPr>
            <w:r w:rsidRPr="00AD74DD">
              <w:rPr>
                <w:rStyle w:val="Other"/>
                <w:lang w:bidi="sv-SE"/>
              </w:rPr>
              <w:t>115 cm</w:t>
            </w:r>
          </w:p>
        </w:tc>
        <w:tc>
          <w:tcPr>
            <w:tcW w:w="1560" w:type="dxa"/>
            <w:tcBorders>
              <w:top w:val="single" w:sz="4" w:space="0" w:color="auto"/>
              <w:left w:val="single" w:sz="4" w:space="0" w:color="auto"/>
            </w:tcBorders>
          </w:tcPr>
          <w:p w14:paraId="72053BBC" w14:textId="77777777" w:rsidR="0050114A" w:rsidRPr="00AD74DD" w:rsidRDefault="00E20EE2" w:rsidP="00246F1F">
            <w:pPr>
              <w:pStyle w:val="Other0"/>
              <w:jc w:val="center"/>
            </w:pPr>
            <w:r w:rsidRPr="00AD74DD">
              <w:rPr>
                <w:rStyle w:val="Other"/>
                <w:lang w:bidi="sv-SE"/>
              </w:rPr>
              <w:t>Utan skärmning</w:t>
            </w:r>
          </w:p>
        </w:tc>
        <w:tc>
          <w:tcPr>
            <w:tcW w:w="1272" w:type="dxa"/>
            <w:tcBorders>
              <w:top w:val="single" w:sz="4" w:space="0" w:color="auto"/>
              <w:left w:val="single" w:sz="4" w:space="0" w:color="auto"/>
            </w:tcBorders>
          </w:tcPr>
          <w:p w14:paraId="4DD19834" w14:textId="77777777" w:rsidR="0050114A" w:rsidRPr="00AD74DD" w:rsidRDefault="00E20EE2" w:rsidP="00246F1F">
            <w:pPr>
              <w:pStyle w:val="Other0"/>
              <w:jc w:val="center"/>
            </w:pPr>
            <w:r w:rsidRPr="00AD74DD">
              <w:rPr>
                <w:rStyle w:val="Other"/>
                <w:lang w:bidi="sv-SE"/>
              </w:rPr>
              <w:t>1 sats</w:t>
            </w:r>
          </w:p>
        </w:tc>
        <w:tc>
          <w:tcPr>
            <w:tcW w:w="2856" w:type="dxa"/>
            <w:tcBorders>
              <w:top w:val="single" w:sz="4" w:space="0" w:color="auto"/>
              <w:left w:val="single" w:sz="4" w:space="0" w:color="auto"/>
              <w:right w:val="double" w:sz="4" w:space="0" w:color="auto"/>
            </w:tcBorders>
          </w:tcPr>
          <w:p w14:paraId="7CC8D4EF" w14:textId="77777777" w:rsidR="0050114A" w:rsidRPr="00AD74DD" w:rsidRDefault="00E20EE2" w:rsidP="00246F1F">
            <w:pPr>
              <w:pStyle w:val="Other0"/>
              <w:jc w:val="center"/>
            </w:pPr>
            <w:r w:rsidRPr="00AD74DD">
              <w:rPr>
                <w:rStyle w:val="Other"/>
                <w:lang w:bidi="sv-SE"/>
              </w:rPr>
              <w:t>Likström (DC)</w:t>
            </w:r>
          </w:p>
        </w:tc>
      </w:tr>
      <w:tr w:rsidR="0050114A" w:rsidRPr="00AD74DD" w14:paraId="7576438E" w14:textId="77777777" w:rsidTr="00AD74DD">
        <w:trPr>
          <w:trHeight w:val="312"/>
        </w:trPr>
        <w:tc>
          <w:tcPr>
            <w:tcW w:w="1987" w:type="dxa"/>
            <w:tcBorders>
              <w:top w:val="single" w:sz="4" w:space="0" w:color="auto"/>
              <w:left w:val="double" w:sz="4" w:space="0" w:color="auto"/>
            </w:tcBorders>
          </w:tcPr>
          <w:p w14:paraId="2469E639" w14:textId="77777777" w:rsidR="0050114A" w:rsidRPr="00AD74DD" w:rsidRDefault="0050114A" w:rsidP="00246F1F">
            <w:pPr>
              <w:jc w:val="center"/>
              <w:rPr>
                <w:sz w:val="22"/>
                <w:szCs w:val="22"/>
              </w:rPr>
            </w:pPr>
          </w:p>
        </w:tc>
        <w:tc>
          <w:tcPr>
            <w:tcW w:w="1824" w:type="dxa"/>
            <w:tcBorders>
              <w:top w:val="single" w:sz="4" w:space="0" w:color="auto"/>
              <w:left w:val="single" w:sz="4" w:space="0" w:color="auto"/>
            </w:tcBorders>
          </w:tcPr>
          <w:p w14:paraId="0DB1CDE9" w14:textId="77777777" w:rsidR="0050114A" w:rsidRPr="00AD74DD" w:rsidRDefault="0050114A" w:rsidP="00246F1F">
            <w:pPr>
              <w:jc w:val="center"/>
              <w:rPr>
                <w:sz w:val="22"/>
                <w:szCs w:val="22"/>
              </w:rPr>
            </w:pPr>
          </w:p>
        </w:tc>
        <w:tc>
          <w:tcPr>
            <w:tcW w:w="1560" w:type="dxa"/>
            <w:tcBorders>
              <w:top w:val="single" w:sz="4" w:space="0" w:color="auto"/>
              <w:left w:val="single" w:sz="4" w:space="0" w:color="auto"/>
            </w:tcBorders>
          </w:tcPr>
          <w:p w14:paraId="793515C5" w14:textId="77777777" w:rsidR="0050114A" w:rsidRPr="00AD74DD" w:rsidRDefault="0050114A" w:rsidP="00246F1F">
            <w:pPr>
              <w:jc w:val="center"/>
              <w:rPr>
                <w:sz w:val="22"/>
                <w:szCs w:val="22"/>
              </w:rPr>
            </w:pPr>
          </w:p>
        </w:tc>
        <w:tc>
          <w:tcPr>
            <w:tcW w:w="1272" w:type="dxa"/>
            <w:tcBorders>
              <w:top w:val="single" w:sz="4" w:space="0" w:color="auto"/>
              <w:left w:val="single" w:sz="4" w:space="0" w:color="auto"/>
            </w:tcBorders>
          </w:tcPr>
          <w:p w14:paraId="04911444" w14:textId="77777777" w:rsidR="0050114A" w:rsidRPr="00AD74DD" w:rsidRDefault="0050114A" w:rsidP="00246F1F">
            <w:pPr>
              <w:jc w:val="center"/>
              <w:rPr>
                <w:sz w:val="22"/>
                <w:szCs w:val="22"/>
              </w:rPr>
            </w:pPr>
          </w:p>
        </w:tc>
        <w:tc>
          <w:tcPr>
            <w:tcW w:w="2856" w:type="dxa"/>
            <w:tcBorders>
              <w:top w:val="single" w:sz="4" w:space="0" w:color="auto"/>
              <w:left w:val="single" w:sz="4" w:space="0" w:color="auto"/>
              <w:right w:val="double" w:sz="4" w:space="0" w:color="auto"/>
            </w:tcBorders>
          </w:tcPr>
          <w:p w14:paraId="4CC3252E" w14:textId="77777777" w:rsidR="0050114A" w:rsidRPr="00AD74DD" w:rsidRDefault="0050114A" w:rsidP="00246F1F">
            <w:pPr>
              <w:jc w:val="center"/>
              <w:rPr>
                <w:sz w:val="22"/>
                <w:szCs w:val="22"/>
              </w:rPr>
            </w:pPr>
          </w:p>
        </w:tc>
      </w:tr>
      <w:tr w:rsidR="0050114A" w:rsidRPr="00AD74DD" w14:paraId="20867DA0" w14:textId="77777777" w:rsidTr="00AD74DD">
        <w:trPr>
          <w:trHeight w:val="322"/>
        </w:trPr>
        <w:tc>
          <w:tcPr>
            <w:tcW w:w="1987" w:type="dxa"/>
            <w:tcBorders>
              <w:top w:val="single" w:sz="4" w:space="0" w:color="auto"/>
              <w:left w:val="double" w:sz="4" w:space="0" w:color="auto"/>
              <w:bottom w:val="double" w:sz="4" w:space="0" w:color="auto"/>
            </w:tcBorders>
          </w:tcPr>
          <w:p w14:paraId="550A835D" w14:textId="77777777" w:rsidR="0050114A" w:rsidRPr="00AD74DD" w:rsidRDefault="0050114A" w:rsidP="00246F1F">
            <w:pPr>
              <w:jc w:val="center"/>
              <w:rPr>
                <w:sz w:val="22"/>
                <w:szCs w:val="22"/>
              </w:rPr>
            </w:pPr>
          </w:p>
        </w:tc>
        <w:tc>
          <w:tcPr>
            <w:tcW w:w="1824" w:type="dxa"/>
            <w:tcBorders>
              <w:top w:val="single" w:sz="4" w:space="0" w:color="auto"/>
              <w:left w:val="single" w:sz="4" w:space="0" w:color="auto"/>
              <w:bottom w:val="double" w:sz="4" w:space="0" w:color="auto"/>
            </w:tcBorders>
          </w:tcPr>
          <w:p w14:paraId="0F5E6C77" w14:textId="77777777" w:rsidR="0050114A" w:rsidRPr="00AD74DD" w:rsidRDefault="0050114A" w:rsidP="00246F1F">
            <w:pPr>
              <w:jc w:val="center"/>
              <w:rPr>
                <w:sz w:val="22"/>
                <w:szCs w:val="22"/>
              </w:rPr>
            </w:pPr>
          </w:p>
        </w:tc>
        <w:tc>
          <w:tcPr>
            <w:tcW w:w="1560" w:type="dxa"/>
            <w:tcBorders>
              <w:top w:val="single" w:sz="4" w:space="0" w:color="auto"/>
              <w:left w:val="single" w:sz="4" w:space="0" w:color="auto"/>
              <w:bottom w:val="double" w:sz="4" w:space="0" w:color="auto"/>
            </w:tcBorders>
          </w:tcPr>
          <w:p w14:paraId="3473D75D" w14:textId="77777777" w:rsidR="0050114A" w:rsidRPr="00AD74DD" w:rsidRDefault="0050114A" w:rsidP="00246F1F">
            <w:pPr>
              <w:jc w:val="center"/>
              <w:rPr>
                <w:sz w:val="22"/>
                <w:szCs w:val="22"/>
              </w:rPr>
            </w:pPr>
          </w:p>
        </w:tc>
        <w:tc>
          <w:tcPr>
            <w:tcW w:w="1272" w:type="dxa"/>
            <w:tcBorders>
              <w:top w:val="single" w:sz="4" w:space="0" w:color="auto"/>
              <w:left w:val="single" w:sz="4" w:space="0" w:color="auto"/>
              <w:bottom w:val="double" w:sz="4" w:space="0" w:color="auto"/>
            </w:tcBorders>
          </w:tcPr>
          <w:p w14:paraId="5B19E539" w14:textId="77777777" w:rsidR="0050114A" w:rsidRPr="00AD74DD" w:rsidRDefault="0050114A" w:rsidP="00246F1F">
            <w:pPr>
              <w:jc w:val="center"/>
              <w:rPr>
                <w:sz w:val="22"/>
                <w:szCs w:val="22"/>
              </w:rPr>
            </w:pPr>
          </w:p>
        </w:tc>
        <w:tc>
          <w:tcPr>
            <w:tcW w:w="2856" w:type="dxa"/>
            <w:tcBorders>
              <w:top w:val="single" w:sz="4" w:space="0" w:color="auto"/>
              <w:left w:val="single" w:sz="4" w:space="0" w:color="auto"/>
              <w:bottom w:val="double" w:sz="4" w:space="0" w:color="auto"/>
              <w:right w:val="double" w:sz="4" w:space="0" w:color="auto"/>
            </w:tcBorders>
          </w:tcPr>
          <w:p w14:paraId="0B7B9EC4" w14:textId="77777777" w:rsidR="0050114A" w:rsidRPr="00AD74DD" w:rsidRDefault="0050114A" w:rsidP="00246F1F">
            <w:pPr>
              <w:jc w:val="center"/>
              <w:rPr>
                <w:sz w:val="22"/>
                <w:szCs w:val="22"/>
              </w:rPr>
            </w:pPr>
          </w:p>
        </w:tc>
      </w:tr>
    </w:tbl>
    <w:p w14:paraId="665A3B3B" w14:textId="77777777" w:rsidR="00246F1F" w:rsidRDefault="00246F1F" w:rsidP="00EE6E5C">
      <w:pPr>
        <w:pStyle w:val="BodyText"/>
        <w:rPr>
          <w:rStyle w:val="BodyTextChar"/>
          <w:b/>
          <w:bCs/>
          <w:lang w:val="en-US"/>
        </w:rPr>
      </w:pPr>
    </w:p>
    <w:p w14:paraId="047B1047" w14:textId="73BE4B43" w:rsidR="0050114A" w:rsidRPr="00167921" w:rsidRDefault="00E20EE2" w:rsidP="00EE6E5C">
      <w:pPr>
        <w:pStyle w:val="BodyText"/>
      </w:pPr>
      <w:r w:rsidRPr="00167921">
        <w:rPr>
          <w:rStyle w:val="BodyTextChar"/>
          <w:b/>
          <w:lang w:bidi="sv-SE"/>
        </w:rPr>
        <w:t>Viktig information avseende elektromagnetiska kompatibilitet (EMC)</w:t>
      </w:r>
    </w:p>
    <w:p w14:paraId="002C3463" w14:textId="77777777" w:rsidR="0050114A" w:rsidRPr="00167921" w:rsidRDefault="00E20EE2" w:rsidP="00246F1F">
      <w:pPr>
        <w:pStyle w:val="BodyText"/>
        <w:jc w:val="both"/>
      </w:pPr>
      <w:r w:rsidRPr="00167921">
        <w:rPr>
          <w:rStyle w:val="BodyTextChar"/>
          <w:lang w:bidi="sv-SE"/>
        </w:rPr>
        <w:t>Speciella försiktighetsåtgärder avseende elektromagnetiska kompatibilitet krävs för denna elektriska medicintekniska produkt, och den måste tas i drift i enlighet med informationen om elektromagnetisk kompatibilitet som innefattas i användarmanualen. Utrustningen uppfyller standarden IEC 60601-1-2:2014 avseende immunitet och emissioner. Speciella försiktighetsåtgärder måste dock vidtas:</w:t>
      </w:r>
    </w:p>
    <w:p w14:paraId="3AE25D1B" w14:textId="1D7CAE20" w:rsidR="0050114A" w:rsidRPr="00167921" w:rsidRDefault="00E20EE2">
      <w:pPr>
        <w:pStyle w:val="body"/>
        <w:numPr>
          <w:ilvl w:val="0"/>
          <w:numId w:val="1"/>
        </w:numPr>
        <w:spacing w:before="0" w:after="0"/>
        <w:ind w:left="426" w:hanging="426"/>
        <w:jc w:val="both"/>
      </w:pPr>
      <w:r w:rsidRPr="00167921">
        <w:rPr>
          <w:rStyle w:val="BodyTextChar"/>
          <w:lang w:bidi="sv-SE"/>
        </w:rPr>
        <w:t>Utrustning utan GRUNDLÄGGANDE PRESTANDA är avsedd för användning i hälso- och sjukvård i hemmiljö.</w:t>
      </w:r>
    </w:p>
    <w:p w14:paraId="191AB5EB" w14:textId="76CB3FA2" w:rsidR="0050114A" w:rsidRPr="00167921" w:rsidRDefault="00E20EE2">
      <w:pPr>
        <w:pStyle w:val="body"/>
        <w:numPr>
          <w:ilvl w:val="0"/>
          <w:numId w:val="1"/>
        </w:numPr>
        <w:spacing w:before="0" w:after="0"/>
        <w:ind w:left="426" w:hanging="426"/>
        <w:jc w:val="both"/>
      </w:pPr>
      <w:r w:rsidRPr="00167921">
        <w:rPr>
          <w:rStyle w:val="BodyTextChar"/>
          <w:lang w:bidi="sv-SE"/>
        </w:rPr>
        <w:t>VARNING: Användning av denna utrustning i nära anslutning till eller staplad med annan utrustning ska undvikas. I annat fall kan detta leda till att denna produkt inte fungerar. Om detta användningssätt är nödvändigt ska denna utrustning och den andra utrustning som används övervakas för att säkerställa att de fungerar normalt.</w:t>
      </w:r>
    </w:p>
    <w:p w14:paraId="30C1C9D2" w14:textId="6E552B2D" w:rsidR="0050114A" w:rsidRPr="00167921" w:rsidRDefault="00E20EE2">
      <w:pPr>
        <w:pStyle w:val="body"/>
        <w:numPr>
          <w:ilvl w:val="0"/>
          <w:numId w:val="1"/>
        </w:numPr>
        <w:spacing w:before="0" w:after="0"/>
        <w:ind w:left="426" w:hanging="426"/>
        <w:jc w:val="both"/>
      </w:pPr>
      <w:r w:rsidRPr="00167921">
        <w:rPr>
          <w:rStyle w:val="BodyTextChar"/>
          <w:lang w:bidi="sv-SE"/>
        </w:rPr>
        <w:t>Användning av andra tillbehör, adaptrar och kablar än de som specificeras av tillverkaren av den här utrustningen, kan resultera i ökade elektromagnetiska emissioner eller minskad elektromagnetisk immunitet för den här utrustningen och orsaka felaktig funktion.</w:t>
      </w:r>
    </w:p>
    <w:p w14:paraId="156841C7" w14:textId="54664AF8" w:rsidR="0050114A" w:rsidRPr="00167921" w:rsidRDefault="00E20EE2">
      <w:pPr>
        <w:pStyle w:val="body"/>
        <w:numPr>
          <w:ilvl w:val="0"/>
          <w:numId w:val="1"/>
        </w:numPr>
        <w:spacing w:before="0" w:after="0"/>
        <w:ind w:left="426" w:hanging="426"/>
        <w:jc w:val="both"/>
      </w:pPr>
      <w:r w:rsidRPr="00167921">
        <w:rPr>
          <w:rStyle w:val="BodyTextChar"/>
          <w:lang w:bidi="sv-SE"/>
        </w:rPr>
        <w:t>VARNING: Bärbar utrustning för radiokommunikation (inklusive kringutrustning som antennkablar och externa antenner) får inte användas på ett avstånd som är mindre än 30 cm från någon del av APOLLO-scootern, inklusive kablar som specificeras av tillverkaren. Annars kan det leda till nedsatt prestanda för den här produkten.</w:t>
      </w:r>
    </w:p>
    <w:p w14:paraId="4C13E5EE" w14:textId="77777777" w:rsidR="00246F1F" w:rsidRPr="00246F1F" w:rsidRDefault="00E20EE2">
      <w:pPr>
        <w:pStyle w:val="body"/>
        <w:numPr>
          <w:ilvl w:val="0"/>
          <w:numId w:val="1"/>
        </w:numPr>
        <w:spacing w:before="0" w:after="0"/>
        <w:ind w:left="426" w:hanging="426"/>
        <w:jc w:val="both"/>
        <w:rPr>
          <w:rStyle w:val="BodyTextChar"/>
        </w:rPr>
      </w:pPr>
      <w:r w:rsidRPr="00167921">
        <w:rPr>
          <w:rStyle w:val="BodyTextChar"/>
          <w:lang w:bidi="sv-SE"/>
        </w:rPr>
        <w:t>VARNING: Om användningsplatsen befinner sig nära (t.ex. inom 1,5 km från) signalöverföringsmaster för AM-, FM-radio eller television, kontrollera före användningen av den här produkten att den fungerar normalt för att säkerställa att utrustningen fortfarande är säker avseende elektromagnetiska störningar under sin förväntade livstid.</w:t>
      </w:r>
    </w:p>
    <w:p w14:paraId="74BB4B41" w14:textId="77777777" w:rsidR="00246F1F" w:rsidRPr="00756EC9" w:rsidRDefault="00246F1F">
      <w:pPr>
        <w:rPr>
          <w:rStyle w:val="BodyTextChar"/>
        </w:rPr>
      </w:pPr>
      <w:r>
        <w:rPr>
          <w:rStyle w:val="BodyTextChar"/>
          <w:lang w:bidi="sv-SE"/>
        </w:rPr>
        <w:br w:type="page"/>
      </w:r>
    </w:p>
    <w:p w14:paraId="0F4F6FF3" w14:textId="3268ACD6" w:rsidR="0050114A" w:rsidRPr="00246F1F" w:rsidRDefault="00E20EE2" w:rsidP="00246F1F">
      <w:pPr>
        <w:jc w:val="center"/>
        <w:rPr>
          <w:rFonts w:ascii="Arial" w:hAnsi="Arial" w:cs="Arial"/>
          <w:b/>
          <w:bCs/>
        </w:rPr>
      </w:pPr>
      <w:r w:rsidRPr="00246F1F">
        <w:rPr>
          <w:rFonts w:ascii="Arial" w:eastAsia="Arial" w:hAnsi="Arial" w:cs="Arial"/>
          <w:b/>
          <w:lang w:bidi="sv-SE"/>
        </w:rPr>
        <w:lastRenderedPageBreak/>
        <w:t>Tabell för överensstämmelse avseende elektromagnetiska störningar (tabell 1)</w:t>
      </w:r>
    </w:p>
    <w:p w14:paraId="1A995CEA" w14:textId="77777777" w:rsidR="00246F1F" w:rsidRPr="00756EC9" w:rsidRDefault="00246F1F" w:rsidP="00246F1F">
      <w:pPr>
        <w:jc w:val="center"/>
        <w:rPr>
          <w:rFonts w:ascii="Arial" w:hAnsi="Arial" w:cs="Arial"/>
          <w:b/>
          <w:bCs/>
        </w:rPr>
      </w:pPr>
    </w:p>
    <w:p w14:paraId="75866D74" w14:textId="594080C8" w:rsidR="0050114A" w:rsidRPr="00246F1F" w:rsidRDefault="00E20EE2" w:rsidP="00246F1F">
      <w:pPr>
        <w:jc w:val="center"/>
        <w:rPr>
          <w:rFonts w:ascii="Arial" w:hAnsi="Arial" w:cs="Arial"/>
          <w:b/>
          <w:bCs/>
        </w:rPr>
      </w:pPr>
      <w:r w:rsidRPr="00246F1F">
        <w:rPr>
          <w:rFonts w:ascii="Arial" w:eastAsia="Arial" w:hAnsi="Arial" w:cs="Arial"/>
          <w:b/>
          <w:lang w:bidi="sv-SE"/>
        </w:rPr>
        <w:t>Tabell 1 - Emissioner</w:t>
      </w:r>
    </w:p>
    <w:tbl>
      <w:tblPr>
        <w:tblOverlap w:val="neve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2263"/>
        <w:gridCol w:w="2127"/>
        <w:gridCol w:w="4802"/>
      </w:tblGrid>
      <w:tr w:rsidR="0050114A" w:rsidRPr="00167921" w14:paraId="73FBD2CF" w14:textId="77777777" w:rsidTr="00AD74DD">
        <w:trPr>
          <w:trHeight w:val="682"/>
          <w:jc w:val="center"/>
        </w:trPr>
        <w:tc>
          <w:tcPr>
            <w:tcW w:w="2263" w:type="dxa"/>
            <w:vAlign w:val="center"/>
          </w:tcPr>
          <w:p w14:paraId="4121F37A" w14:textId="77777777" w:rsidR="0050114A" w:rsidRPr="00167921" w:rsidRDefault="00E20EE2" w:rsidP="00246F1F">
            <w:pPr>
              <w:pStyle w:val="Other0"/>
              <w:jc w:val="center"/>
              <w:rPr>
                <w:sz w:val="20"/>
                <w:szCs w:val="20"/>
              </w:rPr>
            </w:pPr>
            <w:r w:rsidRPr="00167921">
              <w:rPr>
                <w:rStyle w:val="Other"/>
                <w:b/>
                <w:color w:val="000000"/>
                <w:sz w:val="20"/>
                <w:szCs w:val="20"/>
                <w:lang w:bidi="sv-SE"/>
              </w:rPr>
              <w:t>Fenomen</w:t>
            </w:r>
          </w:p>
        </w:tc>
        <w:tc>
          <w:tcPr>
            <w:tcW w:w="2127" w:type="dxa"/>
            <w:vAlign w:val="center"/>
          </w:tcPr>
          <w:p w14:paraId="4E865E5E" w14:textId="77777777" w:rsidR="0050114A" w:rsidRPr="00167921" w:rsidRDefault="00E20EE2" w:rsidP="00246F1F">
            <w:pPr>
              <w:pStyle w:val="Other0"/>
              <w:jc w:val="center"/>
              <w:rPr>
                <w:sz w:val="20"/>
                <w:szCs w:val="20"/>
              </w:rPr>
            </w:pPr>
            <w:r w:rsidRPr="00167921">
              <w:rPr>
                <w:rStyle w:val="Other"/>
                <w:b/>
                <w:color w:val="000000"/>
                <w:sz w:val="20"/>
                <w:szCs w:val="20"/>
                <w:lang w:bidi="sv-SE"/>
              </w:rPr>
              <w:t>Överensstämmelse</w:t>
            </w:r>
          </w:p>
        </w:tc>
        <w:tc>
          <w:tcPr>
            <w:tcW w:w="4802" w:type="dxa"/>
            <w:vAlign w:val="center"/>
          </w:tcPr>
          <w:p w14:paraId="13DF2E31" w14:textId="77777777" w:rsidR="0050114A" w:rsidRPr="00167921" w:rsidRDefault="00E20EE2" w:rsidP="00246F1F">
            <w:pPr>
              <w:pStyle w:val="Other0"/>
              <w:jc w:val="center"/>
              <w:rPr>
                <w:sz w:val="18"/>
                <w:szCs w:val="18"/>
              </w:rPr>
            </w:pPr>
            <w:r w:rsidRPr="00167921">
              <w:rPr>
                <w:rStyle w:val="Other"/>
                <w:b/>
                <w:color w:val="000000"/>
                <w:sz w:val="18"/>
                <w:szCs w:val="18"/>
                <w:lang w:bidi="sv-SE"/>
              </w:rPr>
              <w:t>Elektromagnetisk miljö</w:t>
            </w:r>
          </w:p>
        </w:tc>
      </w:tr>
      <w:tr w:rsidR="0050114A" w:rsidRPr="00167921" w14:paraId="32192FEB" w14:textId="77777777" w:rsidTr="00AD74DD">
        <w:trPr>
          <w:trHeight w:val="634"/>
          <w:jc w:val="center"/>
        </w:trPr>
        <w:tc>
          <w:tcPr>
            <w:tcW w:w="2263" w:type="dxa"/>
            <w:vAlign w:val="center"/>
          </w:tcPr>
          <w:p w14:paraId="1ED33434" w14:textId="77777777" w:rsidR="0050114A" w:rsidRPr="00167921" w:rsidRDefault="00E20EE2" w:rsidP="00246F1F">
            <w:pPr>
              <w:pStyle w:val="Other0"/>
              <w:jc w:val="center"/>
              <w:rPr>
                <w:sz w:val="20"/>
                <w:szCs w:val="20"/>
              </w:rPr>
            </w:pPr>
            <w:r w:rsidRPr="00167921">
              <w:rPr>
                <w:rStyle w:val="Other"/>
                <w:color w:val="000000"/>
                <w:sz w:val="20"/>
                <w:szCs w:val="20"/>
                <w:lang w:bidi="sv-SE"/>
              </w:rPr>
              <w:t>Radiofrekventa emissioner</w:t>
            </w:r>
          </w:p>
        </w:tc>
        <w:tc>
          <w:tcPr>
            <w:tcW w:w="2127" w:type="dxa"/>
            <w:vAlign w:val="center"/>
          </w:tcPr>
          <w:p w14:paraId="27868309" w14:textId="77777777" w:rsidR="0050114A" w:rsidRPr="00167921" w:rsidRDefault="00E20EE2" w:rsidP="00246F1F">
            <w:pPr>
              <w:pStyle w:val="Other0"/>
              <w:jc w:val="center"/>
              <w:rPr>
                <w:sz w:val="20"/>
                <w:szCs w:val="20"/>
              </w:rPr>
            </w:pPr>
            <w:r w:rsidRPr="00167921">
              <w:rPr>
                <w:rStyle w:val="Other"/>
                <w:color w:val="000000"/>
                <w:sz w:val="20"/>
                <w:szCs w:val="20"/>
                <w:lang w:bidi="sv-SE"/>
              </w:rPr>
              <w:t>CISPR 11</w:t>
            </w:r>
          </w:p>
          <w:p w14:paraId="6E5DC96F" w14:textId="77777777" w:rsidR="0050114A" w:rsidRPr="00167921" w:rsidRDefault="00E20EE2" w:rsidP="00246F1F">
            <w:pPr>
              <w:pStyle w:val="Other0"/>
              <w:jc w:val="center"/>
              <w:rPr>
                <w:sz w:val="18"/>
                <w:szCs w:val="18"/>
              </w:rPr>
            </w:pPr>
            <w:r w:rsidRPr="00167921">
              <w:rPr>
                <w:rStyle w:val="Other"/>
                <w:color w:val="000000"/>
                <w:sz w:val="18"/>
                <w:szCs w:val="18"/>
                <w:lang w:bidi="sv-SE"/>
              </w:rPr>
              <w:t>Grupp 1, klass B</w:t>
            </w:r>
          </w:p>
        </w:tc>
        <w:tc>
          <w:tcPr>
            <w:tcW w:w="4802" w:type="dxa"/>
            <w:vAlign w:val="center"/>
          </w:tcPr>
          <w:p w14:paraId="1F058703" w14:textId="77777777" w:rsidR="0050114A" w:rsidRPr="00167921" w:rsidRDefault="00E20EE2" w:rsidP="00246F1F">
            <w:pPr>
              <w:pStyle w:val="Other0"/>
              <w:jc w:val="center"/>
              <w:rPr>
                <w:sz w:val="20"/>
                <w:szCs w:val="20"/>
              </w:rPr>
            </w:pPr>
            <w:r w:rsidRPr="00167921">
              <w:rPr>
                <w:rStyle w:val="Other"/>
                <w:color w:val="000000"/>
                <w:sz w:val="20"/>
                <w:szCs w:val="20"/>
                <w:lang w:bidi="sv-SE"/>
              </w:rPr>
              <w:t>Hälso- och sjukvård i hemmiljö</w:t>
            </w:r>
          </w:p>
        </w:tc>
      </w:tr>
      <w:tr w:rsidR="0050114A" w:rsidRPr="00167921" w14:paraId="07D9944E" w14:textId="77777777" w:rsidTr="00AD74DD">
        <w:trPr>
          <w:trHeight w:val="571"/>
          <w:jc w:val="center"/>
        </w:trPr>
        <w:tc>
          <w:tcPr>
            <w:tcW w:w="2263" w:type="dxa"/>
            <w:vAlign w:val="center"/>
          </w:tcPr>
          <w:p w14:paraId="0B501C32" w14:textId="77777777" w:rsidR="0050114A" w:rsidRPr="00167921" w:rsidRDefault="00E20EE2" w:rsidP="00246F1F">
            <w:pPr>
              <w:pStyle w:val="Other0"/>
              <w:jc w:val="center"/>
              <w:rPr>
                <w:sz w:val="20"/>
                <w:szCs w:val="20"/>
              </w:rPr>
            </w:pPr>
            <w:r w:rsidRPr="00167921">
              <w:rPr>
                <w:rStyle w:val="Other"/>
                <w:color w:val="000000"/>
                <w:sz w:val="20"/>
                <w:szCs w:val="20"/>
                <w:lang w:bidi="sv-SE"/>
              </w:rPr>
              <w:t>Harmonisk distorsion</w:t>
            </w:r>
          </w:p>
        </w:tc>
        <w:tc>
          <w:tcPr>
            <w:tcW w:w="2127" w:type="dxa"/>
            <w:vAlign w:val="center"/>
          </w:tcPr>
          <w:p w14:paraId="1B566B21" w14:textId="77777777" w:rsidR="0050114A" w:rsidRPr="00167921" w:rsidRDefault="00E20EE2" w:rsidP="00246F1F">
            <w:pPr>
              <w:pStyle w:val="Other0"/>
              <w:jc w:val="center"/>
              <w:rPr>
                <w:sz w:val="20"/>
                <w:szCs w:val="20"/>
              </w:rPr>
            </w:pPr>
            <w:r w:rsidRPr="00167921">
              <w:rPr>
                <w:rStyle w:val="Other"/>
                <w:color w:val="000000"/>
                <w:sz w:val="20"/>
                <w:szCs w:val="20"/>
                <w:lang w:bidi="sv-SE"/>
              </w:rPr>
              <w:t>IEC 61000-3-2</w:t>
            </w:r>
          </w:p>
          <w:p w14:paraId="5D5896F8" w14:textId="77777777" w:rsidR="0050114A" w:rsidRPr="00167921" w:rsidRDefault="00E20EE2" w:rsidP="00246F1F">
            <w:pPr>
              <w:pStyle w:val="Other0"/>
              <w:jc w:val="center"/>
              <w:rPr>
                <w:sz w:val="18"/>
                <w:szCs w:val="18"/>
              </w:rPr>
            </w:pPr>
            <w:r w:rsidRPr="00167921">
              <w:rPr>
                <w:rStyle w:val="Other"/>
                <w:color w:val="000000"/>
                <w:sz w:val="18"/>
                <w:szCs w:val="18"/>
                <w:lang w:bidi="sv-SE"/>
              </w:rPr>
              <w:t>Klass A</w:t>
            </w:r>
          </w:p>
        </w:tc>
        <w:tc>
          <w:tcPr>
            <w:tcW w:w="4802" w:type="dxa"/>
            <w:vAlign w:val="center"/>
          </w:tcPr>
          <w:p w14:paraId="2AA49AF6" w14:textId="77777777" w:rsidR="0050114A" w:rsidRPr="00167921" w:rsidRDefault="00E20EE2" w:rsidP="00246F1F">
            <w:pPr>
              <w:pStyle w:val="Other0"/>
              <w:jc w:val="center"/>
              <w:rPr>
                <w:sz w:val="20"/>
                <w:szCs w:val="20"/>
              </w:rPr>
            </w:pPr>
            <w:r w:rsidRPr="00167921">
              <w:rPr>
                <w:rStyle w:val="Other"/>
                <w:color w:val="000000"/>
                <w:sz w:val="20"/>
                <w:szCs w:val="20"/>
                <w:lang w:bidi="sv-SE"/>
              </w:rPr>
              <w:t>Hälso- och sjukvård i hemmiljö</w:t>
            </w:r>
          </w:p>
        </w:tc>
      </w:tr>
      <w:tr w:rsidR="0050114A" w:rsidRPr="00167921" w14:paraId="1BF10E05" w14:textId="77777777" w:rsidTr="00AD74DD">
        <w:trPr>
          <w:trHeight w:val="725"/>
          <w:jc w:val="center"/>
        </w:trPr>
        <w:tc>
          <w:tcPr>
            <w:tcW w:w="2263" w:type="dxa"/>
            <w:vAlign w:val="center"/>
          </w:tcPr>
          <w:p w14:paraId="411B2C02" w14:textId="77777777" w:rsidR="0050114A" w:rsidRPr="00167921" w:rsidRDefault="00E20EE2" w:rsidP="00246F1F">
            <w:pPr>
              <w:pStyle w:val="Other0"/>
              <w:jc w:val="center"/>
              <w:rPr>
                <w:sz w:val="20"/>
                <w:szCs w:val="20"/>
              </w:rPr>
            </w:pPr>
            <w:r w:rsidRPr="00167921">
              <w:rPr>
                <w:rStyle w:val="Other"/>
                <w:color w:val="000000"/>
                <w:sz w:val="20"/>
                <w:szCs w:val="20"/>
                <w:lang w:bidi="sv-SE"/>
              </w:rPr>
              <w:t>Spänningsfluktuationer</w:t>
            </w:r>
          </w:p>
        </w:tc>
        <w:tc>
          <w:tcPr>
            <w:tcW w:w="2127" w:type="dxa"/>
            <w:vAlign w:val="center"/>
          </w:tcPr>
          <w:p w14:paraId="4A7420FE" w14:textId="77777777" w:rsidR="0050114A" w:rsidRPr="00167921" w:rsidRDefault="00E20EE2" w:rsidP="00246F1F">
            <w:pPr>
              <w:pStyle w:val="Other0"/>
              <w:jc w:val="center"/>
              <w:rPr>
                <w:sz w:val="20"/>
                <w:szCs w:val="20"/>
              </w:rPr>
            </w:pPr>
            <w:r w:rsidRPr="00167921">
              <w:rPr>
                <w:rStyle w:val="Other"/>
                <w:color w:val="000000"/>
                <w:sz w:val="20"/>
                <w:szCs w:val="20"/>
                <w:lang w:bidi="sv-SE"/>
              </w:rPr>
              <w:t>IEC 61000-3-3 Överensstämmelse</w:t>
            </w:r>
          </w:p>
        </w:tc>
        <w:tc>
          <w:tcPr>
            <w:tcW w:w="4802" w:type="dxa"/>
            <w:vAlign w:val="center"/>
          </w:tcPr>
          <w:p w14:paraId="64228910" w14:textId="77777777" w:rsidR="0050114A" w:rsidRPr="00167921" w:rsidRDefault="00E20EE2" w:rsidP="00246F1F">
            <w:pPr>
              <w:pStyle w:val="Other0"/>
              <w:jc w:val="center"/>
              <w:rPr>
                <w:sz w:val="20"/>
                <w:szCs w:val="20"/>
              </w:rPr>
            </w:pPr>
            <w:r w:rsidRPr="00167921">
              <w:rPr>
                <w:rStyle w:val="Other"/>
                <w:color w:val="000000"/>
                <w:sz w:val="20"/>
                <w:szCs w:val="20"/>
                <w:lang w:bidi="sv-SE"/>
              </w:rPr>
              <w:t>Hälso- och sjukvård i hemmiljö</w:t>
            </w:r>
          </w:p>
        </w:tc>
      </w:tr>
    </w:tbl>
    <w:p w14:paraId="09B39C2D" w14:textId="77777777" w:rsidR="0050114A" w:rsidRPr="00167921" w:rsidRDefault="0050114A" w:rsidP="00EE6E5C"/>
    <w:p w14:paraId="36BAEC93" w14:textId="77777777" w:rsidR="00246F1F" w:rsidRPr="00756EC9" w:rsidRDefault="00E20EE2" w:rsidP="00246F1F">
      <w:pPr>
        <w:jc w:val="center"/>
        <w:rPr>
          <w:rFonts w:ascii="Arial" w:hAnsi="Arial" w:cs="Arial"/>
          <w:b/>
          <w:bCs/>
        </w:rPr>
      </w:pPr>
      <w:r w:rsidRPr="00246F1F">
        <w:rPr>
          <w:rFonts w:ascii="Arial" w:eastAsia="Arial" w:hAnsi="Arial" w:cs="Arial"/>
          <w:b/>
          <w:lang w:bidi="sv-SE"/>
        </w:rPr>
        <w:t>Tabell för överensstämmelse avseende elektromagnetisk mottaglighet (tabell 2-5)</w:t>
      </w:r>
    </w:p>
    <w:p w14:paraId="4A7B3354" w14:textId="1866B1AD" w:rsidR="0050114A" w:rsidRPr="00246F1F" w:rsidRDefault="00E20EE2" w:rsidP="00246F1F">
      <w:pPr>
        <w:jc w:val="center"/>
        <w:rPr>
          <w:rFonts w:ascii="Arial" w:hAnsi="Arial" w:cs="Arial"/>
          <w:b/>
          <w:bCs/>
        </w:rPr>
      </w:pPr>
      <w:r w:rsidRPr="00246F1F">
        <w:rPr>
          <w:rFonts w:ascii="Arial" w:eastAsia="Arial" w:hAnsi="Arial" w:cs="Arial"/>
          <w:b/>
          <w:lang w:bidi="sv-SE"/>
        </w:rPr>
        <w:t xml:space="preserve">Tabell 2 - Port genom fordonshölje </w:t>
      </w:r>
    </w:p>
    <w:tbl>
      <w:tblPr>
        <w:tblOverlap w:val="never"/>
        <w:tblW w:w="0" w:type="auto"/>
        <w:jc w:val="center"/>
        <w:tblLayout w:type="fixed"/>
        <w:tblCellMar>
          <w:left w:w="85" w:type="dxa"/>
          <w:right w:w="85" w:type="dxa"/>
        </w:tblCellMar>
        <w:tblLook w:val="04A0" w:firstRow="1" w:lastRow="0" w:firstColumn="1" w:lastColumn="0" w:noHBand="0" w:noVBand="1"/>
      </w:tblPr>
      <w:tblGrid>
        <w:gridCol w:w="2131"/>
        <w:gridCol w:w="1987"/>
        <w:gridCol w:w="5054"/>
      </w:tblGrid>
      <w:tr w:rsidR="0050114A" w:rsidRPr="00167921" w14:paraId="5208FFDC" w14:textId="77777777" w:rsidTr="00AD74DD">
        <w:trPr>
          <w:trHeight w:val="346"/>
          <w:jc w:val="center"/>
        </w:trPr>
        <w:tc>
          <w:tcPr>
            <w:tcW w:w="2131" w:type="dxa"/>
            <w:vMerge w:val="restart"/>
            <w:tcBorders>
              <w:top w:val="double" w:sz="4" w:space="0" w:color="auto"/>
              <w:left w:val="double" w:sz="4" w:space="0" w:color="auto"/>
            </w:tcBorders>
            <w:vAlign w:val="center"/>
          </w:tcPr>
          <w:p w14:paraId="736CF434" w14:textId="77777777" w:rsidR="0050114A" w:rsidRPr="00167921" w:rsidRDefault="00E20EE2" w:rsidP="00246F1F">
            <w:pPr>
              <w:pStyle w:val="Other0"/>
              <w:jc w:val="center"/>
              <w:rPr>
                <w:sz w:val="20"/>
                <w:szCs w:val="20"/>
              </w:rPr>
            </w:pPr>
            <w:r w:rsidRPr="00167921">
              <w:rPr>
                <w:rStyle w:val="Other"/>
                <w:b/>
                <w:color w:val="000000"/>
                <w:sz w:val="20"/>
                <w:szCs w:val="20"/>
                <w:lang w:bidi="sv-SE"/>
              </w:rPr>
              <w:t>Fenomen</w:t>
            </w:r>
          </w:p>
        </w:tc>
        <w:tc>
          <w:tcPr>
            <w:tcW w:w="1987" w:type="dxa"/>
            <w:vMerge w:val="restart"/>
            <w:tcBorders>
              <w:top w:val="double" w:sz="4" w:space="0" w:color="auto"/>
              <w:left w:val="single" w:sz="4" w:space="0" w:color="auto"/>
            </w:tcBorders>
            <w:vAlign w:val="center"/>
          </w:tcPr>
          <w:p w14:paraId="35E1752A" w14:textId="77777777" w:rsidR="0050114A" w:rsidRPr="00167921" w:rsidRDefault="00E20EE2" w:rsidP="00246F1F">
            <w:pPr>
              <w:pStyle w:val="Other0"/>
              <w:jc w:val="center"/>
              <w:rPr>
                <w:sz w:val="20"/>
                <w:szCs w:val="20"/>
              </w:rPr>
            </w:pPr>
            <w:r w:rsidRPr="00167921">
              <w:rPr>
                <w:rStyle w:val="Other"/>
                <w:b/>
                <w:color w:val="000000"/>
                <w:sz w:val="18"/>
                <w:szCs w:val="18"/>
                <w:lang w:bidi="sv-SE"/>
              </w:rPr>
              <w:t xml:space="preserve">Grundläggande specifikation </w:t>
            </w:r>
            <w:r w:rsidRPr="00167921">
              <w:rPr>
                <w:rStyle w:val="Other"/>
                <w:b/>
                <w:color w:val="000000"/>
                <w:sz w:val="20"/>
                <w:szCs w:val="20"/>
                <w:lang w:bidi="sv-SE"/>
              </w:rPr>
              <w:t>EMC</w:t>
            </w:r>
          </w:p>
        </w:tc>
        <w:tc>
          <w:tcPr>
            <w:tcW w:w="5054" w:type="dxa"/>
            <w:tcBorders>
              <w:top w:val="double" w:sz="4" w:space="0" w:color="auto"/>
              <w:left w:val="single" w:sz="4" w:space="0" w:color="auto"/>
              <w:right w:val="double" w:sz="4" w:space="0" w:color="auto"/>
            </w:tcBorders>
            <w:vAlign w:val="center"/>
          </w:tcPr>
          <w:p w14:paraId="255892EB" w14:textId="77777777" w:rsidR="0050114A" w:rsidRPr="00167921" w:rsidRDefault="00E20EE2" w:rsidP="00246F1F">
            <w:pPr>
              <w:pStyle w:val="Other0"/>
              <w:jc w:val="center"/>
              <w:rPr>
                <w:sz w:val="20"/>
                <w:szCs w:val="20"/>
              </w:rPr>
            </w:pPr>
            <w:r w:rsidRPr="00167921">
              <w:rPr>
                <w:rStyle w:val="Other"/>
                <w:b/>
                <w:color w:val="000000"/>
                <w:sz w:val="20"/>
                <w:szCs w:val="20"/>
                <w:lang w:bidi="sv-SE"/>
              </w:rPr>
              <w:t>Provning av immunitetsnivåer</w:t>
            </w:r>
          </w:p>
        </w:tc>
      </w:tr>
      <w:tr w:rsidR="0050114A" w:rsidRPr="00167921" w14:paraId="62232E19" w14:textId="77777777" w:rsidTr="00AD74DD">
        <w:trPr>
          <w:trHeight w:val="326"/>
          <w:jc w:val="center"/>
        </w:trPr>
        <w:tc>
          <w:tcPr>
            <w:tcW w:w="2131" w:type="dxa"/>
            <w:vMerge/>
            <w:tcBorders>
              <w:left w:val="double" w:sz="4" w:space="0" w:color="auto"/>
            </w:tcBorders>
            <w:vAlign w:val="center"/>
          </w:tcPr>
          <w:p w14:paraId="3E4C877E" w14:textId="77777777" w:rsidR="0050114A" w:rsidRPr="00167921" w:rsidRDefault="0050114A" w:rsidP="00246F1F">
            <w:pPr>
              <w:jc w:val="center"/>
            </w:pPr>
          </w:p>
        </w:tc>
        <w:tc>
          <w:tcPr>
            <w:tcW w:w="1987" w:type="dxa"/>
            <w:vMerge/>
            <w:tcBorders>
              <w:left w:val="single" w:sz="4" w:space="0" w:color="auto"/>
            </w:tcBorders>
            <w:vAlign w:val="center"/>
          </w:tcPr>
          <w:p w14:paraId="18F6CE2F" w14:textId="77777777" w:rsidR="0050114A" w:rsidRPr="00167921" w:rsidRDefault="0050114A" w:rsidP="00246F1F">
            <w:pPr>
              <w:jc w:val="center"/>
            </w:pPr>
          </w:p>
        </w:tc>
        <w:tc>
          <w:tcPr>
            <w:tcW w:w="5054" w:type="dxa"/>
            <w:tcBorders>
              <w:top w:val="single" w:sz="4" w:space="0" w:color="auto"/>
              <w:left w:val="single" w:sz="4" w:space="0" w:color="auto"/>
              <w:right w:val="double" w:sz="4" w:space="0" w:color="auto"/>
            </w:tcBorders>
            <w:vAlign w:val="center"/>
          </w:tcPr>
          <w:p w14:paraId="4F5099A5" w14:textId="77777777" w:rsidR="0050114A" w:rsidRPr="00167921" w:rsidRDefault="00E20EE2" w:rsidP="00246F1F">
            <w:pPr>
              <w:pStyle w:val="Other0"/>
              <w:jc w:val="center"/>
              <w:rPr>
                <w:sz w:val="20"/>
                <w:szCs w:val="20"/>
              </w:rPr>
            </w:pPr>
            <w:r w:rsidRPr="00167921">
              <w:rPr>
                <w:rStyle w:val="Other"/>
                <w:color w:val="000000"/>
                <w:sz w:val="20"/>
                <w:szCs w:val="20"/>
                <w:lang w:bidi="sv-SE"/>
              </w:rPr>
              <w:t>Hälso- och sjukvård i hemmiljö</w:t>
            </w:r>
          </w:p>
        </w:tc>
      </w:tr>
      <w:tr w:rsidR="0050114A" w:rsidRPr="00167921" w14:paraId="1E282485" w14:textId="77777777" w:rsidTr="00AD74DD">
        <w:trPr>
          <w:trHeight w:val="624"/>
          <w:jc w:val="center"/>
        </w:trPr>
        <w:tc>
          <w:tcPr>
            <w:tcW w:w="2131" w:type="dxa"/>
            <w:tcBorders>
              <w:top w:val="single" w:sz="4" w:space="0" w:color="auto"/>
              <w:left w:val="double" w:sz="4" w:space="0" w:color="auto"/>
            </w:tcBorders>
            <w:vAlign w:val="center"/>
          </w:tcPr>
          <w:p w14:paraId="7AAC6925" w14:textId="77777777" w:rsidR="0050114A" w:rsidRPr="00167921" w:rsidRDefault="00E20EE2" w:rsidP="00246F1F">
            <w:pPr>
              <w:pStyle w:val="Other0"/>
              <w:jc w:val="center"/>
              <w:rPr>
                <w:sz w:val="20"/>
                <w:szCs w:val="20"/>
              </w:rPr>
            </w:pPr>
            <w:r w:rsidRPr="00167921">
              <w:rPr>
                <w:rStyle w:val="Other"/>
                <w:color w:val="000000"/>
                <w:sz w:val="20"/>
                <w:szCs w:val="20"/>
                <w:lang w:bidi="sv-SE"/>
              </w:rPr>
              <w:t>Elektrostatiska urladdningar</w:t>
            </w:r>
          </w:p>
        </w:tc>
        <w:tc>
          <w:tcPr>
            <w:tcW w:w="1987" w:type="dxa"/>
            <w:tcBorders>
              <w:top w:val="single" w:sz="4" w:space="0" w:color="auto"/>
              <w:left w:val="single" w:sz="4" w:space="0" w:color="auto"/>
            </w:tcBorders>
            <w:vAlign w:val="center"/>
          </w:tcPr>
          <w:p w14:paraId="434A9824" w14:textId="77777777" w:rsidR="0050114A" w:rsidRPr="00167921" w:rsidRDefault="00E20EE2" w:rsidP="00246F1F">
            <w:pPr>
              <w:pStyle w:val="Other0"/>
              <w:jc w:val="center"/>
              <w:rPr>
                <w:sz w:val="20"/>
                <w:szCs w:val="20"/>
              </w:rPr>
            </w:pPr>
            <w:r w:rsidRPr="00167921">
              <w:rPr>
                <w:rStyle w:val="Other"/>
                <w:color w:val="000000"/>
                <w:sz w:val="20"/>
                <w:szCs w:val="20"/>
                <w:lang w:bidi="sv-SE"/>
              </w:rPr>
              <w:t>IEC 61000-4-2</w:t>
            </w:r>
          </w:p>
        </w:tc>
        <w:tc>
          <w:tcPr>
            <w:tcW w:w="5054" w:type="dxa"/>
            <w:tcBorders>
              <w:top w:val="single" w:sz="4" w:space="0" w:color="auto"/>
              <w:left w:val="single" w:sz="4" w:space="0" w:color="auto"/>
              <w:right w:val="double" w:sz="4" w:space="0" w:color="auto"/>
            </w:tcBorders>
            <w:vAlign w:val="center"/>
          </w:tcPr>
          <w:p w14:paraId="1FBB85E8" w14:textId="77777777" w:rsidR="0050114A" w:rsidRPr="00167921" w:rsidRDefault="00E20EE2" w:rsidP="00246F1F">
            <w:pPr>
              <w:pStyle w:val="Other0"/>
              <w:jc w:val="center"/>
              <w:rPr>
                <w:sz w:val="20"/>
                <w:szCs w:val="20"/>
              </w:rPr>
            </w:pPr>
            <w:r w:rsidRPr="00167921">
              <w:rPr>
                <w:rStyle w:val="Other"/>
                <w:color w:val="000000"/>
                <w:sz w:val="20"/>
                <w:szCs w:val="20"/>
                <w:lang w:bidi="sv-SE"/>
              </w:rPr>
              <w:t>±8 kV, kontakt</w:t>
            </w:r>
          </w:p>
          <w:p w14:paraId="780CCD2D" w14:textId="77777777" w:rsidR="0050114A" w:rsidRPr="00167921" w:rsidRDefault="00E20EE2" w:rsidP="00246F1F">
            <w:pPr>
              <w:pStyle w:val="Other0"/>
              <w:jc w:val="center"/>
              <w:rPr>
                <w:sz w:val="20"/>
                <w:szCs w:val="20"/>
              </w:rPr>
            </w:pPr>
            <w:r w:rsidRPr="00167921">
              <w:rPr>
                <w:rStyle w:val="Other"/>
                <w:color w:val="000000"/>
                <w:sz w:val="20"/>
                <w:szCs w:val="20"/>
                <w:lang w:bidi="sv-SE"/>
              </w:rPr>
              <w:t>±2 kV, ±4 kV, ±8 kV, ±15 kV, luft</w:t>
            </w:r>
          </w:p>
        </w:tc>
      </w:tr>
      <w:tr w:rsidR="0050114A" w:rsidRPr="00FB7CCB" w14:paraId="1166438C" w14:textId="77777777" w:rsidTr="00AD74DD">
        <w:trPr>
          <w:trHeight w:val="1003"/>
          <w:jc w:val="center"/>
        </w:trPr>
        <w:tc>
          <w:tcPr>
            <w:tcW w:w="2131" w:type="dxa"/>
            <w:tcBorders>
              <w:top w:val="single" w:sz="4" w:space="0" w:color="auto"/>
              <w:left w:val="double" w:sz="4" w:space="0" w:color="auto"/>
            </w:tcBorders>
            <w:vAlign w:val="center"/>
          </w:tcPr>
          <w:p w14:paraId="050DCED2" w14:textId="77777777" w:rsidR="0050114A" w:rsidRPr="00167921" w:rsidRDefault="00E20EE2" w:rsidP="00246F1F">
            <w:pPr>
              <w:pStyle w:val="Other0"/>
              <w:jc w:val="center"/>
              <w:rPr>
                <w:sz w:val="18"/>
                <w:szCs w:val="18"/>
              </w:rPr>
            </w:pPr>
            <w:r w:rsidRPr="00167921">
              <w:rPr>
                <w:rStyle w:val="Other"/>
                <w:color w:val="000000"/>
                <w:sz w:val="18"/>
                <w:szCs w:val="18"/>
                <w:lang w:bidi="sv-SE"/>
              </w:rPr>
              <w:t>elektromagnetiska fält som sänds ut vid radiofrekvenser</w:t>
            </w:r>
          </w:p>
        </w:tc>
        <w:tc>
          <w:tcPr>
            <w:tcW w:w="1987" w:type="dxa"/>
            <w:tcBorders>
              <w:top w:val="single" w:sz="4" w:space="0" w:color="auto"/>
              <w:left w:val="single" w:sz="4" w:space="0" w:color="auto"/>
            </w:tcBorders>
            <w:vAlign w:val="center"/>
          </w:tcPr>
          <w:p w14:paraId="7DC41338" w14:textId="77777777" w:rsidR="0050114A" w:rsidRPr="00167921" w:rsidRDefault="00E20EE2" w:rsidP="00246F1F">
            <w:pPr>
              <w:pStyle w:val="Other0"/>
              <w:jc w:val="center"/>
              <w:rPr>
                <w:sz w:val="20"/>
                <w:szCs w:val="20"/>
              </w:rPr>
            </w:pPr>
            <w:r w:rsidRPr="00167921">
              <w:rPr>
                <w:rStyle w:val="Other"/>
                <w:color w:val="000000"/>
                <w:sz w:val="20"/>
                <w:szCs w:val="20"/>
                <w:lang w:bidi="sv-SE"/>
              </w:rPr>
              <w:t>IEC 61000-4-3</w:t>
            </w:r>
          </w:p>
        </w:tc>
        <w:tc>
          <w:tcPr>
            <w:tcW w:w="5054" w:type="dxa"/>
            <w:tcBorders>
              <w:top w:val="single" w:sz="4" w:space="0" w:color="auto"/>
              <w:left w:val="single" w:sz="4" w:space="0" w:color="auto"/>
              <w:right w:val="double" w:sz="4" w:space="0" w:color="auto"/>
            </w:tcBorders>
            <w:vAlign w:val="center"/>
          </w:tcPr>
          <w:p w14:paraId="66224FBD" w14:textId="77777777" w:rsidR="0050114A" w:rsidRPr="00167921" w:rsidRDefault="00E20EE2" w:rsidP="00246F1F">
            <w:pPr>
              <w:pStyle w:val="Other0"/>
              <w:jc w:val="center"/>
              <w:rPr>
                <w:sz w:val="20"/>
                <w:szCs w:val="20"/>
                <w:lang w:val="de-DE"/>
              </w:rPr>
            </w:pPr>
            <w:r w:rsidRPr="00167921">
              <w:rPr>
                <w:rStyle w:val="Other"/>
                <w:color w:val="000000"/>
                <w:sz w:val="20"/>
                <w:szCs w:val="20"/>
                <w:lang w:bidi="sv-SE"/>
              </w:rPr>
              <w:t>10 V/m</w:t>
            </w:r>
          </w:p>
          <w:p w14:paraId="521A9464" w14:textId="77777777" w:rsidR="00246F1F" w:rsidRDefault="00E20EE2" w:rsidP="00246F1F">
            <w:pPr>
              <w:pStyle w:val="Other0"/>
              <w:jc w:val="center"/>
              <w:rPr>
                <w:rStyle w:val="Other"/>
                <w:color w:val="000000"/>
                <w:sz w:val="20"/>
                <w:szCs w:val="20"/>
                <w:lang w:val="de-DE" w:eastAsia="en-US"/>
              </w:rPr>
            </w:pPr>
            <w:r w:rsidRPr="00167921">
              <w:rPr>
                <w:rStyle w:val="Other"/>
                <w:color w:val="000000"/>
                <w:sz w:val="20"/>
                <w:szCs w:val="20"/>
                <w:lang w:bidi="sv-SE"/>
              </w:rPr>
              <w:t xml:space="preserve">80 MHz - 2,7 GHz </w:t>
            </w:r>
          </w:p>
          <w:p w14:paraId="4D5A045D" w14:textId="088E31D6" w:rsidR="0050114A" w:rsidRPr="00167921" w:rsidRDefault="00E20EE2" w:rsidP="00246F1F">
            <w:pPr>
              <w:pStyle w:val="Other0"/>
              <w:jc w:val="center"/>
              <w:rPr>
                <w:sz w:val="18"/>
                <w:szCs w:val="18"/>
                <w:lang w:val="de-DE"/>
              </w:rPr>
            </w:pPr>
            <w:r w:rsidRPr="00167921">
              <w:rPr>
                <w:rStyle w:val="Other"/>
                <w:color w:val="000000"/>
                <w:sz w:val="18"/>
                <w:szCs w:val="18"/>
                <w:lang w:bidi="sv-SE"/>
              </w:rPr>
              <w:t>80 % AM vid 1 kHz</w:t>
            </w:r>
          </w:p>
        </w:tc>
      </w:tr>
      <w:tr w:rsidR="0050114A" w:rsidRPr="00FB7CCB" w14:paraId="689327BC" w14:textId="77777777" w:rsidTr="00AD74DD">
        <w:trPr>
          <w:trHeight w:val="998"/>
          <w:jc w:val="center"/>
        </w:trPr>
        <w:tc>
          <w:tcPr>
            <w:tcW w:w="2131" w:type="dxa"/>
            <w:tcBorders>
              <w:top w:val="single" w:sz="4" w:space="0" w:color="auto"/>
              <w:left w:val="double" w:sz="4" w:space="0" w:color="auto"/>
            </w:tcBorders>
            <w:vAlign w:val="center"/>
          </w:tcPr>
          <w:p w14:paraId="1B3A0A95" w14:textId="77777777" w:rsidR="0050114A" w:rsidRPr="00167921" w:rsidRDefault="00E20EE2" w:rsidP="00246F1F">
            <w:pPr>
              <w:pStyle w:val="Other0"/>
              <w:jc w:val="center"/>
              <w:rPr>
                <w:sz w:val="18"/>
                <w:szCs w:val="18"/>
              </w:rPr>
            </w:pPr>
            <w:r w:rsidRPr="00167921">
              <w:rPr>
                <w:rStyle w:val="Other"/>
                <w:color w:val="000000"/>
                <w:sz w:val="18"/>
                <w:szCs w:val="18"/>
                <w:lang w:bidi="sv-SE"/>
              </w:rPr>
              <w:t>elektromagnetiska fält som sänds ut vid radiofrekvenser</w:t>
            </w:r>
          </w:p>
        </w:tc>
        <w:tc>
          <w:tcPr>
            <w:tcW w:w="1987" w:type="dxa"/>
            <w:tcBorders>
              <w:top w:val="single" w:sz="4" w:space="0" w:color="auto"/>
              <w:left w:val="single" w:sz="4" w:space="0" w:color="auto"/>
            </w:tcBorders>
            <w:vAlign w:val="center"/>
          </w:tcPr>
          <w:p w14:paraId="1CB4BCDD" w14:textId="77777777" w:rsidR="0050114A" w:rsidRPr="00167921" w:rsidRDefault="00E20EE2" w:rsidP="00246F1F">
            <w:pPr>
              <w:pStyle w:val="Other0"/>
              <w:jc w:val="center"/>
              <w:rPr>
                <w:sz w:val="20"/>
                <w:szCs w:val="20"/>
              </w:rPr>
            </w:pPr>
            <w:r w:rsidRPr="00167921">
              <w:rPr>
                <w:rStyle w:val="Other"/>
                <w:color w:val="000000"/>
                <w:sz w:val="20"/>
                <w:szCs w:val="20"/>
                <w:lang w:bidi="sv-SE"/>
              </w:rPr>
              <w:t>IEC 61000-4-3</w:t>
            </w:r>
          </w:p>
        </w:tc>
        <w:tc>
          <w:tcPr>
            <w:tcW w:w="5054" w:type="dxa"/>
            <w:tcBorders>
              <w:top w:val="single" w:sz="4" w:space="0" w:color="auto"/>
              <w:left w:val="single" w:sz="4" w:space="0" w:color="auto"/>
              <w:right w:val="double" w:sz="4" w:space="0" w:color="auto"/>
            </w:tcBorders>
            <w:vAlign w:val="center"/>
          </w:tcPr>
          <w:p w14:paraId="5CBE2FBE" w14:textId="77777777" w:rsidR="0050114A" w:rsidRPr="00167921" w:rsidRDefault="00E20EE2" w:rsidP="00246F1F">
            <w:pPr>
              <w:pStyle w:val="Other0"/>
              <w:jc w:val="center"/>
              <w:rPr>
                <w:sz w:val="20"/>
                <w:szCs w:val="20"/>
                <w:lang w:val="de-DE"/>
              </w:rPr>
            </w:pPr>
            <w:r w:rsidRPr="00167921">
              <w:rPr>
                <w:rStyle w:val="Other"/>
                <w:color w:val="000000"/>
                <w:sz w:val="20"/>
                <w:szCs w:val="20"/>
                <w:lang w:bidi="sv-SE"/>
              </w:rPr>
              <w:t>20 V/m</w:t>
            </w:r>
          </w:p>
          <w:p w14:paraId="073A747A" w14:textId="77777777" w:rsidR="0050114A" w:rsidRPr="00167921" w:rsidRDefault="00E20EE2" w:rsidP="00246F1F">
            <w:pPr>
              <w:pStyle w:val="Other0"/>
              <w:jc w:val="center"/>
              <w:rPr>
                <w:sz w:val="18"/>
                <w:szCs w:val="18"/>
                <w:lang w:val="de-DE"/>
              </w:rPr>
            </w:pPr>
            <w:r w:rsidRPr="00167921">
              <w:rPr>
                <w:rStyle w:val="Other"/>
                <w:color w:val="000000"/>
                <w:sz w:val="20"/>
                <w:szCs w:val="20"/>
                <w:lang w:bidi="sv-SE"/>
              </w:rPr>
              <w:t xml:space="preserve">26 MHz - 2,5 GHz </w:t>
            </w:r>
            <w:r w:rsidRPr="00167921">
              <w:rPr>
                <w:rStyle w:val="Other"/>
                <w:color w:val="000000"/>
                <w:sz w:val="18"/>
                <w:szCs w:val="18"/>
                <w:lang w:bidi="sv-SE"/>
              </w:rPr>
              <w:t>80 % AM vid 1 kHz</w:t>
            </w:r>
          </w:p>
        </w:tc>
      </w:tr>
      <w:tr w:rsidR="0050114A" w:rsidRPr="00167921" w14:paraId="7058654D" w14:textId="77777777" w:rsidTr="00AD74DD">
        <w:trPr>
          <w:trHeight w:val="1224"/>
          <w:jc w:val="center"/>
        </w:trPr>
        <w:tc>
          <w:tcPr>
            <w:tcW w:w="2131" w:type="dxa"/>
            <w:tcBorders>
              <w:top w:val="single" w:sz="4" w:space="0" w:color="auto"/>
              <w:left w:val="double" w:sz="4" w:space="0" w:color="auto"/>
            </w:tcBorders>
            <w:vAlign w:val="center"/>
          </w:tcPr>
          <w:p w14:paraId="70685912" w14:textId="77777777" w:rsidR="0050114A" w:rsidRPr="00167921" w:rsidRDefault="00E20EE2" w:rsidP="00246F1F">
            <w:pPr>
              <w:pStyle w:val="Other0"/>
              <w:jc w:val="center"/>
              <w:rPr>
                <w:sz w:val="20"/>
                <w:szCs w:val="20"/>
              </w:rPr>
            </w:pPr>
            <w:r w:rsidRPr="00167921">
              <w:rPr>
                <w:rStyle w:val="Other"/>
                <w:color w:val="000000"/>
                <w:sz w:val="20"/>
                <w:szCs w:val="20"/>
                <w:lang w:bidi="sv-SE"/>
              </w:rPr>
              <w:t>Fält i närområdet som genereras av trådlös utrustning för radiofrekvent kommunikation</w:t>
            </w:r>
          </w:p>
        </w:tc>
        <w:tc>
          <w:tcPr>
            <w:tcW w:w="1987" w:type="dxa"/>
            <w:tcBorders>
              <w:top w:val="single" w:sz="4" w:space="0" w:color="auto"/>
              <w:left w:val="single" w:sz="4" w:space="0" w:color="auto"/>
            </w:tcBorders>
            <w:vAlign w:val="center"/>
          </w:tcPr>
          <w:p w14:paraId="6E2DF874" w14:textId="77777777" w:rsidR="0050114A" w:rsidRPr="00167921" w:rsidRDefault="00E20EE2" w:rsidP="00246F1F">
            <w:pPr>
              <w:pStyle w:val="Other0"/>
              <w:jc w:val="center"/>
              <w:rPr>
                <w:sz w:val="20"/>
                <w:szCs w:val="20"/>
              </w:rPr>
            </w:pPr>
            <w:r w:rsidRPr="00167921">
              <w:rPr>
                <w:rStyle w:val="Other"/>
                <w:color w:val="000000"/>
                <w:sz w:val="20"/>
                <w:szCs w:val="20"/>
                <w:lang w:bidi="sv-SE"/>
              </w:rPr>
              <w:t>IEC 61000-4-3</w:t>
            </w:r>
          </w:p>
        </w:tc>
        <w:tc>
          <w:tcPr>
            <w:tcW w:w="5054" w:type="dxa"/>
            <w:tcBorders>
              <w:top w:val="single" w:sz="4" w:space="0" w:color="auto"/>
              <w:left w:val="single" w:sz="4" w:space="0" w:color="auto"/>
              <w:right w:val="double" w:sz="4" w:space="0" w:color="auto"/>
            </w:tcBorders>
            <w:vAlign w:val="center"/>
          </w:tcPr>
          <w:p w14:paraId="74A17026" w14:textId="77777777" w:rsidR="0050114A" w:rsidRPr="00167921" w:rsidRDefault="00E20EE2" w:rsidP="00246F1F">
            <w:pPr>
              <w:pStyle w:val="Other0"/>
              <w:jc w:val="center"/>
              <w:rPr>
                <w:sz w:val="20"/>
                <w:szCs w:val="20"/>
              </w:rPr>
            </w:pPr>
            <w:r w:rsidRPr="00167921">
              <w:rPr>
                <w:rStyle w:val="Other"/>
                <w:color w:val="000000"/>
                <w:sz w:val="20"/>
                <w:szCs w:val="20"/>
                <w:lang w:bidi="sv-SE"/>
              </w:rPr>
              <w:t>Se tabell 3</w:t>
            </w:r>
          </w:p>
        </w:tc>
      </w:tr>
      <w:tr w:rsidR="0050114A" w:rsidRPr="00167921" w14:paraId="6204D062" w14:textId="77777777" w:rsidTr="00AD74DD">
        <w:trPr>
          <w:trHeight w:val="710"/>
          <w:jc w:val="center"/>
        </w:trPr>
        <w:tc>
          <w:tcPr>
            <w:tcW w:w="2131" w:type="dxa"/>
            <w:tcBorders>
              <w:top w:val="single" w:sz="4" w:space="0" w:color="auto"/>
              <w:left w:val="double" w:sz="4" w:space="0" w:color="auto"/>
              <w:bottom w:val="double" w:sz="4" w:space="0" w:color="auto"/>
            </w:tcBorders>
            <w:vAlign w:val="center"/>
          </w:tcPr>
          <w:p w14:paraId="0A3332C9" w14:textId="77777777" w:rsidR="0050114A" w:rsidRPr="00167921" w:rsidRDefault="00E20EE2" w:rsidP="00246F1F">
            <w:pPr>
              <w:pStyle w:val="Other0"/>
              <w:jc w:val="center"/>
              <w:rPr>
                <w:sz w:val="20"/>
                <w:szCs w:val="20"/>
              </w:rPr>
            </w:pPr>
            <w:r w:rsidRPr="00167921">
              <w:rPr>
                <w:rStyle w:val="Other"/>
                <w:color w:val="000000"/>
                <w:sz w:val="20"/>
                <w:szCs w:val="20"/>
                <w:lang w:bidi="sv-SE"/>
              </w:rPr>
              <w:t>Magnetiska fält med elnätsfrekvens</w:t>
            </w:r>
          </w:p>
        </w:tc>
        <w:tc>
          <w:tcPr>
            <w:tcW w:w="1987" w:type="dxa"/>
            <w:tcBorders>
              <w:top w:val="single" w:sz="4" w:space="0" w:color="auto"/>
              <w:left w:val="single" w:sz="4" w:space="0" w:color="auto"/>
              <w:bottom w:val="double" w:sz="4" w:space="0" w:color="auto"/>
            </w:tcBorders>
            <w:vAlign w:val="center"/>
          </w:tcPr>
          <w:p w14:paraId="69300D94" w14:textId="77777777" w:rsidR="0050114A" w:rsidRPr="00167921" w:rsidRDefault="00E20EE2" w:rsidP="00246F1F">
            <w:pPr>
              <w:pStyle w:val="Other0"/>
              <w:jc w:val="center"/>
              <w:rPr>
                <w:sz w:val="20"/>
                <w:szCs w:val="20"/>
              </w:rPr>
            </w:pPr>
            <w:r w:rsidRPr="00167921">
              <w:rPr>
                <w:rStyle w:val="Other"/>
                <w:color w:val="000000"/>
                <w:sz w:val="20"/>
                <w:szCs w:val="20"/>
                <w:lang w:bidi="sv-SE"/>
              </w:rPr>
              <w:t>IEC 61000-4-8</w:t>
            </w:r>
          </w:p>
        </w:tc>
        <w:tc>
          <w:tcPr>
            <w:tcW w:w="5054" w:type="dxa"/>
            <w:tcBorders>
              <w:top w:val="single" w:sz="4" w:space="0" w:color="auto"/>
              <w:left w:val="single" w:sz="4" w:space="0" w:color="auto"/>
              <w:bottom w:val="double" w:sz="4" w:space="0" w:color="auto"/>
              <w:right w:val="double" w:sz="4" w:space="0" w:color="auto"/>
            </w:tcBorders>
            <w:vAlign w:val="center"/>
          </w:tcPr>
          <w:p w14:paraId="7385C852" w14:textId="77777777" w:rsidR="0050114A" w:rsidRPr="00167921" w:rsidRDefault="00E20EE2" w:rsidP="00246F1F">
            <w:pPr>
              <w:pStyle w:val="Other0"/>
              <w:jc w:val="center"/>
              <w:rPr>
                <w:sz w:val="20"/>
                <w:szCs w:val="20"/>
              </w:rPr>
            </w:pPr>
            <w:r w:rsidRPr="00167921">
              <w:rPr>
                <w:rStyle w:val="Other"/>
                <w:color w:val="000000"/>
                <w:sz w:val="20"/>
                <w:szCs w:val="20"/>
                <w:lang w:bidi="sv-SE"/>
              </w:rPr>
              <w:t>30 A/m</w:t>
            </w:r>
          </w:p>
          <w:p w14:paraId="6E62DEA8" w14:textId="77777777" w:rsidR="0050114A" w:rsidRPr="00167921" w:rsidRDefault="00E20EE2" w:rsidP="00246F1F">
            <w:pPr>
              <w:pStyle w:val="Other0"/>
              <w:jc w:val="center"/>
              <w:rPr>
                <w:sz w:val="20"/>
                <w:szCs w:val="20"/>
              </w:rPr>
            </w:pPr>
            <w:r w:rsidRPr="00167921">
              <w:rPr>
                <w:rStyle w:val="Other"/>
                <w:color w:val="000000"/>
                <w:sz w:val="20"/>
                <w:szCs w:val="20"/>
                <w:lang w:bidi="sv-SE"/>
              </w:rPr>
              <w:t>50 Hz eller 60 Hz</w:t>
            </w:r>
          </w:p>
        </w:tc>
      </w:tr>
    </w:tbl>
    <w:p w14:paraId="6DBB3B75" w14:textId="77777777" w:rsidR="0050114A" w:rsidRPr="00167921" w:rsidRDefault="0050114A" w:rsidP="00EE6E5C"/>
    <w:p w14:paraId="42E4DB02" w14:textId="77777777" w:rsidR="0050114A" w:rsidRPr="00756EC9" w:rsidRDefault="00E20EE2" w:rsidP="00246F1F">
      <w:pPr>
        <w:jc w:val="center"/>
        <w:rPr>
          <w:rFonts w:ascii="Arial" w:hAnsi="Arial" w:cs="Arial"/>
          <w:b/>
          <w:bCs/>
        </w:rPr>
      </w:pPr>
      <w:r w:rsidRPr="00246F1F">
        <w:rPr>
          <w:rFonts w:ascii="Arial" w:eastAsia="Arial" w:hAnsi="Arial" w:cs="Arial"/>
          <w:b/>
          <w:lang w:bidi="sv-SE"/>
        </w:rPr>
        <w:t>Tabell 3 - Fält i närområdet som genereras av trådlös utrustning för radiofrekvent kommunikation</w:t>
      </w:r>
    </w:p>
    <w:p w14:paraId="063723CF" w14:textId="77777777" w:rsidR="00246F1F" w:rsidRPr="00756EC9" w:rsidRDefault="00246F1F" w:rsidP="00246F1F">
      <w:pPr>
        <w:jc w:val="center"/>
        <w:rPr>
          <w:rFonts w:ascii="Arial" w:hAnsi="Arial" w:cs="Arial"/>
          <w:b/>
          <w:bCs/>
        </w:rPr>
      </w:pPr>
    </w:p>
    <w:tbl>
      <w:tblPr>
        <w:tblOverlap w:val="never"/>
        <w:tblW w:w="0" w:type="auto"/>
        <w:jc w:val="center"/>
        <w:tblLayout w:type="fixed"/>
        <w:tblCellMar>
          <w:left w:w="85" w:type="dxa"/>
          <w:right w:w="85" w:type="dxa"/>
        </w:tblCellMar>
        <w:tblLook w:val="04A0" w:firstRow="1" w:lastRow="0" w:firstColumn="1" w:lastColumn="0" w:noHBand="0" w:noVBand="1"/>
      </w:tblPr>
      <w:tblGrid>
        <w:gridCol w:w="1824"/>
        <w:gridCol w:w="2011"/>
        <w:gridCol w:w="5328"/>
      </w:tblGrid>
      <w:tr w:rsidR="0050114A" w:rsidRPr="00167921" w14:paraId="3B6A2625" w14:textId="77777777" w:rsidTr="00AD74DD">
        <w:trPr>
          <w:trHeight w:val="322"/>
          <w:jc w:val="center"/>
        </w:trPr>
        <w:tc>
          <w:tcPr>
            <w:tcW w:w="1824" w:type="dxa"/>
            <w:vMerge w:val="restart"/>
            <w:tcBorders>
              <w:top w:val="double" w:sz="4" w:space="0" w:color="auto"/>
              <w:left w:val="double" w:sz="4" w:space="0" w:color="auto"/>
            </w:tcBorders>
            <w:vAlign w:val="center"/>
          </w:tcPr>
          <w:p w14:paraId="60B2BDF5" w14:textId="77777777" w:rsidR="0050114A" w:rsidRPr="00167921" w:rsidRDefault="00E20EE2" w:rsidP="00246F1F">
            <w:pPr>
              <w:pStyle w:val="Other0"/>
              <w:jc w:val="center"/>
              <w:rPr>
                <w:sz w:val="20"/>
                <w:szCs w:val="20"/>
              </w:rPr>
            </w:pPr>
            <w:r w:rsidRPr="00167921">
              <w:rPr>
                <w:rStyle w:val="Other"/>
                <w:b/>
                <w:color w:val="000000"/>
                <w:sz w:val="18"/>
                <w:szCs w:val="18"/>
                <w:lang w:bidi="sv-SE"/>
              </w:rPr>
              <w:t xml:space="preserve">Testfrekvens </w:t>
            </w:r>
            <w:r w:rsidRPr="00167921">
              <w:rPr>
                <w:rStyle w:val="Other"/>
                <w:b/>
                <w:color w:val="000000"/>
                <w:sz w:val="20"/>
                <w:szCs w:val="20"/>
                <w:lang w:bidi="sv-SE"/>
              </w:rPr>
              <w:t>(MHz)</w:t>
            </w:r>
          </w:p>
        </w:tc>
        <w:tc>
          <w:tcPr>
            <w:tcW w:w="2011" w:type="dxa"/>
            <w:vMerge w:val="restart"/>
            <w:tcBorders>
              <w:top w:val="double" w:sz="4" w:space="0" w:color="auto"/>
              <w:left w:val="single" w:sz="4" w:space="0" w:color="auto"/>
            </w:tcBorders>
            <w:vAlign w:val="center"/>
          </w:tcPr>
          <w:p w14:paraId="2D1213A6" w14:textId="77777777" w:rsidR="00246F1F" w:rsidRDefault="00E20EE2" w:rsidP="00246F1F">
            <w:pPr>
              <w:pStyle w:val="Other0"/>
              <w:jc w:val="center"/>
              <w:rPr>
                <w:rStyle w:val="Other"/>
                <w:b/>
                <w:bCs/>
                <w:color w:val="000000"/>
                <w:sz w:val="20"/>
                <w:szCs w:val="20"/>
                <w:lang w:val="en-US"/>
              </w:rPr>
            </w:pPr>
            <w:r w:rsidRPr="00167921">
              <w:rPr>
                <w:rStyle w:val="Other"/>
                <w:b/>
                <w:color w:val="000000"/>
                <w:sz w:val="20"/>
                <w:szCs w:val="20"/>
                <w:lang w:bidi="sv-SE"/>
              </w:rPr>
              <w:t xml:space="preserve">Band </w:t>
            </w:r>
          </w:p>
          <w:p w14:paraId="442E3EDD" w14:textId="0C6580FD" w:rsidR="0050114A" w:rsidRPr="00167921" w:rsidRDefault="00E20EE2" w:rsidP="00246F1F">
            <w:pPr>
              <w:pStyle w:val="Other0"/>
              <w:jc w:val="center"/>
              <w:rPr>
                <w:sz w:val="20"/>
                <w:szCs w:val="20"/>
              </w:rPr>
            </w:pPr>
            <w:r w:rsidRPr="00167921">
              <w:rPr>
                <w:rStyle w:val="Other"/>
                <w:b/>
                <w:color w:val="000000"/>
                <w:sz w:val="20"/>
                <w:szCs w:val="20"/>
                <w:lang w:bidi="sv-SE"/>
              </w:rPr>
              <w:t>(MHz)</w:t>
            </w:r>
          </w:p>
        </w:tc>
        <w:tc>
          <w:tcPr>
            <w:tcW w:w="5328" w:type="dxa"/>
            <w:tcBorders>
              <w:top w:val="double" w:sz="4" w:space="0" w:color="auto"/>
              <w:left w:val="single" w:sz="4" w:space="0" w:color="auto"/>
              <w:right w:val="double" w:sz="4" w:space="0" w:color="auto"/>
            </w:tcBorders>
            <w:vAlign w:val="center"/>
          </w:tcPr>
          <w:p w14:paraId="3D2E7C7A" w14:textId="77777777" w:rsidR="0050114A" w:rsidRPr="00167921" w:rsidRDefault="00E20EE2" w:rsidP="00246F1F">
            <w:pPr>
              <w:pStyle w:val="Other0"/>
              <w:jc w:val="center"/>
              <w:rPr>
                <w:sz w:val="20"/>
                <w:szCs w:val="20"/>
              </w:rPr>
            </w:pPr>
            <w:r w:rsidRPr="00167921">
              <w:rPr>
                <w:rStyle w:val="Other"/>
                <w:b/>
                <w:color w:val="000000"/>
                <w:sz w:val="20"/>
                <w:szCs w:val="20"/>
                <w:lang w:bidi="sv-SE"/>
              </w:rPr>
              <w:t>Provning av immunitetsnivåer</w:t>
            </w:r>
          </w:p>
        </w:tc>
      </w:tr>
      <w:tr w:rsidR="0050114A" w:rsidRPr="00167921" w14:paraId="4702386E" w14:textId="77777777" w:rsidTr="00AD74DD">
        <w:trPr>
          <w:trHeight w:val="466"/>
          <w:jc w:val="center"/>
        </w:trPr>
        <w:tc>
          <w:tcPr>
            <w:tcW w:w="1824" w:type="dxa"/>
            <w:vMerge/>
            <w:tcBorders>
              <w:left w:val="double" w:sz="4" w:space="0" w:color="auto"/>
            </w:tcBorders>
            <w:vAlign w:val="center"/>
          </w:tcPr>
          <w:p w14:paraId="72461A67" w14:textId="77777777" w:rsidR="0050114A" w:rsidRPr="00167921" w:rsidRDefault="0050114A" w:rsidP="00246F1F">
            <w:pPr>
              <w:jc w:val="center"/>
            </w:pPr>
          </w:p>
        </w:tc>
        <w:tc>
          <w:tcPr>
            <w:tcW w:w="2011" w:type="dxa"/>
            <w:vMerge/>
            <w:tcBorders>
              <w:left w:val="single" w:sz="4" w:space="0" w:color="auto"/>
            </w:tcBorders>
            <w:vAlign w:val="center"/>
          </w:tcPr>
          <w:p w14:paraId="066FCDC5" w14:textId="77777777" w:rsidR="0050114A" w:rsidRPr="00167921" w:rsidRDefault="0050114A" w:rsidP="00246F1F">
            <w:pPr>
              <w:jc w:val="center"/>
            </w:pPr>
          </w:p>
        </w:tc>
        <w:tc>
          <w:tcPr>
            <w:tcW w:w="5328" w:type="dxa"/>
            <w:tcBorders>
              <w:top w:val="single" w:sz="4" w:space="0" w:color="auto"/>
              <w:left w:val="single" w:sz="4" w:space="0" w:color="auto"/>
              <w:right w:val="double" w:sz="4" w:space="0" w:color="auto"/>
            </w:tcBorders>
            <w:vAlign w:val="center"/>
          </w:tcPr>
          <w:p w14:paraId="0A35A4DC" w14:textId="77777777" w:rsidR="0050114A" w:rsidRPr="00167921" w:rsidRDefault="00E20EE2" w:rsidP="00246F1F">
            <w:pPr>
              <w:pStyle w:val="Other0"/>
              <w:jc w:val="center"/>
              <w:rPr>
                <w:sz w:val="20"/>
                <w:szCs w:val="20"/>
              </w:rPr>
            </w:pPr>
            <w:r w:rsidRPr="00167921">
              <w:rPr>
                <w:rStyle w:val="Other"/>
                <w:color w:val="000000"/>
                <w:sz w:val="20"/>
                <w:szCs w:val="20"/>
                <w:lang w:bidi="sv-SE"/>
              </w:rPr>
              <w:t>Hälso- och sjukvård i hemmiljö</w:t>
            </w:r>
          </w:p>
        </w:tc>
      </w:tr>
      <w:tr w:rsidR="0050114A" w:rsidRPr="00167921" w14:paraId="47FDDDBB" w14:textId="77777777" w:rsidTr="00AD74DD">
        <w:trPr>
          <w:trHeight w:val="312"/>
          <w:jc w:val="center"/>
        </w:trPr>
        <w:tc>
          <w:tcPr>
            <w:tcW w:w="1824" w:type="dxa"/>
            <w:tcBorders>
              <w:top w:val="single" w:sz="4" w:space="0" w:color="auto"/>
              <w:left w:val="double" w:sz="4" w:space="0" w:color="auto"/>
            </w:tcBorders>
            <w:vAlign w:val="center"/>
          </w:tcPr>
          <w:p w14:paraId="3B3BA9C1" w14:textId="77777777" w:rsidR="0050114A" w:rsidRPr="00167921" w:rsidRDefault="00E20EE2" w:rsidP="00246F1F">
            <w:pPr>
              <w:pStyle w:val="Other0"/>
              <w:jc w:val="center"/>
              <w:rPr>
                <w:sz w:val="20"/>
                <w:szCs w:val="20"/>
              </w:rPr>
            </w:pPr>
            <w:r w:rsidRPr="00167921">
              <w:rPr>
                <w:rStyle w:val="Other"/>
                <w:color w:val="000000"/>
                <w:sz w:val="20"/>
                <w:szCs w:val="20"/>
                <w:lang w:bidi="sv-SE"/>
              </w:rPr>
              <w:t>385</w:t>
            </w:r>
          </w:p>
        </w:tc>
        <w:tc>
          <w:tcPr>
            <w:tcW w:w="2011" w:type="dxa"/>
            <w:tcBorders>
              <w:top w:val="single" w:sz="4" w:space="0" w:color="auto"/>
              <w:left w:val="single" w:sz="4" w:space="0" w:color="auto"/>
            </w:tcBorders>
            <w:vAlign w:val="center"/>
          </w:tcPr>
          <w:p w14:paraId="7AEC2A20" w14:textId="77777777" w:rsidR="0050114A" w:rsidRPr="00167921" w:rsidRDefault="00E20EE2" w:rsidP="00246F1F">
            <w:pPr>
              <w:pStyle w:val="Other0"/>
              <w:jc w:val="center"/>
              <w:rPr>
                <w:sz w:val="20"/>
                <w:szCs w:val="20"/>
              </w:rPr>
            </w:pPr>
            <w:r w:rsidRPr="00167921">
              <w:rPr>
                <w:rStyle w:val="Other"/>
                <w:color w:val="000000"/>
                <w:sz w:val="20"/>
                <w:szCs w:val="20"/>
                <w:lang w:bidi="sv-SE"/>
              </w:rPr>
              <w:t>380–390</w:t>
            </w:r>
          </w:p>
        </w:tc>
        <w:tc>
          <w:tcPr>
            <w:tcW w:w="5328" w:type="dxa"/>
            <w:tcBorders>
              <w:top w:val="single" w:sz="4" w:space="0" w:color="auto"/>
              <w:left w:val="single" w:sz="4" w:space="0" w:color="auto"/>
              <w:right w:val="double" w:sz="4" w:space="0" w:color="auto"/>
            </w:tcBorders>
            <w:vAlign w:val="center"/>
          </w:tcPr>
          <w:p w14:paraId="511905BC" w14:textId="77777777" w:rsidR="0050114A" w:rsidRPr="00167921" w:rsidRDefault="00E20EE2" w:rsidP="00246F1F">
            <w:pPr>
              <w:pStyle w:val="Other0"/>
              <w:jc w:val="center"/>
              <w:rPr>
                <w:sz w:val="20"/>
                <w:szCs w:val="20"/>
              </w:rPr>
            </w:pPr>
            <w:r w:rsidRPr="00167921">
              <w:rPr>
                <w:rStyle w:val="Other"/>
                <w:color w:val="000000"/>
                <w:sz w:val="20"/>
                <w:szCs w:val="20"/>
                <w:lang w:bidi="sv-SE"/>
              </w:rPr>
              <w:t>Pulsmodulering: 18 Hz, 27 V/m</w:t>
            </w:r>
          </w:p>
        </w:tc>
      </w:tr>
      <w:tr w:rsidR="0050114A" w:rsidRPr="00167921" w14:paraId="0D4CEF9E" w14:textId="77777777" w:rsidTr="00AD74DD">
        <w:trPr>
          <w:trHeight w:val="312"/>
          <w:jc w:val="center"/>
        </w:trPr>
        <w:tc>
          <w:tcPr>
            <w:tcW w:w="1824" w:type="dxa"/>
            <w:tcBorders>
              <w:top w:val="single" w:sz="4" w:space="0" w:color="auto"/>
              <w:left w:val="double" w:sz="4" w:space="0" w:color="auto"/>
            </w:tcBorders>
            <w:vAlign w:val="center"/>
          </w:tcPr>
          <w:p w14:paraId="71302001" w14:textId="77777777" w:rsidR="0050114A" w:rsidRPr="00167921" w:rsidRDefault="00E20EE2" w:rsidP="00246F1F">
            <w:pPr>
              <w:pStyle w:val="Other0"/>
              <w:jc w:val="center"/>
              <w:rPr>
                <w:sz w:val="20"/>
                <w:szCs w:val="20"/>
              </w:rPr>
            </w:pPr>
            <w:r w:rsidRPr="00167921">
              <w:rPr>
                <w:rStyle w:val="Other"/>
                <w:color w:val="000000"/>
                <w:sz w:val="20"/>
                <w:szCs w:val="20"/>
                <w:lang w:bidi="sv-SE"/>
              </w:rPr>
              <w:t>450</w:t>
            </w:r>
          </w:p>
        </w:tc>
        <w:tc>
          <w:tcPr>
            <w:tcW w:w="2011" w:type="dxa"/>
            <w:tcBorders>
              <w:top w:val="single" w:sz="4" w:space="0" w:color="auto"/>
              <w:left w:val="single" w:sz="4" w:space="0" w:color="auto"/>
            </w:tcBorders>
            <w:vAlign w:val="center"/>
          </w:tcPr>
          <w:p w14:paraId="5E48B4BB" w14:textId="77777777" w:rsidR="0050114A" w:rsidRPr="00167921" w:rsidRDefault="00E20EE2" w:rsidP="00246F1F">
            <w:pPr>
              <w:pStyle w:val="Other0"/>
              <w:jc w:val="center"/>
              <w:rPr>
                <w:sz w:val="20"/>
                <w:szCs w:val="20"/>
              </w:rPr>
            </w:pPr>
            <w:r w:rsidRPr="00167921">
              <w:rPr>
                <w:rStyle w:val="Other"/>
                <w:color w:val="000000"/>
                <w:sz w:val="20"/>
                <w:szCs w:val="20"/>
                <w:lang w:bidi="sv-SE"/>
              </w:rPr>
              <w:t>430–470</w:t>
            </w:r>
          </w:p>
        </w:tc>
        <w:tc>
          <w:tcPr>
            <w:tcW w:w="5328" w:type="dxa"/>
            <w:tcBorders>
              <w:top w:val="single" w:sz="4" w:space="0" w:color="auto"/>
              <w:left w:val="single" w:sz="4" w:space="0" w:color="auto"/>
              <w:right w:val="double" w:sz="4" w:space="0" w:color="auto"/>
            </w:tcBorders>
            <w:vAlign w:val="center"/>
          </w:tcPr>
          <w:p w14:paraId="264A5934" w14:textId="77777777" w:rsidR="0050114A" w:rsidRPr="00167921" w:rsidRDefault="00E20EE2" w:rsidP="00246F1F">
            <w:pPr>
              <w:pStyle w:val="Other0"/>
              <w:jc w:val="center"/>
              <w:rPr>
                <w:sz w:val="20"/>
                <w:szCs w:val="20"/>
              </w:rPr>
            </w:pPr>
            <w:r w:rsidRPr="00167921">
              <w:rPr>
                <w:rStyle w:val="Other"/>
                <w:color w:val="000000"/>
                <w:sz w:val="20"/>
                <w:szCs w:val="20"/>
                <w:lang w:bidi="sv-SE"/>
              </w:rPr>
              <w:t>FM, avvikelse ±5 kHz, 1 kHz sinusformad, 28 V/m</w:t>
            </w:r>
          </w:p>
        </w:tc>
      </w:tr>
      <w:tr w:rsidR="0050114A" w:rsidRPr="00167921" w14:paraId="12B4DAA1" w14:textId="77777777" w:rsidTr="00AD74DD">
        <w:trPr>
          <w:trHeight w:val="312"/>
          <w:jc w:val="center"/>
        </w:trPr>
        <w:tc>
          <w:tcPr>
            <w:tcW w:w="1824" w:type="dxa"/>
            <w:tcBorders>
              <w:top w:val="single" w:sz="4" w:space="0" w:color="auto"/>
              <w:left w:val="double" w:sz="4" w:space="0" w:color="auto"/>
            </w:tcBorders>
            <w:vAlign w:val="center"/>
          </w:tcPr>
          <w:p w14:paraId="5B913E10" w14:textId="77777777" w:rsidR="0050114A" w:rsidRPr="00167921" w:rsidRDefault="00E20EE2" w:rsidP="00246F1F">
            <w:pPr>
              <w:pStyle w:val="Other0"/>
              <w:jc w:val="center"/>
              <w:rPr>
                <w:sz w:val="20"/>
                <w:szCs w:val="20"/>
              </w:rPr>
            </w:pPr>
            <w:r w:rsidRPr="00167921">
              <w:rPr>
                <w:rStyle w:val="Other"/>
                <w:color w:val="000000"/>
                <w:sz w:val="20"/>
                <w:szCs w:val="20"/>
                <w:lang w:bidi="sv-SE"/>
              </w:rPr>
              <w:t>710</w:t>
            </w:r>
          </w:p>
        </w:tc>
        <w:tc>
          <w:tcPr>
            <w:tcW w:w="2011" w:type="dxa"/>
            <w:vMerge w:val="restart"/>
            <w:tcBorders>
              <w:top w:val="single" w:sz="4" w:space="0" w:color="auto"/>
              <w:left w:val="single" w:sz="4" w:space="0" w:color="auto"/>
            </w:tcBorders>
            <w:vAlign w:val="center"/>
          </w:tcPr>
          <w:p w14:paraId="6E06D875" w14:textId="77777777" w:rsidR="0050114A" w:rsidRPr="00167921" w:rsidRDefault="00E20EE2" w:rsidP="00246F1F">
            <w:pPr>
              <w:pStyle w:val="Other0"/>
              <w:jc w:val="center"/>
              <w:rPr>
                <w:sz w:val="20"/>
                <w:szCs w:val="20"/>
              </w:rPr>
            </w:pPr>
            <w:r w:rsidRPr="00167921">
              <w:rPr>
                <w:rStyle w:val="Other"/>
                <w:color w:val="000000"/>
                <w:sz w:val="20"/>
                <w:szCs w:val="20"/>
                <w:lang w:bidi="sv-SE"/>
              </w:rPr>
              <w:t>704–787</w:t>
            </w:r>
          </w:p>
        </w:tc>
        <w:tc>
          <w:tcPr>
            <w:tcW w:w="5328" w:type="dxa"/>
            <w:vMerge w:val="restart"/>
            <w:tcBorders>
              <w:top w:val="single" w:sz="4" w:space="0" w:color="auto"/>
              <w:left w:val="single" w:sz="4" w:space="0" w:color="auto"/>
              <w:right w:val="double" w:sz="4" w:space="0" w:color="auto"/>
            </w:tcBorders>
            <w:vAlign w:val="center"/>
          </w:tcPr>
          <w:p w14:paraId="17AAE8E2" w14:textId="77777777" w:rsidR="0050114A" w:rsidRPr="00167921" w:rsidRDefault="00E20EE2" w:rsidP="00246F1F">
            <w:pPr>
              <w:pStyle w:val="Other0"/>
              <w:jc w:val="center"/>
              <w:rPr>
                <w:sz w:val="20"/>
                <w:szCs w:val="20"/>
              </w:rPr>
            </w:pPr>
            <w:r w:rsidRPr="00167921">
              <w:rPr>
                <w:rStyle w:val="Other"/>
                <w:color w:val="000000"/>
                <w:sz w:val="20"/>
                <w:szCs w:val="20"/>
                <w:lang w:bidi="sv-SE"/>
              </w:rPr>
              <w:t>Pulsmodulering: 217 Hz, 9 V/m</w:t>
            </w:r>
          </w:p>
        </w:tc>
      </w:tr>
      <w:tr w:rsidR="0050114A" w:rsidRPr="00167921" w14:paraId="62D043B1" w14:textId="77777777" w:rsidTr="00AD74DD">
        <w:trPr>
          <w:trHeight w:val="312"/>
          <w:jc w:val="center"/>
        </w:trPr>
        <w:tc>
          <w:tcPr>
            <w:tcW w:w="1824" w:type="dxa"/>
            <w:tcBorders>
              <w:top w:val="single" w:sz="4" w:space="0" w:color="auto"/>
              <w:left w:val="double" w:sz="4" w:space="0" w:color="auto"/>
            </w:tcBorders>
            <w:vAlign w:val="center"/>
          </w:tcPr>
          <w:p w14:paraId="3F3412A1" w14:textId="77777777" w:rsidR="0050114A" w:rsidRPr="00167921" w:rsidRDefault="00E20EE2" w:rsidP="00246F1F">
            <w:pPr>
              <w:pStyle w:val="Other0"/>
              <w:jc w:val="center"/>
              <w:rPr>
                <w:sz w:val="20"/>
                <w:szCs w:val="20"/>
              </w:rPr>
            </w:pPr>
            <w:r w:rsidRPr="00167921">
              <w:rPr>
                <w:rStyle w:val="Other"/>
                <w:color w:val="000000"/>
                <w:sz w:val="20"/>
                <w:szCs w:val="20"/>
                <w:lang w:bidi="sv-SE"/>
              </w:rPr>
              <w:t>745</w:t>
            </w:r>
          </w:p>
        </w:tc>
        <w:tc>
          <w:tcPr>
            <w:tcW w:w="2011" w:type="dxa"/>
            <w:vMerge/>
            <w:tcBorders>
              <w:left w:val="single" w:sz="4" w:space="0" w:color="auto"/>
            </w:tcBorders>
            <w:vAlign w:val="center"/>
          </w:tcPr>
          <w:p w14:paraId="4BBB708C" w14:textId="77777777" w:rsidR="0050114A" w:rsidRPr="00167921" w:rsidRDefault="0050114A" w:rsidP="00246F1F">
            <w:pPr>
              <w:jc w:val="center"/>
            </w:pPr>
          </w:p>
        </w:tc>
        <w:tc>
          <w:tcPr>
            <w:tcW w:w="5328" w:type="dxa"/>
            <w:vMerge/>
            <w:tcBorders>
              <w:left w:val="single" w:sz="4" w:space="0" w:color="auto"/>
              <w:right w:val="double" w:sz="4" w:space="0" w:color="auto"/>
            </w:tcBorders>
            <w:vAlign w:val="center"/>
          </w:tcPr>
          <w:p w14:paraId="70D97E54" w14:textId="77777777" w:rsidR="0050114A" w:rsidRPr="00167921" w:rsidRDefault="0050114A" w:rsidP="00246F1F">
            <w:pPr>
              <w:jc w:val="center"/>
            </w:pPr>
          </w:p>
        </w:tc>
      </w:tr>
      <w:tr w:rsidR="0050114A" w:rsidRPr="00167921" w14:paraId="32315BE0" w14:textId="77777777" w:rsidTr="00AD74DD">
        <w:trPr>
          <w:trHeight w:val="317"/>
          <w:jc w:val="center"/>
        </w:trPr>
        <w:tc>
          <w:tcPr>
            <w:tcW w:w="1824" w:type="dxa"/>
            <w:tcBorders>
              <w:top w:val="single" w:sz="4" w:space="0" w:color="auto"/>
              <w:left w:val="double" w:sz="4" w:space="0" w:color="auto"/>
              <w:bottom w:val="double" w:sz="4" w:space="0" w:color="auto"/>
            </w:tcBorders>
            <w:vAlign w:val="center"/>
          </w:tcPr>
          <w:p w14:paraId="6AC1BBC8" w14:textId="77777777" w:rsidR="0050114A" w:rsidRPr="00167921" w:rsidRDefault="00E20EE2" w:rsidP="00246F1F">
            <w:pPr>
              <w:pStyle w:val="Other0"/>
              <w:jc w:val="center"/>
              <w:rPr>
                <w:sz w:val="20"/>
                <w:szCs w:val="20"/>
              </w:rPr>
            </w:pPr>
            <w:r w:rsidRPr="00167921">
              <w:rPr>
                <w:rStyle w:val="Other"/>
                <w:color w:val="000000"/>
                <w:sz w:val="20"/>
                <w:szCs w:val="20"/>
                <w:lang w:bidi="sv-SE"/>
              </w:rPr>
              <w:t>780</w:t>
            </w:r>
          </w:p>
        </w:tc>
        <w:tc>
          <w:tcPr>
            <w:tcW w:w="2011" w:type="dxa"/>
            <w:vMerge/>
            <w:tcBorders>
              <w:left w:val="single" w:sz="4" w:space="0" w:color="auto"/>
              <w:bottom w:val="double" w:sz="4" w:space="0" w:color="auto"/>
            </w:tcBorders>
            <w:vAlign w:val="center"/>
          </w:tcPr>
          <w:p w14:paraId="254DE9BC" w14:textId="77777777" w:rsidR="0050114A" w:rsidRPr="00167921" w:rsidRDefault="0050114A" w:rsidP="00246F1F">
            <w:pPr>
              <w:jc w:val="center"/>
            </w:pPr>
          </w:p>
        </w:tc>
        <w:tc>
          <w:tcPr>
            <w:tcW w:w="5328" w:type="dxa"/>
            <w:vMerge/>
            <w:tcBorders>
              <w:left w:val="single" w:sz="4" w:space="0" w:color="auto"/>
              <w:bottom w:val="double" w:sz="4" w:space="0" w:color="auto"/>
              <w:right w:val="double" w:sz="4" w:space="0" w:color="auto"/>
            </w:tcBorders>
            <w:vAlign w:val="center"/>
          </w:tcPr>
          <w:p w14:paraId="390C915C" w14:textId="77777777" w:rsidR="0050114A" w:rsidRPr="00167921" w:rsidRDefault="0050114A" w:rsidP="00246F1F">
            <w:pPr>
              <w:jc w:val="center"/>
            </w:pPr>
          </w:p>
        </w:tc>
      </w:tr>
    </w:tbl>
    <w:p w14:paraId="5E040AC5" w14:textId="77777777" w:rsidR="00246F1F" w:rsidRDefault="00246F1F">
      <w:r>
        <w:rPr>
          <w:lang w:bidi="sv-SE"/>
        </w:rPr>
        <w:br w:type="page"/>
      </w:r>
    </w:p>
    <w:tbl>
      <w:tblPr>
        <w:tblOverlap w:val="never"/>
        <w:tblW w:w="0" w:type="auto"/>
        <w:jc w:val="center"/>
        <w:tblLayout w:type="fixed"/>
        <w:tblCellMar>
          <w:left w:w="85" w:type="dxa"/>
          <w:right w:w="85" w:type="dxa"/>
        </w:tblCellMar>
        <w:tblLook w:val="04A0" w:firstRow="1" w:lastRow="0" w:firstColumn="1" w:lastColumn="0" w:noHBand="0" w:noVBand="1"/>
      </w:tblPr>
      <w:tblGrid>
        <w:gridCol w:w="1800"/>
        <w:gridCol w:w="2021"/>
        <w:gridCol w:w="5314"/>
      </w:tblGrid>
      <w:tr w:rsidR="0050114A" w:rsidRPr="00167921" w14:paraId="67243097" w14:textId="77777777" w:rsidTr="00AD74DD">
        <w:trPr>
          <w:trHeight w:val="331"/>
          <w:jc w:val="center"/>
        </w:trPr>
        <w:tc>
          <w:tcPr>
            <w:tcW w:w="1800" w:type="dxa"/>
            <w:tcBorders>
              <w:top w:val="double" w:sz="4" w:space="0" w:color="auto"/>
              <w:left w:val="double" w:sz="4" w:space="0" w:color="auto"/>
            </w:tcBorders>
            <w:vAlign w:val="center"/>
          </w:tcPr>
          <w:p w14:paraId="2A9E77F8" w14:textId="77777777" w:rsidR="0050114A" w:rsidRPr="00167921" w:rsidRDefault="00E20EE2" w:rsidP="004D6B5D">
            <w:pPr>
              <w:pStyle w:val="Other0"/>
              <w:jc w:val="center"/>
            </w:pPr>
            <w:r w:rsidRPr="00167921">
              <w:rPr>
                <w:rStyle w:val="Other"/>
                <w:color w:val="000000"/>
                <w:lang w:bidi="sv-SE"/>
              </w:rPr>
              <w:lastRenderedPageBreak/>
              <w:t>810</w:t>
            </w:r>
          </w:p>
        </w:tc>
        <w:tc>
          <w:tcPr>
            <w:tcW w:w="2021" w:type="dxa"/>
            <w:vMerge w:val="restart"/>
            <w:tcBorders>
              <w:top w:val="double" w:sz="4" w:space="0" w:color="auto"/>
              <w:left w:val="single" w:sz="4" w:space="0" w:color="auto"/>
            </w:tcBorders>
            <w:vAlign w:val="center"/>
          </w:tcPr>
          <w:p w14:paraId="1C6D2589" w14:textId="77777777" w:rsidR="0050114A" w:rsidRPr="00167921" w:rsidRDefault="00E20EE2" w:rsidP="004D6B5D">
            <w:pPr>
              <w:pStyle w:val="Other0"/>
              <w:jc w:val="center"/>
            </w:pPr>
            <w:r w:rsidRPr="00167921">
              <w:rPr>
                <w:rStyle w:val="Other"/>
                <w:color w:val="000000"/>
                <w:lang w:bidi="sv-SE"/>
              </w:rPr>
              <w:t>800–960</w:t>
            </w:r>
          </w:p>
        </w:tc>
        <w:tc>
          <w:tcPr>
            <w:tcW w:w="5314" w:type="dxa"/>
            <w:vMerge w:val="restart"/>
            <w:tcBorders>
              <w:top w:val="double" w:sz="4" w:space="0" w:color="auto"/>
              <w:left w:val="single" w:sz="4" w:space="0" w:color="auto"/>
              <w:right w:val="double" w:sz="4" w:space="0" w:color="auto"/>
            </w:tcBorders>
            <w:vAlign w:val="center"/>
          </w:tcPr>
          <w:p w14:paraId="2245B457" w14:textId="77777777" w:rsidR="0050114A" w:rsidRPr="00167921" w:rsidRDefault="00E20EE2" w:rsidP="004D6B5D">
            <w:pPr>
              <w:pStyle w:val="Other0"/>
              <w:jc w:val="center"/>
            </w:pPr>
            <w:r w:rsidRPr="00167921">
              <w:rPr>
                <w:rStyle w:val="Other"/>
                <w:color w:val="000000"/>
                <w:lang w:bidi="sv-SE"/>
              </w:rPr>
              <w:t>Pulsmodulering: 18 Hz, 28 V/m</w:t>
            </w:r>
          </w:p>
        </w:tc>
      </w:tr>
      <w:tr w:rsidR="0050114A" w:rsidRPr="00167921" w14:paraId="5F50E939" w14:textId="77777777" w:rsidTr="00AD74DD">
        <w:trPr>
          <w:trHeight w:val="307"/>
          <w:jc w:val="center"/>
        </w:trPr>
        <w:tc>
          <w:tcPr>
            <w:tcW w:w="1800" w:type="dxa"/>
            <w:tcBorders>
              <w:top w:val="single" w:sz="4" w:space="0" w:color="auto"/>
              <w:left w:val="double" w:sz="4" w:space="0" w:color="auto"/>
            </w:tcBorders>
            <w:vAlign w:val="center"/>
          </w:tcPr>
          <w:p w14:paraId="7268F987" w14:textId="77777777" w:rsidR="0050114A" w:rsidRPr="00167921" w:rsidRDefault="00E20EE2" w:rsidP="004D6B5D">
            <w:pPr>
              <w:pStyle w:val="Other0"/>
              <w:jc w:val="center"/>
            </w:pPr>
            <w:r w:rsidRPr="00167921">
              <w:rPr>
                <w:rStyle w:val="Other"/>
                <w:color w:val="000000"/>
                <w:lang w:bidi="sv-SE"/>
              </w:rPr>
              <w:t>870</w:t>
            </w:r>
          </w:p>
        </w:tc>
        <w:tc>
          <w:tcPr>
            <w:tcW w:w="2021" w:type="dxa"/>
            <w:vMerge/>
            <w:tcBorders>
              <w:left w:val="single" w:sz="4" w:space="0" w:color="auto"/>
            </w:tcBorders>
            <w:vAlign w:val="center"/>
          </w:tcPr>
          <w:p w14:paraId="4039A6BB" w14:textId="77777777" w:rsidR="0050114A" w:rsidRPr="00167921" w:rsidRDefault="0050114A" w:rsidP="004D6B5D">
            <w:pPr>
              <w:jc w:val="center"/>
            </w:pPr>
          </w:p>
        </w:tc>
        <w:tc>
          <w:tcPr>
            <w:tcW w:w="5314" w:type="dxa"/>
            <w:vMerge/>
            <w:tcBorders>
              <w:left w:val="single" w:sz="4" w:space="0" w:color="auto"/>
              <w:right w:val="double" w:sz="4" w:space="0" w:color="auto"/>
            </w:tcBorders>
            <w:vAlign w:val="center"/>
          </w:tcPr>
          <w:p w14:paraId="7EBE22FB" w14:textId="77777777" w:rsidR="0050114A" w:rsidRPr="00167921" w:rsidRDefault="0050114A" w:rsidP="004D6B5D">
            <w:pPr>
              <w:jc w:val="center"/>
            </w:pPr>
          </w:p>
        </w:tc>
      </w:tr>
      <w:tr w:rsidR="0050114A" w:rsidRPr="00167921" w14:paraId="0CB0BB31" w14:textId="77777777" w:rsidTr="00AD74DD">
        <w:trPr>
          <w:trHeight w:val="317"/>
          <w:jc w:val="center"/>
        </w:trPr>
        <w:tc>
          <w:tcPr>
            <w:tcW w:w="1800" w:type="dxa"/>
            <w:tcBorders>
              <w:top w:val="single" w:sz="4" w:space="0" w:color="auto"/>
              <w:left w:val="double" w:sz="4" w:space="0" w:color="auto"/>
            </w:tcBorders>
            <w:vAlign w:val="center"/>
          </w:tcPr>
          <w:p w14:paraId="3E101B3B" w14:textId="77777777" w:rsidR="0050114A" w:rsidRPr="00167921" w:rsidRDefault="00E20EE2" w:rsidP="004D6B5D">
            <w:pPr>
              <w:pStyle w:val="Other0"/>
              <w:jc w:val="center"/>
            </w:pPr>
            <w:r w:rsidRPr="00167921">
              <w:rPr>
                <w:rStyle w:val="Other"/>
                <w:color w:val="000000"/>
                <w:lang w:bidi="sv-SE"/>
              </w:rPr>
              <w:t>930</w:t>
            </w:r>
          </w:p>
        </w:tc>
        <w:tc>
          <w:tcPr>
            <w:tcW w:w="2021" w:type="dxa"/>
            <w:vMerge/>
            <w:tcBorders>
              <w:left w:val="single" w:sz="4" w:space="0" w:color="auto"/>
            </w:tcBorders>
            <w:vAlign w:val="center"/>
          </w:tcPr>
          <w:p w14:paraId="0AF17304" w14:textId="77777777" w:rsidR="0050114A" w:rsidRPr="00167921" w:rsidRDefault="0050114A" w:rsidP="004D6B5D">
            <w:pPr>
              <w:jc w:val="center"/>
            </w:pPr>
          </w:p>
        </w:tc>
        <w:tc>
          <w:tcPr>
            <w:tcW w:w="5314" w:type="dxa"/>
            <w:vMerge/>
            <w:tcBorders>
              <w:left w:val="single" w:sz="4" w:space="0" w:color="auto"/>
              <w:right w:val="double" w:sz="4" w:space="0" w:color="auto"/>
            </w:tcBorders>
            <w:vAlign w:val="center"/>
          </w:tcPr>
          <w:p w14:paraId="6BD605FD" w14:textId="77777777" w:rsidR="0050114A" w:rsidRPr="00167921" w:rsidRDefault="0050114A" w:rsidP="004D6B5D">
            <w:pPr>
              <w:jc w:val="center"/>
            </w:pPr>
          </w:p>
        </w:tc>
      </w:tr>
      <w:tr w:rsidR="0050114A" w:rsidRPr="00167921" w14:paraId="48AC537C" w14:textId="77777777" w:rsidTr="00AD74DD">
        <w:trPr>
          <w:trHeight w:val="312"/>
          <w:jc w:val="center"/>
        </w:trPr>
        <w:tc>
          <w:tcPr>
            <w:tcW w:w="1800" w:type="dxa"/>
            <w:tcBorders>
              <w:top w:val="single" w:sz="4" w:space="0" w:color="auto"/>
              <w:left w:val="double" w:sz="4" w:space="0" w:color="auto"/>
            </w:tcBorders>
            <w:vAlign w:val="center"/>
          </w:tcPr>
          <w:p w14:paraId="7309F913" w14:textId="77777777" w:rsidR="0050114A" w:rsidRPr="00167921" w:rsidRDefault="00E20EE2" w:rsidP="004D6B5D">
            <w:pPr>
              <w:pStyle w:val="Other0"/>
              <w:jc w:val="center"/>
            </w:pPr>
            <w:r w:rsidRPr="00167921">
              <w:rPr>
                <w:rStyle w:val="Other"/>
                <w:color w:val="000000"/>
                <w:lang w:bidi="sv-SE"/>
              </w:rPr>
              <w:t>1720</w:t>
            </w:r>
          </w:p>
        </w:tc>
        <w:tc>
          <w:tcPr>
            <w:tcW w:w="2021" w:type="dxa"/>
            <w:vMerge w:val="restart"/>
            <w:tcBorders>
              <w:top w:val="single" w:sz="4" w:space="0" w:color="auto"/>
              <w:left w:val="single" w:sz="4" w:space="0" w:color="auto"/>
            </w:tcBorders>
            <w:vAlign w:val="center"/>
          </w:tcPr>
          <w:p w14:paraId="60A54988" w14:textId="77777777" w:rsidR="0050114A" w:rsidRPr="00167921" w:rsidRDefault="00E20EE2" w:rsidP="004D6B5D">
            <w:pPr>
              <w:pStyle w:val="Other0"/>
              <w:jc w:val="center"/>
            </w:pPr>
            <w:r w:rsidRPr="00167921">
              <w:rPr>
                <w:rStyle w:val="Other"/>
                <w:color w:val="000000"/>
                <w:lang w:bidi="sv-SE"/>
              </w:rPr>
              <w:t>1700–1990</w:t>
            </w:r>
          </w:p>
        </w:tc>
        <w:tc>
          <w:tcPr>
            <w:tcW w:w="5314" w:type="dxa"/>
            <w:vMerge w:val="restart"/>
            <w:tcBorders>
              <w:top w:val="single" w:sz="4" w:space="0" w:color="auto"/>
              <w:left w:val="single" w:sz="4" w:space="0" w:color="auto"/>
              <w:right w:val="double" w:sz="4" w:space="0" w:color="auto"/>
            </w:tcBorders>
            <w:vAlign w:val="center"/>
          </w:tcPr>
          <w:p w14:paraId="4002DB85" w14:textId="77777777" w:rsidR="0050114A" w:rsidRPr="00167921" w:rsidRDefault="00E20EE2" w:rsidP="004D6B5D">
            <w:pPr>
              <w:pStyle w:val="Other0"/>
              <w:jc w:val="center"/>
            </w:pPr>
            <w:r w:rsidRPr="00167921">
              <w:rPr>
                <w:rStyle w:val="Other"/>
                <w:color w:val="000000"/>
                <w:lang w:bidi="sv-SE"/>
              </w:rPr>
              <w:t>Pulsmodulering: 217 Hz, 28 V/m</w:t>
            </w:r>
          </w:p>
        </w:tc>
      </w:tr>
      <w:tr w:rsidR="0050114A" w:rsidRPr="00167921" w14:paraId="404F5546" w14:textId="77777777" w:rsidTr="00AD74DD">
        <w:trPr>
          <w:trHeight w:val="312"/>
          <w:jc w:val="center"/>
        </w:trPr>
        <w:tc>
          <w:tcPr>
            <w:tcW w:w="1800" w:type="dxa"/>
            <w:tcBorders>
              <w:top w:val="single" w:sz="4" w:space="0" w:color="auto"/>
              <w:left w:val="double" w:sz="4" w:space="0" w:color="auto"/>
            </w:tcBorders>
            <w:vAlign w:val="center"/>
          </w:tcPr>
          <w:p w14:paraId="160B918B" w14:textId="77777777" w:rsidR="0050114A" w:rsidRPr="00167921" w:rsidRDefault="00E20EE2" w:rsidP="004D6B5D">
            <w:pPr>
              <w:pStyle w:val="Other0"/>
              <w:jc w:val="center"/>
            </w:pPr>
            <w:r w:rsidRPr="00167921">
              <w:rPr>
                <w:rStyle w:val="Other"/>
                <w:color w:val="000000"/>
                <w:lang w:bidi="sv-SE"/>
              </w:rPr>
              <w:t>1845</w:t>
            </w:r>
          </w:p>
        </w:tc>
        <w:tc>
          <w:tcPr>
            <w:tcW w:w="2021" w:type="dxa"/>
            <w:vMerge/>
            <w:tcBorders>
              <w:left w:val="single" w:sz="4" w:space="0" w:color="auto"/>
            </w:tcBorders>
            <w:vAlign w:val="center"/>
          </w:tcPr>
          <w:p w14:paraId="54DB3EA3" w14:textId="77777777" w:rsidR="0050114A" w:rsidRPr="00167921" w:rsidRDefault="0050114A" w:rsidP="004D6B5D">
            <w:pPr>
              <w:jc w:val="center"/>
            </w:pPr>
          </w:p>
        </w:tc>
        <w:tc>
          <w:tcPr>
            <w:tcW w:w="5314" w:type="dxa"/>
            <w:vMerge/>
            <w:tcBorders>
              <w:left w:val="single" w:sz="4" w:space="0" w:color="auto"/>
              <w:right w:val="double" w:sz="4" w:space="0" w:color="auto"/>
            </w:tcBorders>
            <w:vAlign w:val="center"/>
          </w:tcPr>
          <w:p w14:paraId="79FED571" w14:textId="77777777" w:rsidR="0050114A" w:rsidRPr="00167921" w:rsidRDefault="0050114A" w:rsidP="004D6B5D">
            <w:pPr>
              <w:jc w:val="center"/>
            </w:pPr>
          </w:p>
        </w:tc>
      </w:tr>
      <w:tr w:rsidR="0050114A" w:rsidRPr="00167921" w14:paraId="0DAFF8E5" w14:textId="77777777" w:rsidTr="00AD74DD">
        <w:trPr>
          <w:trHeight w:val="312"/>
          <w:jc w:val="center"/>
        </w:trPr>
        <w:tc>
          <w:tcPr>
            <w:tcW w:w="1800" w:type="dxa"/>
            <w:tcBorders>
              <w:top w:val="single" w:sz="4" w:space="0" w:color="auto"/>
              <w:left w:val="double" w:sz="4" w:space="0" w:color="auto"/>
            </w:tcBorders>
            <w:vAlign w:val="center"/>
          </w:tcPr>
          <w:p w14:paraId="3E8736C5" w14:textId="77777777" w:rsidR="0050114A" w:rsidRPr="00167921" w:rsidRDefault="00E20EE2" w:rsidP="004D6B5D">
            <w:pPr>
              <w:pStyle w:val="Other0"/>
              <w:jc w:val="center"/>
            </w:pPr>
            <w:r w:rsidRPr="00167921">
              <w:rPr>
                <w:rStyle w:val="Other"/>
                <w:color w:val="000000"/>
                <w:lang w:bidi="sv-SE"/>
              </w:rPr>
              <w:t>1970</w:t>
            </w:r>
          </w:p>
        </w:tc>
        <w:tc>
          <w:tcPr>
            <w:tcW w:w="2021" w:type="dxa"/>
            <w:vMerge/>
            <w:tcBorders>
              <w:left w:val="single" w:sz="4" w:space="0" w:color="auto"/>
            </w:tcBorders>
            <w:vAlign w:val="center"/>
          </w:tcPr>
          <w:p w14:paraId="644D0353" w14:textId="77777777" w:rsidR="0050114A" w:rsidRPr="00167921" w:rsidRDefault="0050114A" w:rsidP="004D6B5D">
            <w:pPr>
              <w:jc w:val="center"/>
            </w:pPr>
          </w:p>
        </w:tc>
        <w:tc>
          <w:tcPr>
            <w:tcW w:w="5314" w:type="dxa"/>
            <w:vMerge/>
            <w:tcBorders>
              <w:left w:val="single" w:sz="4" w:space="0" w:color="auto"/>
              <w:right w:val="double" w:sz="4" w:space="0" w:color="auto"/>
            </w:tcBorders>
            <w:vAlign w:val="center"/>
          </w:tcPr>
          <w:p w14:paraId="7985663C" w14:textId="77777777" w:rsidR="0050114A" w:rsidRPr="00167921" w:rsidRDefault="0050114A" w:rsidP="004D6B5D">
            <w:pPr>
              <w:jc w:val="center"/>
            </w:pPr>
          </w:p>
        </w:tc>
      </w:tr>
      <w:tr w:rsidR="0050114A" w:rsidRPr="00167921" w14:paraId="07AB939C" w14:textId="77777777" w:rsidTr="00AD74DD">
        <w:trPr>
          <w:trHeight w:val="312"/>
          <w:jc w:val="center"/>
        </w:trPr>
        <w:tc>
          <w:tcPr>
            <w:tcW w:w="1800" w:type="dxa"/>
            <w:tcBorders>
              <w:top w:val="single" w:sz="4" w:space="0" w:color="auto"/>
              <w:left w:val="double" w:sz="4" w:space="0" w:color="auto"/>
            </w:tcBorders>
            <w:vAlign w:val="center"/>
          </w:tcPr>
          <w:p w14:paraId="32EC2EA7" w14:textId="77777777" w:rsidR="0050114A" w:rsidRPr="00167921" w:rsidRDefault="00E20EE2" w:rsidP="004D6B5D">
            <w:pPr>
              <w:pStyle w:val="Other0"/>
              <w:jc w:val="center"/>
            </w:pPr>
            <w:r w:rsidRPr="00167921">
              <w:rPr>
                <w:rStyle w:val="Other"/>
                <w:color w:val="000000"/>
                <w:lang w:bidi="sv-SE"/>
              </w:rPr>
              <w:t>2450</w:t>
            </w:r>
          </w:p>
        </w:tc>
        <w:tc>
          <w:tcPr>
            <w:tcW w:w="2021" w:type="dxa"/>
            <w:tcBorders>
              <w:top w:val="single" w:sz="4" w:space="0" w:color="auto"/>
              <w:left w:val="single" w:sz="4" w:space="0" w:color="auto"/>
            </w:tcBorders>
            <w:vAlign w:val="center"/>
          </w:tcPr>
          <w:p w14:paraId="29C67EC2" w14:textId="77777777" w:rsidR="0050114A" w:rsidRPr="00167921" w:rsidRDefault="00E20EE2" w:rsidP="004D6B5D">
            <w:pPr>
              <w:pStyle w:val="Other0"/>
              <w:jc w:val="center"/>
            </w:pPr>
            <w:r w:rsidRPr="00167921">
              <w:rPr>
                <w:rStyle w:val="Other"/>
                <w:color w:val="000000"/>
                <w:lang w:bidi="sv-SE"/>
              </w:rPr>
              <w:t>2400–2570</w:t>
            </w:r>
          </w:p>
        </w:tc>
        <w:tc>
          <w:tcPr>
            <w:tcW w:w="5314" w:type="dxa"/>
            <w:tcBorders>
              <w:top w:val="single" w:sz="4" w:space="0" w:color="auto"/>
              <w:left w:val="single" w:sz="4" w:space="0" w:color="auto"/>
              <w:right w:val="double" w:sz="4" w:space="0" w:color="auto"/>
            </w:tcBorders>
            <w:vAlign w:val="center"/>
          </w:tcPr>
          <w:p w14:paraId="3EF993E5" w14:textId="77777777" w:rsidR="0050114A" w:rsidRPr="00167921" w:rsidRDefault="00E20EE2" w:rsidP="004D6B5D">
            <w:pPr>
              <w:pStyle w:val="Other0"/>
              <w:jc w:val="center"/>
            </w:pPr>
            <w:r w:rsidRPr="00167921">
              <w:rPr>
                <w:rStyle w:val="Other"/>
                <w:color w:val="000000"/>
                <w:lang w:bidi="sv-SE"/>
              </w:rPr>
              <w:t>Pulsmodulering: 217 Hz, 28 V/m</w:t>
            </w:r>
          </w:p>
        </w:tc>
      </w:tr>
      <w:tr w:rsidR="0050114A" w:rsidRPr="00167921" w14:paraId="7B5969FA" w14:textId="77777777" w:rsidTr="00AD74DD">
        <w:trPr>
          <w:trHeight w:val="307"/>
          <w:jc w:val="center"/>
        </w:trPr>
        <w:tc>
          <w:tcPr>
            <w:tcW w:w="1800" w:type="dxa"/>
            <w:tcBorders>
              <w:top w:val="single" w:sz="4" w:space="0" w:color="auto"/>
              <w:left w:val="double" w:sz="4" w:space="0" w:color="auto"/>
            </w:tcBorders>
            <w:vAlign w:val="center"/>
          </w:tcPr>
          <w:p w14:paraId="5C4A6BDC" w14:textId="77777777" w:rsidR="0050114A" w:rsidRPr="00167921" w:rsidRDefault="00E20EE2" w:rsidP="004D6B5D">
            <w:pPr>
              <w:pStyle w:val="Other0"/>
              <w:jc w:val="center"/>
            </w:pPr>
            <w:r w:rsidRPr="00167921">
              <w:rPr>
                <w:rStyle w:val="Other"/>
                <w:color w:val="000000"/>
                <w:lang w:bidi="sv-SE"/>
              </w:rPr>
              <w:t>5240</w:t>
            </w:r>
          </w:p>
        </w:tc>
        <w:tc>
          <w:tcPr>
            <w:tcW w:w="2021" w:type="dxa"/>
            <w:vMerge w:val="restart"/>
            <w:tcBorders>
              <w:top w:val="single" w:sz="4" w:space="0" w:color="auto"/>
              <w:left w:val="single" w:sz="4" w:space="0" w:color="auto"/>
            </w:tcBorders>
            <w:vAlign w:val="center"/>
          </w:tcPr>
          <w:p w14:paraId="2E18CCDC" w14:textId="77777777" w:rsidR="0050114A" w:rsidRPr="00167921" w:rsidRDefault="00E20EE2" w:rsidP="004D6B5D">
            <w:pPr>
              <w:pStyle w:val="Other0"/>
              <w:jc w:val="center"/>
            </w:pPr>
            <w:r w:rsidRPr="00167921">
              <w:rPr>
                <w:rStyle w:val="Other"/>
                <w:color w:val="000000"/>
                <w:lang w:bidi="sv-SE"/>
              </w:rPr>
              <w:t>5100–5800</w:t>
            </w:r>
          </w:p>
        </w:tc>
        <w:tc>
          <w:tcPr>
            <w:tcW w:w="5314" w:type="dxa"/>
            <w:vMerge w:val="restart"/>
            <w:tcBorders>
              <w:top w:val="single" w:sz="4" w:space="0" w:color="auto"/>
              <w:left w:val="single" w:sz="4" w:space="0" w:color="auto"/>
              <w:right w:val="double" w:sz="4" w:space="0" w:color="auto"/>
            </w:tcBorders>
            <w:vAlign w:val="center"/>
          </w:tcPr>
          <w:p w14:paraId="0877EA05" w14:textId="77777777" w:rsidR="0050114A" w:rsidRPr="00167921" w:rsidRDefault="00E20EE2" w:rsidP="004D6B5D">
            <w:pPr>
              <w:pStyle w:val="Other0"/>
              <w:jc w:val="center"/>
            </w:pPr>
            <w:r w:rsidRPr="00167921">
              <w:rPr>
                <w:rStyle w:val="Other"/>
                <w:color w:val="000000"/>
                <w:lang w:bidi="sv-SE"/>
              </w:rPr>
              <w:t>Pulsmodulering: 217 Hz, 9 V/m</w:t>
            </w:r>
          </w:p>
        </w:tc>
      </w:tr>
      <w:tr w:rsidR="0050114A" w:rsidRPr="00167921" w14:paraId="2ED59F1A" w14:textId="77777777" w:rsidTr="00AD74DD">
        <w:trPr>
          <w:trHeight w:val="312"/>
          <w:jc w:val="center"/>
        </w:trPr>
        <w:tc>
          <w:tcPr>
            <w:tcW w:w="1800" w:type="dxa"/>
            <w:tcBorders>
              <w:top w:val="single" w:sz="4" w:space="0" w:color="auto"/>
              <w:left w:val="double" w:sz="4" w:space="0" w:color="auto"/>
            </w:tcBorders>
            <w:vAlign w:val="center"/>
          </w:tcPr>
          <w:p w14:paraId="30438373" w14:textId="77777777" w:rsidR="0050114A" w:rsidRPr="00167921" w:rsidRDefault="00E20EE2" w:rsidP="004D6B5D">
            <w:pPr>
              <w:pStyle w:val="Other0"/>
              <w:jc w:val="center"/>
            </w:pPr>
            <w:r w:rsidRPr="00167921">
              <w:rPr>
                <w:rStyle w:val="Other"/>
                <w:color w:val="000000"/>
                <w:lang w:bidi="sv-SE"/>
              </w:rPr>
              <w:t>5500</w:t>
            </w:r>
          </w:p>
        </w:tc>
        <w:tc>
          <w:tcPr>
            <w:tcW w:w="2021" w:type="dxa"/>
            <w:vMerge/>
            <w:tcBorders>
              <w:left w:val="single" w:sz="4" w:space="0" w:color="auto"/>
            </w:tcBorders>
            <w:vAlign w:val="center"/>
          </w:tcPr>
          <w:p w14:paraId="29168E59" w14:textId="77777777" w:rsidR="0050114A" w:rsidRPr="00167921" w:rsidRDefault="0050114A" w:rsidP="004D6B5D">
            <w:pPr>
              <w:jc w:val="center"/>
            </w:pPr>
          </w:p>
        </w:tc>
        <w:tc>
          <w:tcPr>
            <w:tcW w:w="5314" w:type="dxa"/>
            <w:vMerge/>
            <w:tcBorders>
              <w:left w:val="single" w:sz="4" w:space="0" w:color="auto"/>
              <w:right w:val="double" w:sz="4" w:space="0" w:color="auto"/>
            </w:tcBorders>
            <w:vAlign w:val="center"/>
          </w:tcPr>
          <w:p w14:paraId="615FAF51" w14:textId="77777777" w:rsidR="0050114A" w:rsidRPr="00167921" w:rsidRDefault="0050114A" w:rsidP="004D6B5D">
            <w:pPr>
              <w:jc w:val="center"/>
            </w:pPr>
          </w:p>
        </w:tc>
      </w:tr>
      <w:tr w:rsidR="0050114A" w:rsidRPr="00167921" w14:paraId="74A10546" w14:textId="77777777" w:rsidTr="00AD74DD">
        <w:trPr>
          <w:trHeight w:val="322"/>
          <w:jc w:val="center"/>
        </w:trPr>
        <w:tc>
          <w:tcPr>
            <w:tcW w:w="1800" w:type="dxa"/>
            <w:tcBorders>
              <w:top w:val="single" w:sz="4" w:space="0" w:color="auto"/>
              <w:left w:val="double" w:sz="4" w:space="0" w:color="auto"/>
              <w:bottom w:val="double" w:sz="4" w:space="0" w:color="auto"/>
            </w:tcBorders>
            <w:vAlign w:val="center"/>
          </w:tcPr>
          <w:p w14:paraId="544578C4" w14:textId="77777777" w:rsidR="0050114A" w:rsidRPr="00167921" w:rsidRDefault="00E20EE2" w:rsidP="004D6B5D">
            <w:pPr>
              <w:pStyle w:val="Other0"/>
              <w:jc w:val="center"/>
            </w:pPr>
            <w:r w:rsidRPr="00167921">
              <w:rPr>
                <w:rStyle w:val="Other"/>
                <w:color w:val="000000"/>
                <w:lang w:bidi="sv-SE"/>
              </w:rPr>
              <w:t>5785</w:t>
            </w:r>
          </w:p>
        </w:tc>
        <w:tc>
          <w:tcPr>
            <w:tcW w:w="2021" w:type="dxa"/>
            <w:vMerge/>
            <w:tcBorders>
              <w:left w:val="single" w:sz="4" w:space="0" w:color="auto"/>
              <w:bottom w:val="double" w:sz="4" w:space="0" w:color="auto"/>
            </w:tcBorders>
            <w:vAlign w:val="center"/>
          </w:tcPr>
          <w:p w14:paraId="0836EC9F" w14:textId="77777777" w:rsidR="0050114A" w:rsidRPr="00167921" w:rsidRDefault="0050114A" w:rsidP="004D6B5D">
            <w:pPr>
              <w:jc w:val="center"/>
            </w:pPr>
          </w:p>
        </w:tc>
        <w:tc>
          <w:tcPr>
            <w:tcW w:w="5314" w:type="dxa"/>
            <w:vMerge/>
            <w:tcBorders>
              <w:left w:val="single" w:sz="4" w:space="0" w:color="auto"/>
              <w:bottom w:val="double" w:sz="4" w:space="0" w:color="auto"/>
              <w:right w:val="double" w:sz="4" w:space="0" w:color="auto"/>
            </w:tcBorders>
            <w:vAlign w:val="center"/>
          </w:tcPr>
          <w:p w14:paraId="3E203514" w14:textId="77777777" w:rsidR="0050114A" w:rsidRPr="00167921" w:rsidRDefault="0050114A" w:rsidP="004D6B5D">
            <w:pPr>
              <w:jc w:val="center"/>
            </w:pPr>
          </w:p>
        </w:tc>
      </w:tr>
    </w:tbl>
    <w:p w14:paraId="6054336E" w14:textId="77777777" w:rsidR="0050114A" w:rsidRPr="00167921" w:rsidRDefault="0050114A" w:rsidP="00EE6E5C"/>
    <w:p w14:paraId="1945FD79" w14:textId="77777777" w:rsidR="0050114A" w:rsidRPr="004D6B5D" w:rsidRDefault="00E20EE2" w:rsidP="004D6B5D">
      <w:pPr>
        <w:jc w:val="center"/>
        <w:rPr>
          <w:rFonts w:ascii="Arial" w:hAnsi="Arial" w:cs="Arial"/>
          <w:b/>
          <w:bCs/>
        </w:rPr>
      </w:pPr>
      <w:r w:rsidRPr="004D6B5D">
        <w:rPr>
          <w:rFonts w:ascii="Arial" w:eastAsia="Arial" w:hAnsi="Arial" w:cs="Arial"/>
          <w:b/>
          <w:lang w:bidi="sv-SE"/>
        </w:rPr>
        <w:t>Table 4 - Ingående port för växelström (AC)</w:t>
      </w:r>
    </w:p>
    <w:tbl>
      <w:tblPr>
        <w:tblOverlap w:val="never"/>
        <w:tblW w:w="0" w:type="auto"/>
        <w:jc w:val="center"/>
        <w:tblLayout w:type="fixed"/>
        <w:tblCellMar>
          <w:left w:w="85" w:type="dxa"/>
          <w:right w:w="85" w:type="dxa"/>
        </w:tblCellMar>
        <w:tblLook w:val="04A0" w:firstRow="1" w:lastRow="0" w:firstColumn="1" w:lastColumn="0" w:noHBand="0" w:noVBand="1"/>
      </w:tblPr>
      <w:tblGrid>
        <w:gridCol w:w="2381"/>
        <w:gridCol w:w="1982"/>
        <w:gridCol w:w="5035"/>
      </w:tblGrid>
      <w:tr w:rsidR="0050114A" w:rsidRPr="00167921" w14:paraId="6042D9F1" w14:textId="77777777" w:rsidTr="00AD74DD">
        <w:trPr>
          <w:trHeight w:val="331"/>
          <w:jc w:val="center"/>
        </w:trPr>
        <w:tc>
          <w:tcPr>
            <w:tcW w:w="2381" w:type="dxa"/>
            <w:vMerge w:val="restart"/>
            <w:tcBorders>
              <w:top w:val="double" w:sz="4" w:space="0" w:color="auto"/>
              <w:left w:val="double" w:sz="4" w:space="0" w:color="auto"/>
            </w:tcBorders>
            <w:vAlign w:val="center"/>
          </w:tcPr>
          <w:p w14:paraId="2D19BDC3" w14:textId="77777777" w:rsidR="0050114A" w:rsidRPr="00167921" w:rsidRDefault="00E20EE2" w:rsidP="007339FE">
            <w:pPr>
              <w:pStyle w:val="Other0"/>
              <w:jc w:val="center"/>
            </w:pPr>
            <w:r w:rsidRPr="00167921">
              <w:rPr>
                <w:rStyle w:val="Other"/>
                <w:b/>
                <w:color w:val="000000"/>
                <w:lang w:bidi="sv-SE"/>
              </w:rPr>
              <w:t>Fenomen</w:t>
            </w:r>
          </w:p>
        </w:tc>
        <w:tc>
          <w:tcPr>
            <w:tcW w:w="1982" w:type="dxa"/>
            <w:vMerge w:val="restart"/>
            <w:tcBorders>
              <w:top w:val="double" w:sz="4" w:space="0" w:color="auto"/>
              <w:left w:val="single" w:sz="4" w:space="0" w:color="auto"/>
            </w:tcBorders>
            <w:vAlign w:val="center"/>
          </w:tcPr>
          <w:p w14:paraId="4F919B29" w14:textId="6B940205" w:rsidR="0050114A" w:rsidRPr="00167921" w:rsidRDefault="00E20EE2" w:rsidP="004D6B5D">
            <w:pPr>
              <w:pStyle w:val="Other0"/>
              <w:jc w:val="center"/>
            </w:pPr>
            <w:r w:rsidRPr="00167921">
              <w:rPr>
                <w:rStyle w:val="Other"/>
                <w:b/>
                <w:color w:val="000000"/>
                <w:sz w:val="19"/>
                <w:szCs w:val="19"/>
                <w:lang w:bidi="sv-SE"/>
              </w:rPr>
              <w:t xml:space="preserve">Grundläggande specifikation </w:t>
            </w:r>
            <w:r w:rsidRPr="00167921">
              <w:rPr>
                <w:rStyle w:val="Other"/>
                <w:b/>
                <w:color w:val="000000"/>
                <w:sz w:val="19"/>
                <w:szCs w:val="19"/>
                <w:lang w:bidi="sv-SE"/>
              </w:rPr>
              <w:br/>
            </w:r>
            <w:r w:rsidRPr="00167921">
              <w:rPr>
                <w:rStyle w:val="Other"/>
                <w:b/>
                <w:color w:val="000000"/>
                <w:lang w:bidi="sv-SE"/>
              </w:rPr>
              <w:t>EMC</w:t>
            </w:r>
          </w:p>
        </w:tc>
        <w:tc>
          <w:tcPr>
            <w:tcW w:w="5035" w:type="dxa"/>
            <w:tcBorders>
              <w:top w:val="double" w:sz="4" w:space="0" w:color="auto"/>
              <w:left w:val="single" w:sz="4" w:space="0" w:color="auto"/>
              <w:right w:val="double" w:sz="4" w:space="0" w:color="auto"/>
            </w:tcBorders>
            <w:vAlign w:val="center"/>
          </w:tcPr>
          <w:p w14:paraId="1FFA4C03" w14:textId="77777777" w:rsidR="0050114A" w:rsidRPr="00167921" w:rsidRDefault="00E20EE2" w:rsidP="004D6B5D">
            <w:pPr>
              <w:pStyle w:val="Other0"/>
              <w:jc w:val="center"/>
            </w:pPr>
            <w:r w:rsidRPr="00167921">
              <w:rPr>
                <w:rStyle w:val="Other"/>
                <w:b/>
                <w:color w:val="000000"/>
                <w:lang w:bidi="sv-SE"/>
              </w:rPr>
              <w:t>Provning av immunitetsnivåer</w:t>
            </w:r>
          </w:p>
        </w:tc>
      </w:tr>
      <w:tr w:rsidR="0050114A" w:rsidRPr="00167921" w14:paraId="59C6D913" w14:textId="77777777" w:rsidTr="00AD74DD">
        <w:trPr>
          <w:trHeight w:val="518"/>
          <w:jc w:val="center"/>
        </w:trPr>
        <w:tc>
          <w:tcPr>
            <w:tcW w:w="2381" w:type="dxa"/>
            <w:vMerge/>
            <w:tcBorders>
              <w:left w:val="double" w:sz="4" w:space="0" w:color="auto"/>
            </w:tcBorders>
            <w:vAlign w:val="center"/>
          </w:tcPr>
          <w:p w14:paraId="7FAFDDFF" w14:textId="77777777" w:rsidR="0050114A" w:rsidRPr="00167921" w:rsidRDefault="0050114A" w:rsidP="004D6B5D"/>
        </w:tc>
        <w:tc>
          <w:tcPr>
            <w:tcW w:w="1982" w:type="dxa"/>
            <w:vMerge/>
            <w:tcBorders>
              <w:left w:val="single" w:sz="4" w:space="0" w:color="auto"/>
            </w:tcBorders>
            <w:vAlign w:val="center"/>
          </w:tcPr>
          <w:p w14:paraId="18E46B9C" w14:textId="77777777" w:rsidR="0050114A" w:rsidRPr="00167921" w:rsidRDefault="0050114A" w:rsidP="004D6B5D"/>
        </w:tc>
        <w:tc>
          <w:tcPr>
            <w:tcW w:w="5035" w:type="dxa"/>
            <w:tcBorders>
              <w:top w:val="single" w:sz="4" w:space="0" w:color="auto"/>
              <w:left w:val="single" w:sz="4" w:space="0" w:color="auto"/>
              <w:right w:val="double" w:sz="4" w:space="0" w:color="auto"/>
            </w:tcBorders>
            <w:vAlign w:val="center"/>
          </w:tcPr>
          <w:p w14:paraId="0E010FC6" w14:textId="77777777" w:rsidR="0050114A" w:rsidRPr="00167921" w:rsidRDefault="00E20EE2" w:rsidP="004D6B5D">
            <w:pPr>
              <w:pStyle w:val="Other0"/>
            </w:pPr>
            <w:r w:rsidRPr="00167921">
              <w:rPr>
                <w:rStyle w:val="Other"/>
                <w:color w:val="000000"/>
                <w:lang w:bidi="sv-SE"/>
              </w:rPr>
              <w:t>Hälso- och sjukvård i hemmiljö</w:t>
            </w:r>
          </w:p>
        </w:tc>
      </w:tr>
      <w:tr w:rsidR="0050114A" w:rsidRPr="00167921" w14:paraId="133141D5" w14:textId="77777777" w:rsidTr="00AD74DD">
        <w:trPr>
          <w:trHeight w:val="821"/>
          <w:jc w:val="center"/>
        </w:trPr>
        <w:tc>
          <w:tcPr>
            <w:tcW w:w="2381" w:type="dxa"/>
            <w:tcBorders>
              <w:top w:val="single" w:sz="4" w:space="0" w:color="auto"/>
              <w:left w:val="double" w:sz="4" w:space="0" w:color="auto"/>
            </w:tcBorders>
            <w:vAlign w:val="center"/>
          </w:tcPr>
          <w:p w14:paraId="3C8285F2" w14:textId="77777777" w:rsidR="0050114A" w:rsidRPr="00167921" w:rsidRDefault="00E20EE2" w:rsidP="007339FE">
            <w:pPr>
              <w:pStyle w:val="Other0"/>
              <w:jc w:val="center"/>
            </w:pPr>
            <w:r w:rsidRPr="00167921">
              <w:rPr>
                <w:rStyle w:val="Other"/>
                <w:color w:val="000000"/>
                <w:sz w:val="19"/>
                <w:szCs w:val="19"/>
                <w:lang w:bidi="sv-SE"/>
              </w:rPr>
              <w:t xml:space="preserve">Elektriska snabba </w:t>
            </w:r>
            <w:r w:rsidRPr="00167921">
              <w:rPr>
                <w:rStyle w:val="Other"/>
                <w:color w:val="000000"/>
                <w:lang w:bidi="sv-SE"/>
              </w:rPr>
              <w:t>transienta fenomen/pulsskurar</w:t>
            </w:r>
          </w:p>
        </w:tc>
        <w:tc>
          <w:tcPr>
            <w:tcW w:w="1982" w:type="dxa"/>
            <w:tcBorders>
              <w:top w:val="single" w:sz="4" w:space="0" w:color="auto"/>
              <w:left w:val="single" w:sz="4" w:space="0" w:color="auto"/>
            </w:tcBorders>
            <w:vAlign w:val="center"/>
          </w:tcPr>
          <w:p w14:paraId="765958CC" w14:textId="77777777" w:rsidR="0050114A" w:rsidRPr="00167921" w:rsidRDefault="00E20EE2" w:rsidP="007339FE">
            <w:pPr>
              <w:pStyle w:val="Other0"/>
              <w:jc w:val="center"/>
            </w:pPr>
            <w:r w:rsidRPr="00167921">
              <w:rPr>
                <w:rStyle w:val="Other"/>
                <w:color w:val="000000"/>
                <w:lang w:bidi="sv-SE"/>
              </w:rPr>
              <w:t>IEC 61000-4-4</w:t>
            </w:r>
          </w:p>
        </w:tc>
        <w:tc>
          <w:tcPr>
            <w:tcW w:w="5035" w:type="dxa"/>
            <w:tcBorders>
              <w:top w:val="single" w:sz="4" w:space="0" w:color="auto"/>
              <w:left w:val="single" w:sz="4" w:space="0" w:color="auto"/>
              <w:right w:val="double" w:sz="4" w:space="0" w:color="auto"/>
            </w:tcBorders>
            <w:vAlign w:val="center"/>
          </w:tcPr>
          <w:p w14:paraId="5CB079AD" w14:textId="77777777" w:rsidR="0050114A" w:rsidRPr="00167921" w:rsidRDefault="00E20EE2" w:rsidP="004D6B5D">
            <w:pPr>
              <w:pStyle w:val="Other0"/>
            </w:pPr>
            <w:r w:rsidRPr="00167921">
              <w:rPr>
                <w:rStyle w:val="Other"/>
                <w:color w:val="000000"/>
                <w:lang w:bidi="sv-SE"/>
              </w:rPr>
              <w:t>±2 kV</w:t>
            </w:r>
          </w:p>
          <w:p w14:paraId="7938CD84" w14:textId="77777777" w:rsidR="0050114A" w:rsidRPr="00167921" w:rsidRDefault="00E20EE2" w:rsidP="004D6B5D">
            <w:pPr>
              <w:pStyle w:val="Other0"/>
            </w:pPr>
            <w:r w:rsidRPr="00167921">
              <w:rPr>
                <w:rStyle w:val="Other"/>
                <w:color w:val="000000"/>
                <w:lang w:bidi="sv-SE"/>
              </w:rPr>
              <w:t>Repetitionsfrekvens 100 kHz</w:t>
            </w:r>
          </w:p>
        </w:tc>
      </w:tr>
      <w:tr w:rsidR="0050114A" w:rsidRPr="00167921" w14:paraId="4A970132" w14:textId="77777777" w:rsidTr="00AD74DD">
        <w:trPr>
          <w:trHeight w:val="614"/>
          <w:jc w:val="center"/>
        </w:trPr>
        <w:tc>
          <w:tcPr>
            <w:tcW w:w="2381" w:type="dxa"/>
            <w:tcBorders>
              <w:top w:val="single" w:sz="4" w:space="0" w:color="auto"/>
              <w:left w:val="double" w:sz="4" w:space="0" w:color="auto"/>
            </w:tcBorders>
            <w:vAlign w:val="center"/>
          </w:tcPr>
          <w:p w14:paraId="09ECF64D" w14:textId="342204CE" w:rsidR="0050114A" w:rsidRPr="00167921" w:rsidRDefault="00E20EE2" w:rsidP="007339FE">
            <w:pPr>
              <w:pStyle w:val="Other0"/>
              <w:jc w:val="center"/>
            </w:pPr>
            <w:r w:rsidRPr="00167921">
              <w:rPr>
                <w:rStyle w:val="Other"/>
                <w:color w:val="000000"/>
                <w:lang w:bidi="sv-SE"/>
              </w:rPr>
              <w:t>Stötpulser mellan ledningar</w:t>
            </w:r>
          </w:p>
        </w:tc>
        <w:tc>
          <w:tcPr>
            <w:tcW w:w="1982" w:type="dxa"/>
            <w:tcBorders>
              <w:top w:val="single" w:sz="4" w:space="0" w:color="auto"/>
              <w:left w:val="single" w:sz="4" w:space="0" w:color="auto"/>
            </w:tcBorders>
            <w:vAlign w:val="center"/>
          </w:tcPr>
          <w:p w14:paraId="62B19334" w14:textId="77777777" w:rsidR="0050114A" w:rsidRPr="00167921" w:rsidRDefault="00E20EE2" w:rsidP="007339FE">
            <w:pPr>
              <w:pStyle w:val="Other0"/>
              <w:jc w:val="center"/>
            </w:pPr>
            <w:r w:rsidRPr="00167921">
              <w:rPr>
                <w:rStyle w:val="Other"/>
                <w:color w:val="000000"/>
                <w:lang w:bidi="sv-SE"/>
              </w:rPr>
              <w:t>IEC 61000-4-5</w:t>
            </w:r>
          </w:p>
        </w:tc>
        <w:tc>
          <w:tcPr>
            <w:tcW w:w="5035" w:type="dxa"/>
            <w:tcBorders>
              <w:top w:val="single" w:sz="4" w:space="0" w:color="auto"/>
              <w:left w:val="single" w:sz="4" w:space="0" w:color="auto"/>
              <w:right w:val="double" w:sz="4" w:space="0" w:color="auto"/>
            </w:tcBorders>
            <w:vAlign w:val="center"/>
          </w:tcPr>
          <w:p w14:paraId="51692AAD" w14:textId="77777777" w:rsidR="0050114A" w:rsidRPr="00167921" w:rsidRDefault="00E20EE2" w:rsidP="004D6B5D">
            <w:pPr>
              <w:pStyle w:val="Other0"/>
            </w:pPr>
            <w:r w:rsidRPr="00167921">
              <w:rPr>
                <w:rStyle w:val="Other"/>
                <w:color w:val="000000"/>
                <w:lang w:bidi="sv-SE"/>
              </w:rPr>
              <w:t>±0,5 kV; ±1 kV</w:t>
            </w:r>
          </w:p>
        </w:tc>
      </w:tr>
      <w:tr w:rsidR="0050114A" w:rsidRPr="00167921" w14:paraId="253E1D4D" w14:textId="77777777" w:rsidTr="00AD74DD">
        <w:trPr>
          <w:trHeight w:val="1666"/>
          <w:jc w:val="center"/>
        </w:trPr>
        <w:tc>
          <w:tcPr>
            <w:tcW w:w="2381" w:type="dxa"/>
            <w:tcBorders>
              <w:top w:val="single" w:sz="4" w:space="0" w:color="auto"/>
              <w:left w:val="double" w:sz="4" w:space="0" w:color="auto"/>
            </w:tcBorders>
            <w:vAlign w:val="center"/>
          </w:tcPr>
          <w:p w14:paraId="1E15A68B" w14:textId="77777777" w:rsidR="0050114A" w:rsidRPr="00167921" w:rsidRDefault="00E20EE2" w:rsidP="007339FE">
            <w:pPr>
              <w:pStyle w:val="Other0"/>
              <w:jc w:val="center"/>
            </w:pPr>
            <w:r w:rsidRPr="00167921">
              <w:rPr>
                <w:rStyle w:val="Other"/>
                <w:color w:val="000000"/>
                <w:lang w:bidi="sv-SE"/>
              </w:rPr>
              <w:t>Ledningsburna störningar som orsakats av radiofrekventa fält</w:t>
            </w:r>
          </w:p>
        </w:tc>
        <w:tc>
          <w:tcPr>
            <w:tcW w:w="1982" w:type="dxa"/>
            <w:tcBorders>
              <w:top w:val="single" w:sz="4" w:space="0" w:color="auto"/>
              <w:left w:val="single" w:sz="4" w:space="0" w:color="auto"/>
            </w:tcBorders>
            <w:vAlign w:val="center"/>
          </w:tcPr>
          <w:p w14:paraId="3FA2F1FF" w14:textId="77777777" w:rsidR="0050114A" w:rsidRPr="00167921" w:rsidRDefault="00E20EE2" w:rsidP="007339FE">
            <w:pPr>
              <w:pStyle w:val="Other0"/>
              <w:jc w:val="center"/>
            </w:pPr>
            <w:r w:rsidRPr="00167921">
              <w:rPr>
                <w:rStyle w:val="Other"/>
                <w:color w:val="000000"/>
                <w:lang w:bidi="sv-SE"/>
              </w:rPr>
              <w:t>IEC 61000-4-6</w:t>
            </w:r>
          </w:p>
        </w:tc>
        <w:tc>
          <w:tcPr>
            <w:tcW w:w="5035" w:type="dxa"/>
            <w:tcBorders>
              <w:top w:val="single" w:sz="4" w:space="0" w:color="auto"/>
              <w:left w:val="single" w:sz="4" w:space="0" w:color="auto"/>
              <w:right w:val="double" w:sz="4" w:space="0" w:color="auto"/>
            </w:tcBorders>
            <w:vAlign w:val="center"/>
          </w:tcPr>
          <w:p w14:paraId="692A92C2" w14:textId="77777777" w:rsidR="0050114A" w:rsidRPr="00167921" w:rsidRDefault="00E20EE2" w:rsidP="004D6B5D">
            <w:pPr>
              <w:pStyle w:val="Other0"/>
            </w:pPr>
            <w:r w:rsidRPr="00167921">
              <w:rPr>
                <w:rStyle w:val="Other"/>
                <w:color w:val="000000"/>
                <w:lang w:bidi="sv-SE"/>
              </w:rPr>
              <w:t>3 V; 0,15 MHz - 80 MHz</w:t>
            </w:r>
          </w:p>
          <w:p w14:paraId="214D157D" w14:textId="77777777" w:rsidR="0050114A" w:rsidRPr="00167921" w:rsidRDefault="00E20EE2" w:rsidP="004D6B5D">
            <w:pPr>
              <w:pStyle w:val="Other0"/>
              <w:rPr>
                <w:sz w:val="19"/>
                <w:szCs w:val="19"/>
              </w:rPr>
            </w:pPr>
            <w:r w:rsidRPr="00167921">
              <w:rPr>
                <w:rStyle w:val="Other"/>
                <w:color w:val="000000"/>
                <w:lang w:bidi="sv-SE"/>
              </w:rPr>
              <w:t xml:space="preserve">6 V i ISM-band och amatörradioband mellan 0,15 MHz och 80 MHz </w:t>
            </w:r>
            <w:r w:rsidRPr="00167921">
              <w:rPr>
                <w:rStyle w:val="Other"/>
                <w:color w:val="000000"/>
                <w:sz w:val="19"/>
                <w:szCs w:val="19"/>
                <w:lang w:bidi="sv-SE"/>
              </w:rPr>
              <w:t>80 % AM vid 1 kHz</w:t>
            </w:r>
          </w:p>
        </w:tc>
      </w:tr>
      <w:tr w:rsidR="0050114A" w:rsidRPr="00167921" w14:paraId="7A462668" w14:textId="77777777" w:rsidTr="00AD74DD">
        <w:trPr>
          <w:trHeight w:val="605"/>
          <w:jc w:val="center"/>
        </w:trPr>
        <w:tc>
          <w:tcPr>
            <w:tcW w:w="2381" w:type="dxa"/>
            <w:vMerge w:val="restart"/>
            <w:tcBorders>
              <w:top w:val="single" w:sz="4" w:space="0" w:color="auto"/>
              <w:left w:val="double" w:sz="4" w:space="0" w:color="auto"/>
            </w:tcBorders>
            <w:vAlign w:val="center"/>
          </w:tcPr>
          <w:p w14:paraId="5AF6D1FC" w14:textId="77777777" w:rsidR="0050114A" w:rsidRPr="00167921" w:rsidRDefault="00E20EE2" w:rsidP="007339FE">
            <w:pPr>
              <w:pStyle w:val="Other0"/>
              <w:jc w:val="center"/>
            </w:pPr>
            <w:r w:rsidRPr="00167921">
              <w:rPr>
                <w:rStyle w:val="Other"/>
                <w:color w:val="000000"/>
                <w:lang w:bidi="sv-SE"/>
              </w:rPr>
              <w:t>Spänningssänkningar</w:t>
            </w:r>
          </w:p>
        </w:tc>
        <w:tc>
          <w:tcPr>
            <w:tcW w:w="1982" w:type="dxa"/>
            <w:vMerge w:val="restart"/>
            <w:tcBorders>
              <w:top w:val="single" w:sz="4" w:space="0" w:color="auto"/>
              <w:left w:val="single" w:sz="4" w:space="0" w:color="auto"/>
            </w:tcBorders>
            <w:vAlign w:val="center"/>
          </w:tcPr>
          <w:p w14:paraId="49E2A788" w14:textId="77777777" w:rsidR="0050114A" w:rsidRPr="00167921" w:rsidRDefault="00E20EE2" w:rsidP="007339FE">
            <w:pPr>
              <w:pStyle w:val="Other0"/>
              <w:jc w:val="center"/>
            </w:pPr>
            <w:r w:rsidRPr="00167921">
              <w:rPr>
                <w:rStyle w:val="Other"/>
                <w:color w:val="000000"/>
                <w:lang w:bidi="sv-SE"/>
              </w:rPr>
              <w:t>IEC 61000-4-11</w:t>
            </w:r>
          </w:p>
        </w:tc>
        <w:tc>
          <w:tcPr>
            <w:tcW w:w="5035" w:type="dxa"/>
            <w:tcBorders>
              <w:top w:val="single" w:sz="4" w:space="0" w:color="auto"/>
              <w:left w:val="single" w:sz="4" w:space="0" w:color="auto"/>
              <w:right w:val="double" w:sz="4" w:space="0" w:color="auto"/>
            </w:tcBorders>
            <w:vAlign w:val="center"/>
          </w:tcPr>
          <w:p w14:paraId="1741F755" w14:textId="77777777" w:rsidR="0050114A" w:rsidRPr="00167921" w:rsidRDefault="00E20EE2" w:rsidP="004D6B5D">
            <w:pPr>
              <w:pStyle w:val="Other0"/>
              <w:rPr>
                <w:sz w:val="19"/>
                <w:szCs w:val="19"/>
              </w:rPr>
            </w:pPr>
            <w:r w:rsidRPr="00167921">
              <w:rPr>
                <w:rStyle w:val="Other"/>
                <w:color w:val="000000"/>
                <w:sz w:val="19"/>
                <w:szCs w:val="19"/>
                <w:lang w:bidi="sv-SE"/>
              </w:rPr>
              <w:t xml:space="preserve">0 % </w:t>
            </w:r>
            <w:r w:rsidRPr="00167921">
              <w:rPr>
                <w:rStyle w:val="Other"/>
                <w:smallCaps/>
                <w:color w:val="000000"/>
                <w:sz w:val="19"/>
                <w:szCs w:val="19"/>
                <w:lang w:bidi="sv-SE"/>
              </w:rPr>
              <w:t>U</w:t>
            </w:r>
            <w:r w:rsidRPr="00167921">
              <w:rPr>
                <w:rStyle w:val="Other"/>
                <w:smallCaps/>
                <w:color w:val="000000"/>
                <w:sz w:val="14"/>
                <w:szCs w:val="14"/>
                <w:lang w:bidi="sv-SE"/>
              </w:rPr>
              <w:t>t</w:t>
            </w:r>
            <w:r w:rsidRPr="00167921">
              <w:rPr>
                <w:rStyle w:val="Other"/>
                <w:smallCaps/>
                <w:color w:val="000000"/>
                <w:sz w:val="19"/>
                <w:szCs w:val="19"/>
                <w:lang w:bidi="sv-SE"/>
              </w:rPr>
              <w:t xml:space="preserve">, </w:t>
            </w:r>
            <w:r w:rsidRPr="00167921">
              <w:rPr>
                <w:rStyle w:val="Other"/>
                <w:color w:val="000000"/>
                <w:sz w:val="19"/>
                <w:szCs w:val="19"/>
                <w:lang w:bidi="sv-SE"/>
              </w:rPr>
              <w:t>0,5 cykler</w:t>
            </w:r>
          </w:p>
          <w:p w14:paraId="58BA3312" w14:textId="77777777" w:rsidR="0050114A" w:rsidRPr="00167921" w:rsidRDefault="00E20EE2" w:rsidP="004D6B5D">
            <w:pPr>
              <w:pStyle w:val="Other0"/>
            </w:pPr>
            <w:r w:rsidRPr="00167921">
              <w:rPr>
                <w:rStyle w:val="Other"/>
                <w:color w:val="000000"/>
                <w:lang w:bidi="sv-SE"/>
              </w:rPr>
              <w:t>Vid 0°, 45°, 90°, 135°, 180°, 225°, 270° och 315°</w:t>
            </w:r>
          </w:p>
        </w:tc>
      </w:tr>
      <w:tr w:rsidR="0050114A" w:rsidRPr="00167921" w14:paraId="3B5BFD12" w14:textId="77777777" w:rsidTr="00AD74DD">
        <w:trPr>
          <w:trHeight w:val="1205"/>
          <w:jc w:val="center"/>
        </w:trPr>
        <w:tc>
          <w:tcPr>
            <w:tcW w:w="2381" w:type="dxa"/>
            <w:vMerge/>
            <w:tcBorders>
              <w:left w:val="double" w:sz="4" w:space="0" w:color="auto"/>
            </w:tcBorders>
            <w:vAlign w:val="center"/>
          </w:tcPr>
          <w:p w14:paraId="703C610F" w14:textId="77777777" w:rsidR="0050114A" w:rsidRPr="00167921" w:rsidRDefault="0050114A" w:rsidP="004D6B5D"/>
        </w:tc>
        <w:tc>
          <w:tcPr>
            <w:tcW w:w="1982" w:type="dxa"/>
            <w:vMerge/>
            <w:tcBorders>
              <w:left w:val="single" w:sz="4" w:space="0" w:color="auto"/>
            </w:tcBorders>
            <w:vAlign w:val="center"/>
          </w:tcPr>
          <w:p w14:paraId="57647143" w14:textId="77777777" w:rsidR="0050114A" w:rsidRPr="00167921" w:rsidRDefault="0050114A" w:rsidP="007339FE">
            <w:pPr>
              <w:jc w:val="center"/>
            </w:pPr>
          </w:p>
        </w:tc>
        <w:tc>
          <w:tcPr>
            <w:tcW w:w="5035" w:type="dxa"/>
            <w:tcBorders>
              <w:top w:val="single" w:sz="4" w:space="0" w:color="auto"/>
              <w:left w:val="single" w:sz="4" w:space="0" w:color="auto"/>
              <w:right w:val="double" w:sz="4" w:space="0" w:color="auto"/>
            </w:tcBorders>
            <w:vAlign w:val="center"/>
          </w:tcPr>
          <w:p w14:paraId="4359F813" w14:textId="77777777" w:rsidR="0050114A" w:rsidRPr="00167921" w:rsidRDefault="00E20EE2" w:rsidP="004D6B5D">
            <w:pPr>
              <w:pStyle w:val="Other0"/>
              <w:rPr>
                <w:sz w:val="19"/>
                <w:szCs w:val="19"/>
              </w:rPr>
            </w:pPr>
            <w:r w:rsidRPr="00167921">
              <w:rPr>
                <w:rStyle w:val="Other"/>
                <w:color w:val="000000"/>
                <w:sz w:val="19"/>
                <w:szCs w:val="19"/>
                <w:lang w:bidi="sv-SE"/>
              </w:rPr>
              <w:t xml:space="preserve">0 % </w:t>
            </w:r>
            <w:r w:rsidRPr="00167921">
              <w:rPr>
                <w:rStyle w:val="Other"/>
                <w:smallCaps/>
                <w:color w:val="000000"/>
                <w:sz w:val="19"/>
                <w:szCs w:val="19"/>
                <w:lang w:bidi="sv-SE"/>
              </w:rPr>
              <w:t>U</w:t>
            </w:r>
            <w:r w:rsidRPr="00167921">
              <w:rPr>
                <w:rStyle w:val="Other"/>
                <w:smallCaps/>
                <w:color w:val="000000"/>
                <w:sz w:val="14"/>
                <w:szCs w:val="14"/>
                <w:lang w:bidi="sv-SE"/>
              </w:rPr>
              <w:t>t</w:t>
            </w:r>
            <w:r w:rsidRPr="00167921">
              <w:rPr>
                <w:rStyle w:val="Other"/>
                <w:smallCaps/>
                <w:color w:val="000000"/>
                <w:sz w:val="19"/>
                <w:szCs w:val="19"/>
                <w:lang w:bidi="sv-SE"/>
              </w:rPr>
              <w:t xml:space="preserve">, </w:t>
            </w:r>
            <w:r w:rsidRPr="00167921">
              <w:rPr>
                <w:rStyle w:val="Other"/>
                <w:color w:val="000000"/>
                <w:sz w:val="19"/>
                <w:szCs w:val="19"/>
                <w:lang w:bidi="sv-SE"/>
              </w:rPr>
              <w:t>1 cykel</w:t>
            </w:r>
          </w:p>
          <w:p w14:paraId="6D8EB77B" w14:textId="77777777" w:rsidR="0050114A" w:rsidRPr="00167921" w:rsidRDefault="00E20EE2" w:rsidP="004D6B5D">
            <w:pPr>
              <w:pStyle w:val="Other0"/>
            </w:pPr>
            <w:r w:rsidRPr="00167921">
              <w:rPr>
                <w:rStyle w:val="Other"/>
                <w:color w:val="000000"/>
                <w:lang w:bidi="sv-SE"/>
              </w:rPr>
              <w:t>och</w:t>
            </w:r>
          </w:p>
          <w:p w14:paraId="1721EDEF" w14:textId="77777777" w:rsidR="0050114A" w:rsidRPr="00167921" w:rsidRDefault="00E20EE2" w:rsidP="004D6B5D">
            <w:pPr>
              <w:pStyle w:val="Other0"/>
              <w:rPr>
                <w:sz w:val="19"/>
                <w:szCs w:val="19"/>
              </w:rPr>
            </w:pPr>
            <w:r w:rsidRPr="00167921">
              <w:rPr>
                <w:rStyle w:val="Other"/>
                <w:color w:val="000000"/>
                <w:sz w:val="19"/>
                <w:szCs w:val="19"/>
                <w:lang w:bidi="sv-SE"/>
              </w:rPr>
              <w:t xml:space="preserve">70 % </w:t>
            </w:r>
            <w:r w:rsidRPr="00167921">
              <w:rPr>
                <w:rStyle w:val="Other"/>
                <w:smallCaps/>
                <w:color w:val="000000"/>
                <w:sz w:val="19"/>
                <w:szCs w:val="19"/>
                <w:lang w:bidi="sv-SE"/>
              </w:rPr>
              <w:t>U</w:t>
            </w:r>
            <w:r w:rsidRPr="00167921">
              <w:rPr>
                <w:rStyle w:val="Other"/>
                <w:smallCaps/>
                <w:color w:val="000000"/>
                <w:sz w:val="14"/>
                <w:szCs w:val="14"/>
                <w:lang w:bidi="sv-SE"/>
              </w:rPr>
              <w:t>t</w:t>
            </w:r>
            <w:r w:rsidRPr="00167921">
              <w:rPr>
                <w:rStyle w:val="Other"/>
                <w:smallCaps/>
                <w:color w:val="000000"/>
                <w:sz w:val="19"/>
                <w:szCs w:val="19"/>
                <w:lang w:bidi="sv-SE"/>
              </w:rPr>
              <w:t xml:space="preserve">, </w:t>
            </w:r>
            <w:r w:rsidRPr="00167921">
              <w:rPr>
                <w:rStyle w:val="Other"/>
                <w:color w:val="000000"/>
                <w:sz w:val="19"/>
                <w:szCs w:val="19"/>
                <w:lang w:bidi="sv-SE"/>
              </w:rPr>
              <w:t>25/30 cykler</w:t>
            </w:r>
          </w:p>
          <w:p w14:paraId="0BB1B43B" w14:textId="77777777" w:rsidR="0050114A" w:rsidRPr="00167921" w:rsidRDefault="00E20EE2" w:rsidP="004D6B5D">
            <w:pPr>
              <w:pStyle w:val="Other0"/>
            </w:pPr>
            <w:r w:rsidRPr="00167921">
              <w:rPr>
                <w:rStyle w:val="Other"/>
                <w:color w:val="000000"/>
                <w:lang w:bidi="sv-SE"/>
              </w:rPr>
              <w:t>Enfasig: vid 0°</w:t>
            </w:r>
          </w:p>
        </w:tc>
      </w:tr>
      <w:tr w:rsidR="0050114A" w:rsidRPr="00167921" w14:paraId="21E11AAA" w14:textId="77777777" w:rsidTr="00AD74DD">
        <w:trPr>
          <w:trHeight w:val="629"/>
          <w:jc w:val="center"/>
        </w:trPr>
        <w:tc>
          <w:tcPr>
            <w:tcW w:w="2381" w:type="dxa"/>
            <w:tcBorders>
              <w:top w:val="single" w:sz="4" w:space="0" w:color="auto"/>
              <w:left w:val="double" w:sz="4" w:space="0" w:color="auto"/>
              <w:bottom w:val="double" w:sz="4" w:space="0" w:color="auto"/>
            </w:tcBorders>
            <w:vAlign w:val="center"/>
          </w:tcPr>
          <w:p w14:paraId="530879DF" w14:textId="77777777" w:rsidR="0050114A" w:rsidRPr="00167921" w:rsidRDefault="00E20EE2" w:rsidP="007339FE">
            <w:pPr>
              <w:pStyle w:val="Other0"/>
              <w:jc w:val="center"/>
            </w:pPr>
            <w:r w:rsidRPr="00167921">
              <w:rPr>
                <w:rStyle w:val="Other"/>
                <w:color w:val="000000"/>
                <w:lang w:bidi="sv-SE"/>
              </w:rPr>
              <w:t>Spänningsavbrott</w:t>
            </w:r>
          </w:p>
        </w:tc>
        <w:tc>
          <w:tcPr>
            <w:tcW w:w="1982" w:type="dxa"/>
            <w:tcBorders>
              <w:top w:val="single" w:sz="4" w:space="0" w:color="auto"/>
              <w:left w:val="single" w:sz="4" w:space="0" w:color="auto"/>
              <w:bottom w:val="double" w:sz="4" w:space="0" w:color="auto"/>
            </w:tcBorders>
            <w:vAlign w:val="center"/>
          </w:tcPr>
          <w:p w14:paraId="07385428" w14:textId="77777777" w:rsidR="0050114A" w:rsidRPr="00167921" w:rsidRDefault="00E20EE2" w:rsidP="007339FE">
            <w:pPr>
              <w:pStyle w:val="Other0"/>
              <w:jc w:val="center"/>
            </w:pPr>
            <w:r w:rsidRPr="00167921">
              <w:rPr>
                <w:rStyle w:val="Other"/>
                <w:color w:val="000000"/>
                <w:lang w:bidi="sv-SE"/>
              </w:rPr>
              <w:t>IEC 61000-4-11</w:t>
            </w:r>
          </w:p>
        </w:tc>
        <w:tc>
          <w:tcPr>
            <w:tcW w:w="5035" w:type="dxa"/>
            <w:tcBorders>
              <w:top w:val="single" w:sz="4" w:space="0" w:color="auto"/>
              <w:left w:val="single" w:sz="4" w:space="0" w:color="auto"/>
              <w:bottom w:val="double" w:sz="4" w:space="0" w:color="auto"/>
              <w:right w:val="double" w:sz="4" w:space="0" w:color="auto"/>
            </w:tcBorders>
            <w:vAlign w:val="center"/>
          </w:tcPr>
          <w:p w14:paraId="1701247A" w14:textId="77777777" w:rsidR="0050114A" w:rsidRPr="00167921" w:rsidRDefault="00E20EE2" w:rsidP="004D6B5D">
            <w:pPr>
              <w:pStyle w:val="Other0"/>
              <w:rPr>
                <w:sz w:val="19"/>
                <w:szCs w:val="19"/>
              </w:rPr>
            </w:pPr>
            <w:r w:rsidRPr="00167921">
              <w:rPr>
                <w:rStyle w:val="Other"/>
                <w:color w:val="000000"/>
                <w:sz w:val="19"/>
                <w:szCs w:val="19"/>
                <w:lang w:bidi="sv-SE"/>
              </w:rPr>
              <w:t xml:space="preserve">0 % </w:t>
            </w:r>
            <w:r w:rsidRPr="00167921">
              <w:rPr>
                <w:rStyle w:val="Other"/>
                <w:smallCaps/>
                <w:color w:val="000000"/>
                <w:sz w:val="19"/>
                <w:szCs w:val="19"/>
                <w:lang w:bidi="sv-SE"/>
              </w:rPr>
              <w:t>U</w:t>
            </w:r>
            <w:r w:rsidRPr="00167921">
              <w:rPr>
                <w:rStyle w:val="Other"/>
                <w:smallCaps/>
                <w:color w:val="000000"/>
                <w:sz w:val="14"/>
                <w:szCs w:val="14"/>
                <w:lang w:bidi="sv-SE"/>
              </w:rPr>
              <w:t>t,</w:t>
            </w:r>
            <w:r w:rsidRPr="00167921">
              <w:rPr>
                <w:rStyle w:val="Other"/>
                <w:color w:val="000000"/>
                <w:sz w:val="19"/>
                <w:szCs w:val="19"/>
                <w:lang w:bidi="sv-SE"/>
              </w:rPr>
              <w:t xml:space="preserve"> 250/300 cykler</w:t>
            </w:r>
          </w:p>
        </w:tc>
      </w:tr>
    </w:tbl>
    <w:p w14:paraId="53C8A407" w14:textId="77777777" w:rsidR="0050114A" w:rsidRPr="00167921" w:rsidRDefault="0050114A" w:rsidP="00EE6E5C"/>
    <w:p w14:paraId="53498A31" w14:textId="77777777" w:rsidR="0050114A" w:rsidRPr="004D6B5D" w:rsidRDefault="00E20EE2" w:rsidP="004D6B5D">
      <w:pPr>
        <w:jc w:val="center"/>
        <w:rPr>
          <w:rFonts w:ascii="Arial" w:hAnsi="Arial" w:cs="Arial"/>
          <w:b/>
          <w:bCs/>
        </w:rPr>
      </w:pPr>
      <w:r w:rsidRPr="004D6B5D">
        <w:rPr>
          <w:rFonts w:ascii="Arial" w:eastAsia="Arial" w:hAnsi="Arial" w:cs="Arial"/>
          <w:b/>
          <w:lang w:bidi="sv-SE"/>
        </w:rPr>
        <w:t>Table 5 - Port för signalingång/-utgång</w:t>
      </w:r>
    </w:p>
    <w:tbl>
      <w:tblPr>
        <w:tblOverlap w:val="never"/>
        <w:tblW w:w="0" w:type="auto"/>
        <w:jc w:val="center"/>
        <w:tblLayout w:type="fixed"/>
        <w:tblCellMar>
          <w:left w:w="85" w:type="dxa"/>
          <w:right w:w="85" w:type="dxa"/>
        </w:tblCellMar>
        <w:tblLook w:val="04A0" w:firstRow="1" w:lastRow="0" w:firstColumn="1" w:lastColumn="0" w:noHBand="0" w:noVBand="1"/>
      </w:tblPr>
      <w:tblGrid>
        <w:gridCol w:w="2131"/>
        <w:gridCol w:w="1982"/>
        <w:gridCol w:w="5059"/>
      </w:tblGrid>
      <w:tr w:rsidR="0050114A" w:rsidRPr="00167921" w14:paraId="53602990" w14:textId="77777777" w:rsidTr="00AD74DD">
        <w:trPr>
          <w:trHeight w:val="322"/>
          <w:jc w:val="center"/>
        </w:trPr>
        <w:tc>
          <w:tcPr>
            <w:tcW w:w="2131" w:type="dxa"/>
            <w:vMerge w:val="restart"/>
            <w:tcBorders>
              <w:top w:val="double" w:sz="4" w:space="0" w:color="auto"/>
              <w:left w:val="double" w:sz="4" w:space="0" w:color="auto"/>
            </w:tcBorders>
            <w:vAlign w:val="center"/>
          </w:tcPr>
          <w:p w14:paraId="474757FC" w14:textId="77777777" w:rsidR="0050114A" w:rsidRPr="00167921" w:rsidRDefault="00E20EE2" w:rsidP="004D6B5D">
            <w:pPr>
              <w:pStyle w:val="Other0"/>
            </w:pPr>
            <w:r w:rsidRPr="00167921">
              <w:rPr>
                <w:rStyle w:val="Other"/>
                <w:b/>
                <w:color w:val="000000"/>
                <w:lang w:bidi="sv-SE"/>
              </w:rPr>
              <w:t>Fenomen</w:t>
            </w:r>
          </w:p>
        </w:tc>
        <w:tc>
          <w:tcPr>
            <w:tcW w:w="1982" w:type="dxa"/>
            <w:vMerge w:val="restart"/>
            <w:tcBorders>
              <w:top w:val="double" w:sz="4" w:space="0" w:color="auto"/>
              <w:left w:val="single" w:sz="4" w:space="0" w:color="auto"/>
            </w:tcBorders>
            <w:vAlign w:val="center"/>
          </w:tcPr>
          <w:p w14:paraId="170744C0" w14:textId="77777777" w:rsidR="0050114A" w:rsidRPr="00167921" w:rsidRDefault="00E20EE2" w:rsidP="004D6B5D">
            <w:pPr>
              <w:pStyle w:val="Other0"/>
            </w:pPr>
            <w:r w:rsidRPr="00167921">
              <w:rPr>
                <w:rStyle w:val="Other"/>
                <w:b/>
                <w:color w:val="000000"/>
                <w:sz w:val="19"/>
                <w:szCs w:val="19"/>
                <w:lang w:bidi="sv-SE"/>
              </w:rPr>
              <w:t xml:space="preserve">Grundläggande specifikation </w:t>
            </w:r>
            <w:r w:rsidRPr="00167921">
              <w:rPr>
                <w:rStyle w:val="Other"/>
                <w:b/>
                <w:color w:val="000000"/>
                <w:lang w:bidi="sv-SE"/>
              </w:rPr>
              <w:t>EMC</w:t>
            </w:r>
          </w:p>
        </w:tc>
        <w:tc>
          <w:tcPr>
            <w:tcW w:w="5059" w:type="dxa"/>
            <w:tcBorders>
              <w:top w:val="double" w:sz="4" w:space="0" w:color="auto"/>
              <w:left w:val="single" w:sz="4" w:space="0" w:color="auto"/>
              <w:right w:val="double" w:sz="4" w:space="0" w:color="auto"/>
            </w:tcBorders>
            <w:vAlign w:val="center"/>
          </w:tcPr>
          <w:p w14:paraId="0CE54A4D" w14:textId="77777777" w:rsidR="0050114A" w:rsidRPr="00167921" w:rsidRDefault="00E20EE2" w:rsidP="004D6B5D">
            <w:pPr>
              <w:pStyle w:val="Other0"/>
              <w:jc w:val="center"/>
            </w:pPr>
            <w:r w:rsidRPr="00167921">
              <w:rPr>
                <w:rStyle w:val="Other"/>
                <w:b/>
                <w:color w:val="000000"/>
                <w:lang w:bidi="sv-SE"/>
              </w:rPr>
              <w:t>Provning av immunitetsnivåer</w:t>
            </w:r>
          </w:p>
        </w:tc>
      </w:tr>
      <w:tr w:rsidR="0050114A" w:rsidRPr="00167921" w14:paraId="4D26D366" w14:textId="77777777" w:rsidTr="00AD74DD">
        <w:trPr>
          <w:trHeight w:val="518"/>
          <w:jc w:val="center"/>
        </w:trPr>
        <w:tc>
          <w:tcPr>
            <w:tcW w:w="2131" w:type="dxa"/>
            <w:vMerge/>
            <w:tcBorders>
              <w:left w:val="double" w:sz="4" w:space="0" w:color="auto"/>
            </w:tcBorders>
            <w:vAlign w:val="center"/>
          </w:tcPr>
          <w:p w14:paraId="2B275EFE" w14:textId="77777777" w:rsidR="0050114A" w:rsidRPr="00167921" w:rsidRDefault="0050114A" w:rsidP="004D6B5D"/>
        </w:tc>
        <w:tc>
          <w:tcPr>
            <w:tcW w:w="1982" w:type="dxa"/>
            <w:vMerge/>
            <w:tcBorders>
              <w:left w:val="single" w:sz="4" w:space="0" w:color="auto"/>
            </w:tcBorders>
            <w:vAlign w:val="center"/>
          </w:tcPr>
          <w:p w14:paraId="2073FC69" w14:textId="77777777" w:rsidR="0050114A" w:rsidRPr="00167921" w:rsidRDefault="0050114A" w:rsidP="004D6B5D"/>
        </w:tc>
        <w:tc>
          <w:tcPr>
            <w:tcW w:w="5059" w:type="dxa"/>
            <w:tcBorders>
              <w:top w:val="single" w:sz="4" w:space="0" w:color="auto"/>
              <w:left w:val="single" w:sz="4" w:space="0" w:color="auto"/>
              <w:right w:val="double" w:sz="4" w:space="0" w:color="auto"/>
            </w:tcBorders>
          </w:tcPr>
          <w:p w14:paraId="1CA6FC39" w14:textId="77777777" w:rsidR="0050114A" w:rsidRPr="00167921" w:rsidRDefault="00E20EE2" w:rsidP="004D6B5D">
            <w:pPr>
              <w:pStyle w:val="Other0"/>
            </w:pPr>
            <w:r w:rsidRPr="00167921">
              <w:rPr>
                <w:rStyle w:val="Other"/>
                <w:color w:val="000000"/>
                <w:lang w:bidi="sv-SE"/>
              </w:rPr>
              <w:t>Hälso- och sjukvård i hemmiljö</w:t>
            </w:r>
          </w:p>
        </w:tc>
      </w:tr>
      <w:tr w:rsidR="0050114A" w:rsidRPr="00167921" w14:paraId="6AD3CC02" w14:textId="77777777" w:rsidTr="00AD74DD">
        <w:trPr>
          <w:trHeight w:val="1498"/>
          <w:jc w:val="center"/>
        </w:trPr>
        <w:tc>
          <w:tcPr>
            <w:tcW w:w="2131" w:type="dxa"/>
            <w:tcBorders>
              <w:top w:val="single" w:sz="4" w:space="0" w:color="auto"/>
              <w:left w:val="double" w:sz="4" w:space="0" w:color="auto"/>
              <w:bottom w:val="double" w:sz="4" w:space="0" w:color="auto"/>
            </w:tcBorders>
            <w:vAlign w:val="center"/>
          </w:tcPr>
          <w:p w14:paraId="6588CED6" w14:textId="77777777" w:rsidR="0050114A" w:rsidRPr="00167921" w:rsidRDefault="00E20EE2" w:rsidP="004D6B5D">
            <w:pPr>
              <w:pStyle w:val="Other0"/>
              <w:jc w:val="center"/>
            </w:pPr>
            <w:r w:rsidRPr="00167921">
              <w:rPr>
                <w:rStyle w:val="Other"/>
                <w:color w:val="000000"/>
                <w:lang w:bidi="sv-SE"/>
              </w:rPr>
              <w:t>Ledningsburna störningar som orsakats av radiofrekventa fält</w:t>
            </w:r>
          </w:p>
        </w:tc>
        <w:tc>
          <w:tcPr>
            <w:tcW w:w="1982" w:type="dxa"/>
            <w:tcBorders>
              <w:top w:val="single" w:sz="4" w:space="0" w:color="auto"/>
              <w:left w:val="single" w:sz="4" w:space="0" w:color="auto"/>
              <w:bottom w:val="double" w:sz="4" w:space="0" w:color="auto"/>
            </w:tcBorders>
            <w:vAlign w:val="center"/>
          </w:tcPr>
          <w:p w14:paraId="4C73DF54" w14:textId="77777777" w:rsidR="0050114A" w:rsidRPr="00167921" w:rsidRDefault="00E20EE2" w:rsidP="004D6B5D">
            <w:pPr>
              <w:pStyle w:val="Other0"/>
            </w:pPr>
            <w:r w:rsidRPr="00167921">
              <w:rPr>
                <w:rStyle w:val="Other"/>
                <w:color w:val="000000"/>
                <w:lang w:bidi="sv-SE"/>
              </w:rPr>
              <w:t>IEC 61000-4-6</w:t>
            </w:r>
          </w:p>
        </w:tc>
        <w:tc>
          <w:tcPr>
            <w:tcW w:w="5059" w:type="dxa"/>
            <w:tcBorders>
              <w:top w:val="single" w:sz="4" w:space="0" w:color="auto"/>
              <w:left w:val="single" w:sz="4" w:space="0" w:color="auto"/>
              <w:bottom w:val="double" w:sz="4" w:space="0" w:color="auto"/>
              <w:right w:val="double" w:sz="4" w:space="0" w:color="auto"/>
            </w:tcBorders>
            <w:vAlign w:val="center"/>
          </w:tcPr>
          <w:p w14:paraId="144B6F76" w14:textId="77777777" w:rsidR="0050114A" w:rsidRPr="00167921" w:rsidRDefault="00E20EE2" w:rsidP="004D6B5D">
            <w:pPr>
              <w:pStyle w:val="Other0"/>
            </w:pPr>
            <w:r w:rsidRPr="00167921">
              <w:rPr>
                <w:rStyle w:val="Other"/>
                <w:color w:val="000000"/>
                <w:lang w:bidi="sv-SE"/>
              </w:rPr>
              <w:t>3 V; 0,15 MHz - 80 MHz</w:t>
            </w:r>
          </w:p>
          <w:p w14:paraId="7B1687A7" w14:textId="77777777" w:rsidR="004D6B5D" w:rsidRPr="00756EC9" w:rsidRDefault="00E20EE2" w:rsidP="004D6B5D">
            <w:pPr>
              <w:pStyle w:val="Other0"/>
              <w:rPr>
                <w:rStyle w:val="Other"/>
                <w:color w:val="000000"/>
                <w:lang w:eastAsia="en-US"/>
              </w:rPr>
            </w:pPr>
            <w:r w:rsidRPr="00167921">
              <w:rPr>
                <w:rStyle w:val="Other"/>
                <w:color w:val="000000"/>
                <w:lang w:bidi="sv-SE"/>
              </w:rPr>
              <w:t xml:space="preserve">6 V i ISM-band och amatörradioband mellan 0,15 MHz och 80 MHz </w:t>
            </w:r>
          </w:p>
          <w:p w14:paraId="2CFFC275" w14:textId="181F1287" w:rsidR="0050114A" w:rsidRPr="00167921" w:rsidRDefault="00E20EE2" w:rsidP="004D6B5D">
            <w:pPr>
              <w:pStyle w:val="Other0"/>
              <w:rPr>
                <w:sz w:val="19"/>
                <w:szCs w:val="19"/>
              </w:rPr>
            </w:pPr>
            <w:r w:rsidRPr="00167921">
              <w:rPr>
                <w:rStyle w:val="Other"/>
                <w:color w:val="000000"/>
                <w:sz w:val="19"/>
                <w:szCs w:val="19"/>
                <w:lang w:bidi="sv-SE"/>
              </w:rPr>
              <w:t>80 % AM vid 1 kHz</w:t>
            </w:r>
          </w:p>
        </w:tc>
      </w:tr>
    </w:tbl>
    <w:p w14:paraId="13CA2FF0" w14:textId="77777777" w:rsidR="000C0B1D" w:rsidRDefault="000C0B1D">
      <w:pPr>
        <w:sectPr w:rsidR="000C0B1D" w:rsidSect="00C51E51">
          <w:pgSz w:w="11909" w:h="16834"/>
          <w:pgMar w:top="1721" w:right="1059" w:bottom="796" w:left="1067" w:header="567" w:footer="567" w:gutter="0"/>
          <w:cols w:space="720"/>
          <w:noEndnote/>
          <w:docGrid w:linePitch="360"/>
        </w:sectPr>
      </w:pPr>
    </w:p>
    <w:p w14:paraId="1B67E72A" w14:textId="77777777" w:rsidR="00EE6E5C" w:rsidRDefault="00EE6E5C">
      <w:pPr>
        <w:rPr>
          <w:lang w:val="en-US"/>
        </w:rPr>
      </w:pPr>
    </w:p>
    <w:p w14:paraId="78C1025E" w14:textId="77777777" w:rsidR="00B97E55" w:rsidRDefault="00B97E55">
      <w:pPr>
        <w:rPr>
          <w:lang w:val="en-US"/>
        </w:rPr>
      </w:pPr>
    </w:p>
    <w:p w14:paraId="44624811" w14:textId="77777777" w:rsidR="00B97E55" w:rsidRDefault="00B97E55">
      <w:pPr>
        <w:rPr>
          <w:lang w:val="en-US"/>
        </w:rPr>
      </w:pPr>
    </w:p>
    <w:p w14:paraId="315E1E27" w14:textId="77777777" w:rsidR="00B97E55" w:rsidRDefault="00B97E55">
      <w:pPr>
        <w:rPr>
          <w:lang w:val="en-US"/>
        </w:rPr>
      </w:pPr>
    </w:p>
    <w:p w14:paraId="55895657" w14:textId="77777777" w:rsidR="00B97E55" w:rsidRPr="00B97E55" w:rsidRDefault="00B97E55">
      <w:pPr>
        <w:rPr>
          <w:lang w:val="en-US"/>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821"/>
        <w:gridCol w:w="3999"/>
      </w:tblGrid>
      <w:tr w:rsidR="0050114A" w:rsidRPr="008C511B" w14:paraId="5E00FD1D" w14:textId="77777777" w:rsidTr="008C511B">
        <w:trPr>
          <w:trHeight w:val="782"/>
          <w:jc w:val="center"/>
        </w:trPr>
        <w:tc>
          <w:tcPr>
            <w:tcW w:w="821" w:type="dxa"/>
          </w:tcPr>
          <w:p w14:paraId="5A4649D5" w14:textId="77777777" w:rsidR="0050114A" w:rsidRPr="008C511B" w:rsidRDefault="00E20EE2" w:rsidP="00EE6E5C">
            <w:pPr>
              <w:rPr>
                <w:sz w:val="20"/>
                <w:szCs w:val="20"/>
              </w:rPr>
            </w:pPr>
            <w:r w:rsidRPr="008C511B">
              <w:rPr>
                <w:noProof/>
                <w:sz w:val="20"/>
                <w:szCs w:val="20"/>
                <w:lang w:bidi="sv-SE"/>
              </w:rPr>
              <w:drawing>
                <wp:inline distT="0" distB="0" distL="0" distR="0" wp14:anchorId="2362F50D" wp14:editId="265FC40C">
                  <wp:extent cx="524510" cy="499745"/>
                  <wp:effectExtent l="0" t="0" r="0" b="0"/>
                  <wp:docPr id="79" name="Picutre 79"/>
                  <wp:cNvGraphicFramePr/>
                  <a:graphic xmlns:a="http://schemas.openxmlformats.org/drawingml/2006/main">
                    <a:graphicData uri="http://schemas.openxmlformats.org/drawingml/2006/picture">
                      <pic:pic xmlns:pic="http://schemas.openxmlformats.org/drawingml/2006/picture">
                        <pic:nvPicPr>
                          <pic:cNvPr id="79" name="Picture 79"/>
                          <pic:cNvPicPr/>
                        </pic:nvPicPr>
                        <pic:blipFill>
                          <a:blip r:embed="rId102"/>
                          <a:stretch/>
                        </pic:blipFill>
                        <pic:spPr>
                          <a:xfrm>
                            <a:off x="0" y="0"/>
                            <a:ext cx="524510" cy="499745"/>
                          </a:xfrm>
                          <a:prstGeom prst="rect">
                            <a:avLst/>
                          </a:prstGeom>
                        </pic:spPr>
                      </pic:pic>
                    </a:graphicData>
                  </a:graphic>
                </wp:inline>
              </w:drawing>
            </w:r>
          </w:p>
        </w:tc>
        <w:tc>
          <w:tcPr>
            <w:tcW w:w="3999" w:type="dxa"/>
            <w:vAlign w:val="bottom"/>
          </w:tcPr>
          <w:p w14:paraId="558B59CD" w14:textId="77777777" w:rsidR="0050114A" w:rsidRPr="008C511B" w:rsidRDefault="00E20EE2" w:rsidP="008C511B">
            <w:pPr>
              <w:pStyle w:val="Other0"/>
              <w:spacing w:after="40"/>
              <w:rPr>
                <w:sz w:val="20"/>
                <w:szCs w:val="20"/>
              </w:rPr>
            </w:pPr>
            <w:r w:rsidRPr="008C511B">
              <w:rPr>
                <w:rStyle w:val="Other"/>
                <w:color w:val="000000"/>
                <w:sz w:val="20"/>
                <w:szCs w:val="20"/>
                <w:lang w:bidi="sv-SE"/>
              </w:rPr>
              <w:t>ΜΟΒΙΑΚ S.A</w:t>
            </w:r>
          </w:p>
        </w:tc>
      </w:tr>
      <w:tr w:rsidR="0050114A" w:rsidRPr="008C511B" w14:paraId="56F72763" w14:textId="77777777" w:rsidTr="008C511B">
        <w:trPr>
          <w:trHeight w:val="567"/>
          <w:jc w:val="center"/>
        </w:trPr>
        <w:tc>
          <w:tcPr>
            <w:tcW w:w="4820" w:type="dxa"/>
            <w:gridSpan w:val="2"/>
            <w:vAlign w:val="center"/>
          </w:tcPr>
          <w:p w14:paraId="4E0A98DE" w14:textId="4516D1FA" w:rsidR="0050114A" w:rsidRPr="008C511B" w:rsidRDefault="00E20EE2" w:rsidP="000C0B1D">
            <w:pPr>
              <w:pStyle w:val="Other0"/>
              <w:rPr>
                <w:sz w:val="20"/>
                <w:szCs w:val="20"/>
                <w:lang w:val="pt-BR"/>
              </w:rPr>
            </w:pPr>
            <w:r w:rsidRPr="008C511B">
              <w:rPr>
                <w:rStyle w:val="Other"/>
                <w:color w:val="000000"/>
                <w:sz w:val="20"/>
                <w:szCs w:val="20"/>
                <w:lang w:val="pt-BR" w:bidi="sv-SE"/>
              </w:rPr>
              <w:t>KATHIANA AKROTIRIOU CHANIA – CRETE</w:t>
            </w:r>
          </w:p>
          <w:p w14:paraId="07976B2C" w14:textId="77777777" w:rsidR="0050114A" w:rsidRPr="008C511B" w:rsidRDefault="00E20EE2" w:rsidP="000C0B1D">
            <w:pPr>
              <w:pStyle w:val="Other0"/>
              <w:rPr>
                <w:sz w:val="20"/>
                <w:szCs w:val="20"/>
                <w:lang w:val="pt-BR"/>
              </w:rPr>
            </w:pPr>
            <w:r w:rsidRPr="008C511B">
              <w:rPr>
                <w:rStyle w:val="Other"/>
                <w:color w:val="000000"/>
                <w:sz w:val="20"/>
                <w:szCs w:val="20"/>
                <w:lang w:bidi="sv-SE"/>
              </w:rPr>
              <w:t>Τ</w:t>
            </w:r>
            <w:r w:rsidRPr="008C511B">
              <w:rPr>
                <w:rStyle w:val="Other"/>
                <w:color w:val="000000"/>
                <w:sz w:val="20"/>
                <w:szCs w:val="20"/>
                <w:lang w:val="pt-BR" w:bidi="sv-SE"/>
              </w:rPr>
              <w:t xml:space="preserve">: +30 28210 63222 </w:t>
            </w:r>
            <w:r w:rsidRPr="008C511B">
              <w:rPr>
                <w:rStyle w:val="Other"/>
                <w:color w:val="211F1F"/>
                <w:sz w:val="20"/>
                <w:szCs w:val="20"/>
                <w:lang w:val="pt-BR" w:bidi="sv-SE"/>
              </w:rPr>
              <w:t xml:space="preserve">| </w:t>
            </w:r>
            <w:r w:rsidRPr="008C511B">
              <w:rPr>
                <w:rStyle w:val="Other"/>
                <w:color w:val="000000"/>
                <w:sz w:val="20"/>
                <w:szCs w:val="20"/>
                <w:lang w:val="pt-BR" w:bidi="sv-SE"/>
              </w:rPr>
              <w:t xml:space="preserve">WEBB: </w:t>
            </w:r>
            <w:hyperlink r:id="rId103" w:history="1">
              <w:r w:rsidRPr="008C511B">
                <w:rPr>
                  <w:rStyle w:val="Other"/>
                  <w:color w:val="000000"/>
                  <w:sz w:val="20"/>
                  <w:szCs w:val="20"/>
                  <w:lang w:val="pt-BR" w:bidi="sv-SE"/>
                </w:rPr>
                <w:t>www.mobiakcare.com</w:t>
              </w:r>
            </w:hyperlink>
          </w:p>
        </w:tc>
      </w:tr>
    </w:tbl>
    <w:p w14:paraId="62AEE7D7" w14:textId="77777777" w:rsidR="00430A16" w:rsidRPr="00756EC9" w:rsidRDefault="00430A16" w:rsidP="00EE6E5C">
      <w:pPr>
        <w:rPr>
          <w:lang w:val="pt-BR"/>
        </w:rPr>
      </w:pPr>
    </w:p>
    <w:sectPr w:rsidR="00430A16" w:rsidRPr="00756EC9" w:rsidSect="00C51E51">
      <w:headerReference w:type="default" r:id="rId104"/>
      <w:pgSz w:w="11909" w:h="16834"/>
      <w:pgMar w:top="1721" w:right="1059" w:bottom="796" w:left="1067" w:header="567" w:footer="567" w:gutter="0"/>
      <w:cols w:space="720"/>
      <w:noEndnote/>
      <w:docGrid w:linePitch="360"/>
    </w:sectPr>
  </w:body>
</w:document>
</file>

<file path=word/customizations.xml><?xml version="1.0" encoding="utf-8"?>
<wne:tcg xmlns:r="http://schemas.openxmlformats.org/officeDocument/2006/relationships" xmlns:wne="http://schemas.microsoft.com/office/word/2006/wordml">
  <wne:keymaps>
    <wne:keymap wne:kcmPrimary="0261">
      <wne:acd wne:acdName="acd0"/>
    </wne:keymap>
    <wne:keymap wne:kcmPrimary="0262">
      <wne:acd wne:acdName="acd1"/>
    </wne:keymap>
  </wne:keymaps>
  <wne:toolbars>
    <wne:acdManifest>
      <wne:acdEntry wne:acdName="acd0"/>
      <wne:acdEntry wne:acdName="acd1"/>
    </wne:acdManifest>
  </wne:toolbars>
  <wne:acds>
    <wne:acd wne:argValue="AgBiAG8AZAB5AA==" wne:acdName="acd0" wne:fciIndexBasedOn="0065"/>
    <wne:acd wne:argValue="AgBUADE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1D53E" w14:textId="77777777" w:rsidR="007A41E4" w:rsidRDefault="007A41E4">
      <w:r>
        <w:separator/>
      </w:r>
    </w:p>
  </w:endnote>
  <w:endnote w:type="continuationSeparator" w:id="0">
    <w:p w14:paraId="7FE60D2B" w14:textId="77777777" w:rsidR="007A41E4" w:rsidRDefault="007A41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800000EB" w:usb1="380160EA" w:usb2="14400000" w:usb3="00000000" w:csb0="80000001" w:csb1="00000000"/>
  </w:font>
  <w:font w:name="Microsoft Sans Serif">
    <w:panose1 w:val="020B0604020202020204"/>
    <w:charset w:val="A1"/>
    <w:family w:val="swiss"/>
    <w:pitch w:val="variable"/>
    <w:sig w:usb0="E5002EFF" w:usb1="C000605B" w:usb2="00000029" w:usb3="00000000" w:csb0="000101FF" w:csb1="00000000"/>
  </w:font>
  <w:font w:name="Aptos Display">
    <w:charset w:val="00"/>
    <w:family w:val="swiss"/>
    <w:pitch w:val="variable"/>
    <w:sig w:usb0="20000287" w:usb1="00000003" w:usb2="00000000" w:usb3="00000000" w:csb0="0000019F"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7AAB1" w14:textId="67ABF39E" w:rsidR="00EE6E5C" w:rsidRDefault="00EE6E5C">
    <w:pPr>
      <w:pStyle w:val="Footer"/>
    </w:pPr>
    <w:r>
      <w:rPr>
        <w:noProof/>
        <w:lang w:bidi="sv-SE"/>
      </w:rPr>
      <w:drawing>
        <wp:anchor distT="0" distB="0" distL="114300" distR="114300" simplePos="0" relativeHeight="251658240" behindDoc="1" locked="0" layoutInCell="1" allowOverlap="1" wp14:anchorId="4AADE012" wp14:editId="40C17021">
          <wp:simplePos x="0" y="0"/>
          <wp:positionH relativeFrom="column">
            <wp:posOffset>-454</wp:posOffset>
          </wp:positionH>
          <wp:positionV relativeFrom="paragraph">
            <wp:posOffset>-6873694</wp:posOffset>
          </wp:positionV>
          <wp:extent cx="6297038" cy="7047068"/>
          <wp:effectExtent l="0" t="0" r="8890" b="1905"/>
          <wp:wrapNone/>
          <wp:docPr id="3" name="Picut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
                    <a:extLst>
                      <a:ext uri="{28A0092B-C50C-407E-A947-70E740481C1C}">
                        <a14:useLocalDpi xmlns:a14="http://schemas.microsoft.com/office/drawing/2010/main" val="0"/>
                      </a:ext>
                    </a:extLst>
                  </a:blip>
                  <a:srcRect t="1891" b="1121"/>
                  <a:stretch>
                    <a:fillRect/>
                  </a:stretch>
                </pic:blipFill>
                <pic:spPr bwMode="auto">
                  <a:xfrm>
                    <a:off x="0" y="0"/>
                    <a:ext cx="6297038" cy="7047068"/>
                  </a:xfrm>
                  <a:prstGeom prst="rect">
                    <a:avLst/>
                  </a:prstGeom>
                  <a:ln>
                    <a:noFill/>
                  </a:ln>
                  <a:extLst>
                    <a:ext uri="{53640926-AAD7-44D8-BBD7-CCE9431645EC}">
                      <a14:shadowObscured xmlns:a14="http://schemas.microsoft.com/office/drawing/2010/main"/>
                    </a:ext>
                  </a:extLst>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947148433"/>
      <w:docPartObj>
        <w:docPartGallery w:val="Page Numbers (Bottom of Page)"/>
        <w:docPartUnique/>
      </w:docPartObj>
    </w:sdtPr>
    <w:sdtEndPr>
      <w:rPr>
        <w:noProof/>
      </w:rPr>
    </w:sdtEndPr>
    <w:sdtContent>
      <w:p w14:paraId="649E8703" w14:textId="77777777" w:rsidR="008A0916" w:rsidRPr="008A0916" w:rsidRDefault="008A0916" w:rsidP="008A0916">
        <w:pPr>
          <w:pStyle w:val="Footer"/>
          <w:pBdr>
            <w:top w:val="single" w:sz="12" w:space="1" w:color="3375B7"/>
          </w:pBdr>
          <w:jc w:val="center"/>
          <w:rPr>
            <w:rFonts w:ascii="Arial" w:hAnsi="Arial" w:cs="Arial"/>
            <w:sz w:val="12"/>
            <w:szCs w:val="12"/>
            <w:lang w:val="en-US"/>
          </w:rPr>
        </w:pPr>
      </w:p>
      <w:p w14:paraId="3900F6C0" w14:textId="4B144B6E" w:rsidR="008A0916" w:rsidRPr="008A0916" w:rsidRDefault="008A0916">
        <w:pPr>
          <w:pStyle w:val="Footer"/>
          <w:jc w:val="center"/>
          <w:rPr>
            <w:rFonts w:ascii="Arial" w:hAnsi="Arial" w:cs="Arial"/>
          </w:rPr>
        </w:pPr>
        <w:r w:rsidRPr="008A0916">
          <w:rPr>
            <w:rFonts w:ascii="Arial" w:eastAsia="Arial" w:hAnsi="Arial" w:cs="Arial"/>
            <w:lang w:bidi="sv-SE"/>
          </w:rPr>
          <w:fldChar w:fldCharType="begin"/>
        </w:r>
        <w:r w:rsidRPr="008A0916">
          <w:rPr>
            <w:rFonts w:ascii="Arial" w:eastAsia="Arial" w:hAnsi="Arial" w:cs="Arial"/>
            <w:lang w:bidi="sv-SE"/>
          </w:rPr>
          <w:instrText xml:space="preserve"> PAGE   \* MERGEFORMAT </w:instrText>
        </w:r>
        <w:r w:rsidRPr="008A0916">
          <w:rPr>
            <w:rFonts w:ascii="Arial" w:eastAsia="Arial" w:hAnsi="Arial" w:cs="Arial"/>
            <w:lang w:bidi="sv-SE"/>
          </w:rPr>
          <w:fldChar w:fldCharType="separate"/>
        </w:r>
        <w:r w:rsidRPr="008A0916">
          <w:rPr>
            <w:rFonts w:ascii="Arial" w:eastAsia="Arial" w:hAnsi="Arial" w:cs="Arial"/>
            <w:noProof/>
            <w:lang w:bidi="sv-SE"/>
          </w:rPr>
          <w:t>2</w:t>
        </w:r>
        <w:r w:rsidRPr="008A0916">
          <w:rPr>
            <w:rFonts w:ascii="Arial" w:eastAsia="Arial" w:hAnsi="Arial" w:cs="Arial"/>
            <w:noProof/>
            <w:lang w:bidi="sv-SE"/>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30FBCB" w14:textId="77777777" w:rsidR="007A41E4" w:rsidRDefault="007A41E4"/>
  </w:footnote>
  <w:footnote w:type="continuationSeparator" w:id="0">
    <w:p w14:paraId="5ED015DE" w14:textId="77777777" w:rsidR="007A41E4" w:rsidRDefault="007A41E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72FA3" w14:textId="5FA3A0DB" w:rsidR="00EE6E5C" w:rsidRDefault="00EE6E5C" w:rsidP="00EE6E5C">
    <w:pPr>
      <w:pStyle w:val="Header"/>
      <w:ind w:left="-851"/>
    </w:pPr>
    <w:r>
      <w:rPr>
        <w:noProof/>
        <w:lang w:bidi="sv-SE"/>
      </w:rPr>
      <w:drawing>
        <wp:inline distT="0" distB="0" distL="0" distR="0" wp14:anchorId="235ED0A5" wp14:editId="73717463">
          <wp:extent cx="7587944" cy="1263315"/>
          <wp:effectExtent l="0" t="0" r="0" b="0"/>
          <wp:docPr id="1" name="Picut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stretch/>
                </pic:blipFill>
                <pic:spPr>
                  <a:xfrm>
                    <a:off x="0" y="0"/>
                    <a:ext cx="7615286" cy="1267867"/>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Overlap w:val="never"/>
      <w:tblW w:w="0" w:type="auto"/>
      <w:tblLayout w:type="fixed"/>
      <w:tblCellMar>
        <w:left w:w="10" w:type="dxa"/>
        <w:right w:w="10" w:type="dxa"/>
      </w:tblCellMar>
      <w:tblLook w:val="04A0" w:firstRow="1" w:lastRow="0" w:firstColumn="1" w:lastColumn="0" w:noHBand="0" w:noVBand="1"/>
    </w:tblPr>
    <w:tblGrid>
      <w:gridCol w:w="10190"/>
    </w:tblGrid>
    <w:tr w:rsidR="008A0916" w:rsidRPr="008A0916" w14:paraId="469D29FA" w14:textId="77777777" w:rsidTr="00E20EE2">
      <w:trPr>
        <w:trHeight w:val="854"/>
      </w:trPr>
      <w:tc>
        <w:tcPr>
          <w:tcW w:w="10190" w:type="dxa"/>
          <w:shd w:val="clear" w:color="auto" w:fill="3375B7"/>
          <w:vAlign w:val="center"/>
        </w:tcPr>
        <w:p w14:paraId="5717C994" w14:textId="77777777" w:rsidR="008A0916" w:rsidRPr="008A0916" w:rsidRDefault="008A0916" w:rsidP="008A0916">
          <w:pPr>
            <w:rPr>
              <w:rFonts w:ascii="Arial" w:hAnsi="Arial" w:cs="Arial"/>
              <w:b/>
              <w:bCs/>
              <w:color w:val="FFFFFF" w:themeColor="background1"/>
              <w:sz w:val="48"/>
              <w:szCs w:val="48"/>
            </w:rPr>
          </w:pPr>
          <w:r w:rsidRPr="008A0916">
            <w:rPr>
              <w:rFonts w:ascii="Arial" w:eastAsia="Arial" w:hAnsi="Arial" w:cs="Arial"/>
              <w:b/>
              <w:color w:val="FFFFFF" w:themeColor="background1"/>
              <w:sz w:val="48"/>
              <w:szCs w:val="48"/>
              <w:lang w:bidi="sv-SE"/>
            </w:rPr>
            <w:t>Innehållsförteckning</w:t>
          </w:r>
        </w:p>
      </w:tc>
    </w:tr>
    <w:tr w:rsidR="008A0916" w:rsidRPr="008A0916" w14:paraId="03E906B8" w14:textId="77777777" w:rsidTr="00E20EE2">
      <w:trPr>
        <w:trHeight w:val="163"/>
      </w:trPr>
      <w:tc>
        <w:tcPr>
          <w:tcW w:w="10190" w:type="dxa"/>
          <w:tcBorders>
            <w:bottom w:val="single" w:sz="12" w:space="0" w:color="3375B7"/>
          </w:tcBorders>
        </w:tcPr>
        <w:p w14:paraId="1660354A" w14:textId="77777777" w:rsidR="008A0916" w:rsidRPr="008A0916" w:rsidRDefault="008A0916" w:rsidP="008A0916">
          <w:pPr>
            <w:rPr>
              <w:rFonts w:ascii="Arial" w:hAnsi="Arial" w:cs="Arial"/>
            </w:rPr>
          </w:pPr>
        </w:p>
      </w:tc>
    </w:tr>
  </w:tbl>
  <w:p w14:paraId="6D8BCB41" w14:textId="42CF472F" w:rsidR="008A0916" w:rsidRDefault="008A0916" w:rsidP="008A09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Overlap w:val="never"/>
      <w:tblW w:w="10229" w:type="dxa"/>
      <w:tblLayout w:type="fixed"/>
      <w:tblCellMar>
        <w:left w:w="28" w:type="dxa"/>
        <w:right w:w="28" w:type="dxa"/>
      </w:tblCellMar>
      <w:tblLook w:val="04A0" w:firstRow="1" w:lastRow="0" w:firstColumn="1" w:lastColumn="0" w:noHBand="0" w:noVBand="1"/>
    </w:tblPr>
    <w:tblGrid>
      <w:gridCol w:w="9072"/>
      <w:gridCol w:w="1157"/>
    </w:tblGrid>
    <w:tr w:rsidR="008A0916" w14:paraId="28EDF162" w14:textId="77777777" w:rsidTr="008A0916">
      <w:trPr>
        <w:trHeight w:val="845"/>
      </w:trPr>
      <w:tc>
        <w:tcPr>
          <w:tcW w:w="9072" w:type="dxa"/>
          <w:shd w:val="clear" w:color="auto" w:fill="3375B7"/>
          <w:vAlign w:val="center"/>
        </w:tcPr>
        <w:p w14:paraId="5295E99A" w14:textId="77777777" w:rsidR="008A0916" w:rsidRPr="00756EC9" w:rsidRDefault="008A0916" w:rsidP="00756EC9">
          <w:pPr>
            <w:pStyle w:val="T1"/>
          </w:pPr>
          <w:r w:rsidRPr="00756EC9">
            <w:t>1. Förord</w:t>
          </w:r>
        </w:p>
      </w:tc>
      <w:tc>
        <w:tcPr>
          <w:tcW w:w="1157" w:type="dxa"/>
          <w:shd w:val="clear" w:color="auto" w:fill="3375B7"/>
          <w:vAlign w:val="center"/>
        </w:tcPr>
        <w:p w14:paraId="5C2F982E" w14:textId="77777777" w:rsidR="008A0916" w:rsidRDefault="008A0916" w:rsidP="008A0916">
          <w:pPr>
            <w:pStyle w:val="Other0"/>
            <w:shd w:val="clear" w:color="auto" w:fill="2F75BB"/>
            <w:rPr>
              <w:sz w:val="28"/>
              <w:szCs w:val="28"/>
            </w:rPr>
          </w:pPr>
          <w:r>
            <w:rPr>
              <w:rStyle w:val="Other"/>
              <w:b/>
              <w:color w:val="FFFFFF"/>
              <w:sz w:val="28"/>
              <w:szCs w:val="28"/>
              <w:lang w:bidi="sv-SE"/>
            </w:rPr>
            <w:t>Apollo 2022-12</w:t>
          </w:r>
        </w:p>
      </w:tc>
    </w:tr>
    <w:tr w:rsidR="008A0916" w14:paraId="7A16965C" w14:textId="77777777" w:rsidTr="008A0916">
      <w:trPr>
        <w:trHeight w:val="77"/>
      </w:trPr>
      <w:tc>
        <w:tcPr>
          <w:tcW w:w="9072" w:type="dxa"/>
          <w:tcBorders>
            <w:bottom w:val="single" w:sz="12" w:space="0" w:color="3375B7"/>
          </w:tcBorders>
        </w:tcPr>
        <w:p w14:paraId="4B51F9D1" w14:textId="77777777" w:rsidR="008A0916" w:rsidRDefault="008A0916" w:rsidP="008A0916">
          <w:pPr>
            <w:rPr>
              <w:sz w:val="10"/>
              <w:szCs w:val="10"/>
            </w:rPr>
          </w:pPr>
        </w:p>
      </w:tc>
      <w:tc>
        <w:tcPr>
          <w:tcW w:w="1157" w:type="dxa"/>
          <w:tcBorders>
            <w:bottom w:val="single" w:sz="12" w:space="0" w:color="3375B7"/>
          </w:tcBorders>
        </w:tcPr>
        <w:p w14:paraId="22E9B021" w14:textId="77777777" w:rsidR="008A0916" w:rsidRDefault="008A0916" w:rsidP="008A0916">
          <w:pPr>
            <w:rPr>
              <w:sz w:val="10"/>
              <w:szCs w:val="10"/>
            </w:rPr>
          </w:pPr>
        </w:p>
      </w:tc>
    </w:tr>
  </w:tbl>
  <w:p w14:paraId="4F93465A" w14:textId="77777777" w:rsidR="008A0916" w:rsidRDefault="008A0916" w:rsidP="008A091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Overlap w:val="never"/>
      <w:tblW w:w="10229" w:type="dxa"/>
      <w:tblLayout w:type="fixed"/>
      <w:tblCellMar>
        <w:left w:w="28" w:type="dxa"/>
        <w:right w:w="28" w:type="dxa"/>
      </w:tblCellMar>
      <w:tblLook w:val="04A0" w:firstRow="1" w:lastRow="0" w:firstColumn="1" w:lastColumn="0" w:noHBand="0" w:noVBand="1"/>
    </w:tblPr>
    <w:tblGrid>
      <w:gridCol w:w="9072"/>
      <w:gridCol w:w="1157"/>
    </w:tblGrid>
    <w:tr w:rsidR="008A0916" w14:paraId="3664CDED" w14:textId="77777777" w:rsidTr="008A0916">
      <w:trPr>
        <w:trHeight w:val="845"/>
      </w:trPr>
      <w:tc>
        <w:tcPr>
          <w:tcW w:w="9072" w:type="dxa"/>
          <w:shd w:val="clear" w:color="auto" w:fill="3375B7"/>
          <w:vAlign w:val="center"/>
        </w:tcPr>
        <w:p w14:paraId="6FDD291D" w14:textId="77777777" w:rsidR="008A0916" w:rsidRDefault="008A0916" w:rsidP="008A0916">
          <w:pPr>
            <w:pStyle w:val="T1"/>
          </w:pPr>
          <w:r w:rsidRPr="008A0916">
            <w:rPr>
              <w:lang w:bidi="sv-SE"/>
            </w:rPr>
            <w:t xml:space="preserve">2. </w:t>
          </w:r>
          <w:r w:rsidRPr="008A0916">
            <w:rPr>
              <w:lang w:bidi="sv-SE"/>
            </w:rPr>
            <w:t>Säkerhetsanvisningar</w:t>
          </w:r>
        </w:p>
      </w:tc>
      <w:tc>
        <w:tcPr>
          <w:tcW w:w="1157" w:type="dxa"/>
          <w:shd w:val="clear" w:color="auto" w:fill="3375B7"/>
          <w:vAlign w:val="center"/>
        </w:tcPr>
        <w:p w14:paraId="127F3D71" w14:textId="77777777" w:rsidR="008A0916" w:rsidRDefault="008A0916" w:rsidP="008A0916">
          <w:pPr>
            <w:pStyle w:val="Other0"/>
            <w:shd w:val="clear" w:color="auto" w:fill="2F75BB"/>
            <w:rPr>
              <w:sz w:val="28"/>
              <w:szCs w:val="28"/>
            </w:rPr>
          </w:pPr>
          <w:r>
            <w:rPr>
              <w:rStyle w:val="Other"/>
              <w:b/>
              <w:color w:val="FFFFFF"/>
              <w:sz w:val="28"/>
              <w:szCs w:val="28"/>
              <w:lang w:bidi="sv-SE"/>
            </w:rPr>
            <w:t>Apollo 2022-12</w:t>
          </w:r>
        </w:p>
      </w:tc>
    </w:tr>
    <w:tr w:rsidR="008A0916" w14:paraId="22F5B3BA" w14:textId="77777777" w:rsidTr="008A0916">
      <w:trPr>
        <w:trHeight w:val="77"/>
      </w:trPr>
      <w:tc>
        <w:tcPr>
          <w:tcW w:w="9072" w:type="dxa"/>
          <w:tcBorders>
            <w:bottom w:val="single" w:sz="12" w:space="0" w:color="3375B7"/>
          </w:tcBorders>
        </w:tcPr>
        <w:p w14:paraId="543CC793" w14:textId="77777777" w:rsidR="008A0916" w:rsidRDefault="008A0916" w:rsidP="008A0916">
          <w:pPr>
            <w:rPr>
              <w:sz w:val="10"/>
              <w:szCs w:val="10"/>
            </w:rPr>
          </w:pPr>
        </w:p>
      </w:tc>
      <w:tc>
        <w:tcPr>
          <w:tcW w:w="1157" w:type="dxa"/>
          <w:tcBorders>
            <w:bottom w:val="single" w:sz="12" w:space="0" w:color="3375B7"/>
          </w:tcBorders>
        </w:tcPr>
        <w:p w14:paraId="3AC1415F" w14:textId="77777777" w:rsidR="008A0916" w:rsidRDefault="008A0916" w:rsidP="008A0916">
          <w:pPr>
            <w:rPr>
              <w:sz w:val="10"/>
              <w:szCs w:val="10"/>
            </w:rPr>
          </w:pPr>
        </w:p>
      </w:tc>
    </w:tr>
  </w:tbl>
  <w:p w14:paraId="7B3D0B08" w14:textId="77777777" w:rsidR="008A0916" w:rsidRDefault="008A0916" w:rsidP="008A091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Overlap w:val="never"/>
      <w:tblW w:w="10229" w:type="dxa"/>
      <w:tblLayout w:type="fixed"/>
      <w:tblCellMar>
        <w:left w:w="28" w:type="dxa"/>
        <w:right w:w="28" w:type="dxa"/>
      </w:tblCellMar>
      <w:tblLook w:val="04A0" w:firstRow="1" w:lastRow="0" w:firstColumn="1" w:lastColumn="0" w:noHBand="0" w:noVBand="1"/>
    </w:tblPr>
    <w:tblGrid>
      <w:gridCol w:w="9072"/>
      <w:gridCol w:w="1157"/>
    </w:tblGrid>
    <w:tr w:rsidR="008A0916" w14:paraId="79774905" w14:textId="77777777" w:rsidTr="008A0916">
      <w:trPr>
        <w:trHeight w:val="845"/>
      </w:trPr>
      <w:tc>
        <w:tcPr>
          <w:tcW w:w="9072" w:type="dxa"/>
          <w:shd w:val="clear" w:color="auto" w:fill="3375B7"/>
          <w:vAlign w:val="center"/>
        </w:tcPr>
        <w:p w14:paraId="091D97F5" w14:textId="2BA328FA" w:rsidR="008A0916" w:rsidRPr="008A0916" w:rsidRDefault="008A0916" w:rsidP="008A0916">
          <w:pPr>
            <w:pStyle w:val="T1"/>
            <w:rPr>
              <w:sz w:val="36"/>
              <w:szCs w:val="36"/>
            </w:rPr>
          </w:pPr>
          <w:r w:rsidRPr="008A0916">
            <w:rPr>
              <w:sz w:val="36"/>
              <w:szCs w:val="36"/>
              <w:lang w:bidi="sv-SE"/>
            </w:rPr>
            <w:t>3. Säkerhetsriktlinjer</w:t>
          </w:r>
        </w:p>
      </w:tc>
      <w:tc>
        <w:tcPr>
          <w:tcW w:w="1157" w:type="dxa"/>
          <w:shd w:val="clear" w:color="auto" w:fill="3375B7"/>
          <w:vAlign w:val="center"/>
        </w:tcPr>
        <w:p w14:paraId="4F5B37C4" w14:textId="77777777" w:rsidR="008A0916" w:rsidRDefault="008A0916" w:rsidP="008A0916">
          <w:pPr>
            <w:pStyle w:val="Other0"/>
            <w:shd w:val="clear" w:color="auto" w:fill="2F75BB"/>
            <w:rPr>
              <w:sz w:val="28"/>
              <w:szCs w:val="28"/>
            </w:rPr>
          </w:pPr>
          <w:r>
            <w:rPr>
              <w:rStyle w:val="Other"/>
              <w:b/>
              <w:color w:val="FFFFFF"/>
              <w:sz w:val="28"/>
              <w:szCs w:val="28"/>
              <w:lang w:bidi="sv-SE"/>
            </w:rPr>
            <w:t>Apollo 2022-12</w:t>
          </w:r>
        </w:p>
      </w:tc>
    </w:tr>
    <w:tr w:rsidR="008A0916" w14:paraId="5AB85068" w14:textId="77777777" w:rsidTr="008A0916">
      <w:trPr>
        <w:trHeight w:val="77"/>
      </w:trPr>
      <w:tc>
        <w:tcPr>
          <w:tcW w:w="9072" w:type="dxa"/>
          <w:tcBorders>
            <w:bottom w:val="single" w:sz="12" w:space="0" w:color="3375B7"/>
          </w:tcBorders>
        </w:tcPr>
        <w:p w14:paraId="70393774" w14:textId="77777777" w:rsidR="008A0916" w:rsidRDefault="008A0916" w:rsidP="008A0916">
          <w:pPr>
            <w:rPr>
              <w:sz w:val="10"/>
              <w:szCs w:val="10"/>
            </w:rPr>
          </w:pPr>
        </w:p>
      </w:tc>
      <w:tc>
        <w:tcPr>
          <w:tcW w:w="1157" w:type="dxa"/>
          <w:tcBorders>
            <w:bottom w:val="single" w:sz="12" w:space="0" w:color="3375B7"/>
          </w:tcBorders>
        </w:tcPr>
        <w:p w14:paraId="5E115A0B" w14:textId="77777777" w:rsidR="008A0916" w:rsidRDefault="008A0916" w:rsidP="008A0916">
          <w:pPr>
            <w:rPr>
              <w:sz w:val="10"/>
              <w:szCs w:val="10"/>
            </w:rPr>
          </w:pPr>
        </w:p>
      </w:tc>
    </w:tr>
  </w:tbl>
  <w:p w14:paraId="6BF17BA6" w14:textId="77777777" w:rsidR="008A0916" w:rsidRPr="006938AE" w:rsidRDefault="008A0916" w:rsidP="008A0916">
    <w:pPr>
      <w:pStyle w:val="Header"/>
      <w:rPr>
        <w:sz w:val="12"/>
        <w:szCs w:val="1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Overlap w:val="never"/>
      <w:tblW w:w="10229" w:type="dxa"/>
      <w:tblLayout w:type="fixed"/>
      <w:tblCellMar>
        <w:left w:w="28" w:type="dxa"/>
        <w:right w:w="28" w:type="dxa"/>
      </w:tblCellMar>
      <w:tblLook w:val="04A0" w:firstRow="1" w:lastRow="0" w:firstColumn="1" w:lastColumn="0" w:noHBand="0" w:noVBand="1"/>
    </w:tblPr>
    <w:tblGrid>
      <w:gridCol w:w="9072"/>
      <w:gridCol w:w="1157"/>
    </w:tblGrid>
    <w:tr w:rsidR="00167921" w14:paraId="57E61E88" w14:textId="77777777" w:rsidTr="008A0916">
      <w:trPr>
        <w:trHeight w:val="845"/>
      </w:trPr>
      <w:tc>
        <w:tcPr>
          <w:tcW w:w="9072" w:type="dxa"/>
          <w:shd w:val="clear" w:color="auto" w:fill="3375B7"/>
          <w:vAlign w:val="center"/>
        </w:tcPr>
        <w:p w14:paraId="61077891" w14:textId="6E083EB5" w:rsidR="00167921" w:rsidRPr="00756EC9" w:rsidRDefault="00167921" w:rsidP="00756EC9">
          <w:pPr>
            <w:pStyle w:val="T1"/>
            <w:rPr>
              <w:lang w:val="en-US"/>
            </w:rPr>
          </w:pPr>
          <w:bookmarkStart w:id="20" w:name="bookmark0" w:colFirst="0" w:colLast="0"/>
          <w:r w:rsidRPr="00756EC9">
            <w:rPr>
              <w:lang w:bidi="sv-SE"/>
            </w:rPr>
            <w:t>4. Din produkt</w:t>
          </w:r>
        </w:p>
      </w:tc>
      <w:tc>
        <w:tcPr>
          <w:tcW w:w="1157" w:type="dxa"/>
          <w:shd w:val="clear" w:color="auto" w:fill="3375B7"/>
          <w:vAlign w:val="center"/>
        </w:tcPr>
        <w:p w14:paraId="76A94C6E" w14:textId="77777777" w:rsidR="00167921" w:rsidRDefault="00167921" w:rsidP="008A0916">
          <w:pPr>
            <w:pStyle w:val="Other0"/>
            <w:shd w:val="clear" w:color="auto" w:fill="2F75BB"/>
            <w:rPr>
              <w:sz w:val="28"/>
              <w:szCs w:val="28"/>
            </w:rPr>
          </w:pPr>
          <w:r>
            <w:rPr>
              <w:rStyle w:val="Other"/>
              <w:b/>
              <w:color w:val="FFFFFF"/>
              <w:sz w:val="28"/>
              <w:szCs w:val="28"/>
              <w:lang w:bidi="sv-SE"/>
            </w:rPr>
            <w:t>Apollo 2022-12</w:t>
          </w:r>
        </w:p>
      </w:tc>
    </w:tr>
    <w:bookmarkEnd w:id="20"/>
    <w:tr w:rsidR="00167921" w14:paraId="4B8125A8" w14:textId="77777777" w:rsidTr="008A0916">
      <w:trPr>
        <w:trHeight w:val="77"/>
      </w:trPr>
      <w:tc>
        <w:tcPr>
          <w:tcW w:w="9072" w:type="dxa"/>
          <w:tcBorders>
            <w:bottom w:val="single" w:sz="12" w:space="0" w:color="3375B7"/>
          </w:tcBorders>
        </w:tcPr>
        <w:p w14:paraId="322E29F0" w14:textId="77777777" w:rsidR="00167921" w:rsidRDefault="00167921" w:rsidP="008A0916">
          <w:pPr>
            <w:rPr>
              <w:sz w:val="10"/>
              <w:szCs w:val="10"/>
            </w:rPr>
          </w:pPr>
        </w:p>
      </w:tc>
      <w:tc>
        <w:tcPr>
          <w:tcW w:w="1157" w:type="dxa"/>
          <w:tcBorders>
            <w:bottom w:val="single" w:sz="12" w:space="0" w:color="3375B7"/>
          </w:tcBorders>
        </w:tcPr>
        <w:p w14:paraId="300BB08F" w14:textId="77777777" w:rsidR="00167921" w:rsidRDefault="00167921" w:rsidP="008A0916">
          <w:pPr>
            <w:rPr>
              <w:sz w:val="10"/>
              <w:szCs w:val="10"/>
            </w:rPr>
          </w:pPr>
        </w:p>
      </w:tc>
    </w:tr>
  </w:tbl>
  <w:p w14:paraId="348E715A" w14:textId="77777777" w:rsidR="00167921" w:rsidRPr="006938AE" w:rsidRDefault="00167921" w:rsidP="008A0916">
    <w:pPr>
      <w:pStyle w:val="Header"/>
      <w:rPr>
        <w:sz w:val="12"/>
        <w:szCs w:val="1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Overlap w:val="never"/>
      <w:tblW w:w="10229" w:type="dxa"/>
      <w:tblLayout w:type="fixed"/>
      <w:tblCellMar>
        <w:left w:w="28" w:type="dxa"/>
        <w:right w:w="28" w:type="dxa"/>
      </w:tblCellMar>
      <w:tblLook w:val="04A0" w:firstRow="1" w:lastRow="0" w:firstColumn="1" w:lastColumn="0" w:noHBand="0" w:noVBand="1"/>
    </w:tblPr>
    <w:tblGrid>
      <w:gridCol w:w="9072"/>
      <w:gridCol w:w="1157"/>
    </w:tblGrid>
    <w:tr w:rsidR="00167921" w14:paraId="6C110162" w14:textId="77777777" w:rsidTr="008A0916">
      <w:trPr>
        <w:trHeight w:val="845"/>
      </w:trPr>
      <w:tc>
        <w:tcPr>
          <w:tcW w:w="9072" w:type="dxa"/>
          <w:shd w:val="clear" w:color="auto" w:fill="3375B7"/>
          <w:vAlign w:val="center"/>
        </w:tcPr>
        <w:p w14:paraId="0002F896" w14:textId="313419FF" w:rsidR="00167921" w:rsidRPr="00756EC9" w:rsidRDefault="00167921" w:rsidP="00756EC9">
          <w:pPr>
            <w:pStyle w:val="T1"/>
            <w:rPr>
              <w:lang w:val="en-US"/>
            </w:rPr>
          </w:pPr>
          <w:bookmarkStart w:id="29" w:name="bookmark1" w:colFirst="0" w:colLast="0"/>
          <w:r w:rsidRPr="00756EC9">
            <w:rPr>
              <w:lang w:bidi="sv-SE"/>
            </w:rPr>
            <w:t>5. Drift</w:t>
          </w:r>
        </w:p>
      </w:tc>
      <w:tc>
        <w:tcPr>
          <w:tcW w:w="1157" w:type="dxa"/>
          <w:shd w:val="clear" w:color="auto" w:fill="3375B7"/>
          <w:vAlign w:val="center"/>
        </w:tcPr>
        <w:p w14:paraId="0D074C91" w14:textId="77777777" w:rsidR="00167921" w:rsidRDefault="00167921" w:rsidP="008A0916">
          <w:pPr>
            <w:pStyle w:val="Other0"/>
            <w:shd w:val="clear" w:color="auto" w:fill="2F75BB"/>
            <w:rPr>
              <w:sz w:val="28"/>
              <w:szCs w:val="28"/>
            </w:rPr>
          </w:pPr>
          <w:r>
            <w:rPr>
              <w:rStyle w:val="Other"/>
              <w:b/>
              <w:color w:val="FFFFFF"/>
              <w:sz w:val="28"/>
              <w:szCs w:val="28"/>
              <w:lang w:bidi="sv-SE"/>
            </w:rPr>
            <w:t>Apollo 2022-12</w:t>
          </w:r>
        </w:p>
      </w:tc>
    </w:tr>
    <w:bookmarkEnd w:id="29"/>
    <w:tr w:rsidR="00167921" w14:paraId="7A3FE096" w14:textId="77777777" w:rsidTr="008A0916">
      <w:trPr>
        <w:trHeight w:val="77"/>
      </w:trPr>
      <w:tc>
        <w:tcPr>
          <w:tcW w:w="9072" w:type="dxa"/>
          <w:tcBorders>
            <w:bottom w:val="single" w:sz="12" w:space="0" w:color="3375B7"/>
          </w:tcBorders>
        </w:tcPr>
        <w:p w14:paraId="636F08CE" w14:textId="77777777" w:rsidR="00167921" w:rsidRDefault="00167921" w:rsidP="008A0916">
          <w:pPr>
            <w:rPr>
              <w:sz w:val="10"/>
              <w:szCs w:val="10"/>
            </w:rPr>
          </w:pPr>
        </w:p>
      </w:tc>
      <w:tc>
        <w:tcPr>
          <w:tcW w:w="1157" w:type="dxa"/>
          <w:tcBorders>
            <w:bottom w:val="single" w:sz="12" w:space="0" w:color="3375B7"/>
          </w:tcBorders>
        </w:tcPr>
        <w:p w14:paraId="35B19F7A" w14:textId="77777777" w:rsidR="00167921" w:rsidRDefault="00167921" w:rsidP="008A0916">
          <w:pPr>
            <w:rPr>
              <w:sz w:val="10"/>
              <w:szCs w:val="10"/>
            </w:rPr>
          </w:pPr>
        </w:p>
      </w:tc>
    </w:tr>
  </w:tbl>
  <w:p w14:paraId="7F97CF74" w14:textId="77777777" w:rsidR="00167921" w:rsidRPr="006938AE" w:rsidRDefault="00167921" w:rsidP="008A0916">
    <w:pPr>
      <w:pStyle w:val="Header"/>
      <w:rPr>
        <w:sz w:val="12"/>
        <w:szCs w:val="1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Overlap w:val="never"/>
      <w:tblW w:w="10229" w:type="dxa"/>
      <w:tblLayout w:type="fixed"/>
      <w:tblCellMar>
        <w:left w:w="28" w:type="dxa"/>
        <w:right w:w="28" w:type="dxa"/>
      </w:tblCellMar>
      <w:tblLook w:val="04A0" w:firstRow="1" w:lastRow="0" w:firstColumn="1" w:lastColumn="0" w:noHBand="0" w:noVBand="1"/>
    </w:tblPr>
    <w:tblGrid>
      <w:gridCol w:w="9072"/>
      <w:gridCol w:w="1157"/>
    </w:tblGrid>
    <w:tr w:rsidR="00200589" w14:paraId="352312B0" w14:textId="77777777" w:rsidTr="008A0916">
      <w:trPr>
        <w:trHeight w:val="845"/>
      </w:trPr>
      <w:tc>
        <w:tcPr>
          <w:tcW w:w="9072" w:type="dxa"/>
          <w:shd w:val="clear" w:color="auto" w:fill="3375B7"/>
          <w:vAlign w:val="center"/>
        </w:tcPr>
        <w:p w14:paraId="2498E3F1" w14:textId="56B1BFA7" w:rsidR="00200589" w:rsidRPr="00756EC9" w:rsidRDefault="00200589" w:rsidP="00756EC9">
          <w:pPr>
            <w:pStyle w:val="T1"/>
            <w:rPr>
              <w:lang w:val="en-US"/>
            </w:rPr>
          </w:pPr>
          <w:bookmarkStart w:id="33" w:name="bookmark10" w:colFirst="0" w:colLast="0"/>
          <w:r w:rsidRPr="00756EC9">
            <w:rPr>
              <w:lang w:bidi="sv-SE"/>
            </w:rPr>
            <w:t>6. Inställningar för bekvämlighet</w:t>
          </w:r>
        </w:p>
      </w:tc>
      <w:tc>
        <w:tcPr>
          <w:tcW w:w="1157" w:type="dxa"/>
          <w:shd w:val="clear" w:color="auto" w:fill="3375B7"/>
          <w:vAlign w:val="center"/>
        </w:tcPr>
        <w:p w14:paraId="186D5358" w14:textId="77777777" w:rsidR="00200589" w:rsidRDefault="00200589" w:rsidP="008A0916">
          <w:pPr>
            <w:pStyle w:val="Other0"/>
            <w:shd w:val="clear" w:color="auto" w:fill="2F75BB"/>
            <w:rPr>
              <w:sz w:val="28"/>
              <w:szCs w:val="28"/>
            </w:rPr>
          </w:pPr>
          <w:r>
            <w:rPr>
              <w:rStyle w:val="Other"/>
              <w:b/>
              <w:color w:val="FFFFFF"/>
              <w:sz w:val="28"/>
              <w:szCs w:val="28"/>
              <w:lang w:bidi="sv-SE"/>
            </w:rPr>
            <w:t>Apollo 2022-12</w:t>
          </w:r>
        </w:p>
      </w:tc>
    </w:tr>
    <w:bookmarkEnd w:id="33"/>
    <w:tr w:rsidR="00200589" w14:paraId="1EC5F622" w14:textId="77777777" w:rsidTr="008A0916">
      <w:trPr>
        <w:trHeight w:val="77"/>
      </w:trPr>
      <w:tc>
        <w:tcPr>
          <w:tcW w:w="9072" w:type="dxa"/>
          <w:tcBorders>
            <w:bottom w:val="single" w:sz="12" w:space="0" w:color="3375B7"/>
          </w:tcBorders>
        </w:tcPr>
        <w:p w14:paraId="1D90BADD" w14:textId="77777777" w:rsidR="00200589" w:rsidRDefault="00200589" w:rsidP="008A0916">
          <w:pPr>
            <w:rPr>
              <w:sz w:val="10"/>
              <w:szCs w:val="10"/>
            </w:rPr>
          </w:pPr>
        </w:p>
      </w:tc>
      <w:tc>
        <w:tcPr>
          <w:tcW w:w="1157" w:type="dxa"/>
          <w:tcBorders>
            <w:bottom w:val="single" w:sz="12" w:space="0" w:color="3375B7"/>
          </w:tcBorders>
        </w:tcPr>
        <w:p w14:paraId="545D6A5B" w14:textId="77777777" w:rsidR="00200589" w:rsidRDefault="00200589" w:rsidP="008A0916">
          <w:pPr>
            <w:rPr>
              <w:sz w:val="10"/>
              <w:szCs w:val="10"/>
            </w:rPr>
          </w:pPr>
        </w:p>
      </w:tc>
    </w:tr>
  </w:tbl>
  <w:p w14:paraId="2B803E5C" w14:textId="77777777" w:rsidR="00200589" w:rsidRPr="006938AE" w:rsidRDefault="00200589" w:rsidP="008A0916">
    <w:pPr>
      <w:pStyle w:val="Header"/>
      <w:rPr>
        <w:sz w:val="12"/>
        <w:szCs w:val="1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Overlap w:val="never"/>
      <w:tblW w:w="5000" w:type="pct"/>
      <w:tblCellMar>
        <w:left w:w="28" w:type="dxa"/>
        <w:right w:w="28" w:type="dxa"/>
      </w:tblCellMar>
      <w:tblLook w:val="04A0" w:firstRow="1" w:lastRow="0" w:firstColumn="1" w:lastColumn="0" w:noHBand="0" w:noVBand="1"/>
    </w:tblPr>
    <w:tblGrid>
      <w:gridCol w:w="9052"/>
      <w:gridCol w:w="1155"/>
    </w:tblGrid>
    <w:tr w:rsidR="00200589" w14:paraId="3DE7D288" w14:textId="77777777" w:rsidTr="00200589">
      <w:trPr>
        <w:trHeight w:val="845"/>
      </w:trPr>
      <w:tc>
        <w:tcPr>
          <w:tcW w:w="4434" w:type="pct"/>
          <w:shd w:val="clear" w:color="auto" w:fill="3375B7"/>
          <w:vAlign w:val="center"/>
        </w:tcPr>
        <w:p w14:paraId="5762BEB8" w14:textId="48AA290B" w:rsidR="00200589" w:rsidRPr="00167921" w:rsidRDefault="00200589" w:rsidP="00167921">
          <w:pPr>
            <w:pStyle w:val="T1"/>
            <w:rPr>
              <w:lang w:val="en-US"/>
            </w:rPr>
          </w:pPr>
        </w:p>
      </w:tc>
      <w:tc>
        <w:tcPr>
          <w:tcW w:w="566" w:type="pct"/>
          <w:shd w:val="clear" w:color="auto" w:fill="3375B7"/>
          <w:vAlign w:val="center"/>
        </w:tcPr>
        <w:p w14:paraId="023B7443" w14:textId="77777777" w:rsidR="00200589" w:rsidRDefault="00200589" w:rsidP="008A0916">
          <w:pPr>
            <w:pStyle w:val="Other0"/>
            <w:shd w:val="clear" w:color="auto" w:fill="2F75BB"/>
            <w:rPr>
              <w:sz w:val="28"/>
              <w:szCs w:val="28"/>
            </w:rPr>
          </w:pPr>
          <w:r>
            <w:rPr>
              <w:rStyle w:val="Other"/>
              <w:b/>
              <w:color w:val="FFFFFF"/>
              <w:sz w:val="28"/>
              <w:szCs w:val="28"/>
              <w:lang w:bidi="sv-SE"/>
            </w:rPr>
            <w:t xml:space="preserve">Apollo </w:t>
          </w:r>
          <w:r>
            <w:rPr>
              <w:rStyle w:val="Other"/>
              <w:b/>
              <w:color w:val="FFFFFF"/>
              <w:sz w:val="28"/>
              <w:szCs w:val="28"/>
              <w:lang w:bidi="sv-SE"/>
            </w:rPr>
            <w:t>2022-12</w:t>
          </w:r>
        </w:p>
      </w:tc>
    </w:tr>
    <w:tr w:rsidR="00200589" w14:paraId="02057B9F" w14:textId="77777777" w:rsidTr="00200589">
      <w:trPr>
        <w:trHeight w:val="77"/>
      </w:trPr>
      <w:tc>
        <w:tcPr>
          <w:tcW w:w="4434" w:type="pct"/>
          <w:tcBorders>
            <w:bottom w:val="single" w:sz="12" w:space="0" w:color="3375B7"/>
          </w:tcBorders>
        </w:tcPr>
        <w:p w14:paraId="01847AFD" w14:textId="77777777" w:rsidR="00200589" w:rsidRDefault="00200589" w:rsidP="008A0916">
          <w:pPr>
            <w:rPr>
              <w:sz w:val="10"/>
              <w:szCs w:val="10"/>
            </w:rPr>
          </w:pPr>
        </w:p>
      </w:tc>
      <w:tc>
        <w:tcPr>
          <w:tcW w:w="566" w:type="pct"/>
          <w:tcBorders>
            <w:bottom w:val="single" w:sz="12" w:space="0" w:color="3375B7"/>
          </w:tcBorders>
        </w:tcPr>
        <w:p w14:paraId="526EDC47" w14:textId="77777777" w:rsidR="00200589" w:rsidRDefault="00200589" w:rsidP="008A0916">
          <w:pPr>
            <w:rPr>
              <w:sz w:val="10"/>
              <w:szCs w:val="10"/>
            </w:rPr>
          </w:pPr>
        </w:p>
      </w:tc>
    </w:tr>
  </w:tbl>
  <w:p w14:paraId="276429F3" w14:textId="77777777" w:rsidR="00200589" w:rsidRPr="006938AE" w:rsidRDefault="00200589" w:rsidP="008A0916">
    <w:pPr>
      <w:pStyle w:val="Header"/>
      <w:rPr>
        <w:sz w:val="12"/>
        <w:szCs w:val="1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Overlap w:val="never"/>
      <w:tblW w:w="5000" w:type="pct"/>
      <w:tblCellMar>
        <w:left w:w="28" w:type="dxa"/>
        <w:right w:w="28" w:type="dxa"/>
      </w:tblCellMar>
      <w:tblLook w:val="04A0" w:firstRow="1" w:lastRow="0" w:firstColumn="1" w:lastColumn="0" w:noHBand="0" w:noVBand="1"/>
    </w:tblPr>
    <w:tblGrid>
      <w:gridCol w:w="9052"/>
      <w:gridCol w:w="1155"/>
    </w:tblGrid>
    <w:tr w:rsidR="00CB32B3" w14:paraId="5C6AC662" w14:textId="77777777" w:rsidTr="00200589">
      <w:trPr>
        <w:trHeight w:val="845"/>
      </w:trPr>
      <w:tc>
        <w:tcPr>
          <w:tcW w:w="4434" w:type="pct"/>
          <w:shd w:val="clear" w:color="auto" w:fill="3375B7"/>
          <w:vAlign w:val="center"/>
        </w:tcPr>
        <w:p w14:paraId="3E711089" w14:textId="68476A22" w:rsidR="00CB32B3" w:rsidRPr="00756EC9" w:rsidRDefault="00CB32B3" w:rsidP="00756EC9">
          <w:pPr>
            <w:pStyle w:val="T1"/>
            <w:rPr>
              <w:lang w:val="en-US"/>
            </w:rPr>
          </w:pPr>
          <w:bookmarkStart w:id="44" w:name="bookmark13" w:colFirst="0" w:colLast="0"/>
          <w:r w:rsidRPr="00756EC9">
            <w:rPr>
              <w:lang w:bidi="sv-SE"/>
            </w:rPr>
            <w:t>7. Nedmontering och återmontering</w:t>
          </w:r>
        </w:p>
      </w:tc>
      <w:tc>
        <w:tcPr>
          <w:tcW w:w="566" w:type="pct"/>
          <w:shd w:val="clear" w:color="auto" w:fill="3375B7"/>
          <w:vAlign w:val="center"/>
        </w:tcPr>
        <w:p w14:paraId="12944013" w14:textId="77777777" w:rsidR="00CB32B3" w:rsidRDefault="00CB32B3" w:rsidP="008A0916">
          <w:pPr>
            <w:pStyle w:val="Other0"/>
            <w:shd w:val="clear" w:color="auto" w:fill="2F75BB"/>
            <w:rPr>
              <w:sz w:val="28"/>
              <w:szCs w:val="28"/>
            </w:rPr>
          </w:pPr>
          <w:r>
            <w:rPr>
              <w:rStyle w:val="Other"/>
              <w:b/>
              <w:color w:val="FFFFFF"/>
              <w:sz w:val="28"/>
              <w:szCs w:val="28"/>
              <w:lang w:bidi="sv-SE"/>
            </w:rPr>
            <w:t>Apollo 2022-12</w:t>
          </w:r>
        </w:p>
      </w:tc>
    </w:tr>
    <w:bookmarkEnd w:id="44"/>
    <w:tr w:rsidR="00CB32B3" w14:paraId="0C08F147" w14:textId="77777777" w:rsidTr="00200589">
      <w:trPr>
        <w:trHeight w:val="77"/>
      </w:trPr>
      <w:tc>
        <w:tcPr>
          <w:tcW w:w="4434" w:type="pct"/>
          <w:tcBorders>
            <w:bottom w:val="single" w:sz="12" w:space="0" w:color="3375B7"/>
          </w:tcBorders>
        </w:tcPr>
        <w:p w14:paraId="07498143" w14:textId="77777777" w:rsidR="00CB32B3" w:rsidRDefault="00CB32B3" w:rsidP="008A0916">
          <w:pPr>
            <w:rPr>
              <w:sz w:val="10"/>
              <w:szCs w:val="10"/>
            </w:rPr>
          </w:pPr>
        </w:p>
      </w:tc>
      <w:tc>
        <w:tcPr>
          <w:tcW w:w="566" w:type="pct"/>
          <w:tcBorders>
            <w:bottom w:val="single" w:sz="12" w:space="0" w:color="3375B7"/>
          </w:tcBorders>
        </w:tcPr>
        <w:p w14:paraId="29F08AC8" w14:textId="77777777" w:rsidR="00CB32B3" w:rsidRDefault="00CB32B3" w:rsidP="008A0916">
          <w:pPr>
            <w:rPr>
              <w:sz w:val="10"/>
              <w:szCs w:val="10"/>
            </w:rPr>
          </w:pPr>
        </w:p>
      </w:tc>
    </w:tr>
  </w:tbl>
  <w:p w14:paraId="4E1CE35E" w14:textId="77777777" w:rsidR="00CB32B3" w:rsidRPr="006938AE" w:rsidRDefault="00CB32B3" w:rsidP="008A0916">
    <w:pPr>
      <w:pStyle w:val="Header"/>
      <w:rPr>
        <w:sz w:val="12"/>
        <w:szCs w:val="1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Overlap w:val="never"/>
      <w:tblW w:w="5000" w:type="pct"/>
      <w:tblCellMar>
        <w:left w:w="28" w:type="dxa"/>
        <w:right w:w="28" w:type="dxa"/>
      </w:tblCellMar>
      <w:tblLook w:val="04A0" w:firstRow="1" w:lastRow="0" w:firstColumn="1" w:lastColumn="0" w:noHBand="0" w:noVBand="1"/>
    </w:tblPr>
    <w:tblGrid>
      <w:gridCol w:w="9052"/>
      <w:gridCol w:w="1155"/>
    </w:tblGrid>
    <w:tr w:rsidR="00C51E51" w14:paraId="5833B0D1" w14:textId="77777777" w:rsidTr="00200589">
      <w:trPr>
        <w:trHeight w:val="845"/>
      </w:trPr>
      <w:tc>
        <w:tcPr>
          <w:tcW w:w="4434" w:type="pct"/>
          <w:shd w:val="clear" w:color="auto" w:fill="3375B7"/>
          <w:vAlign w:val="center"/>
        </w:tcPr>
        <w:p w14:paraId="6A778677" w14:textId="0A572BF8" w:rsidR="00C51E51" w:rsidRPr="00756EC9" w:rsidRDefault="00C51E51" w:rsidP="00756EC9">
          <w:pPr>
            <w:pStyle w:val="T1"/>
            <w:rPr>
              <w:lang w:val="en-US"/>
            </w:rPr>
          </w:pPr>
          <w:bookmarkStart w:id="46" w:name="bookmark15" w:colFirst="0" w:colLast="0"/>
          <w:r w:rsidRPr="00756EC9">
            <w:rPr>
              <w:lang w:bidi="sv-SE"/>
            </w:rPr>
            <w:t>8. Hantering av viktiga aspekter</w:t>
          </w:r>
        </w:p>
      </w:tc>
      <w:tc>
        <w:tcPr>
          <w:tcW w:w="566" w:type="pct"/>
          <w:shd w:val="clear" w:color="auto" w:fill="3375B7"/>
          <w:vAlign w:val="center"/>
        </w:tcPr>
        <w:p w14:paraId="066E8011" w14:textId="77777777" w:rsidR="00C51E51" w:rsidRDefault="00C51E51" w:rsidP="008A0916">
          <w:pPr>
            <w:pStyle w:val="Other0"/>
            <w:shd w:val="clear" w:color="auto" w:fill="2F75BB"/>
            <w:rPr>
              <w:sz w:val="28"/>
              <w:szCs w:val="28"/>
            </w:rPr>
          </w:pPr>
          <w:r>
            <w:rPr>
              <w:rStyle w:val="Other"/>
              <w:b/>
              <w:color w:val="FFFFFF"/>
              <w:sz w:val="28"/>
              <w:szCs w:val="28"/>
              <w:lang w:bidi="sv-SE"/>
            </w:rPr>
            <w:t>Apollo 2022-12</w:t>
          </w:r>
        </w:p>
      </w:tc>
    </w:tr>
    <w:bookmarkEnd w:id="46"/>
    <w:tr w:rsidR="00C51E51" w14:paraId="3A8969B7" w14:textId="77777777" w:rsidTr="00200589">
      <w:trPr>
        <w:trHeight w:val="77"/>
      </w:trPr>
      <w:tc>
        <w:tcPr>
          <w:tcW w:w="4434" w:type="pct"/>
          <w:tcBorders>
            <w:bottom w:val="single" w:sz="12" w:space="0" w:color="3375B7"/>
          </w:tcBorders>
        </w:tcPr>
        <w:p w14:paraId="521314F2" w14:textId="77777777" w:rsidR="00C51E51" w:rsidRDefault="00C51E51" w:rsidP="008A0916">
          <w:pPr>
            <w:rPr>
              <w:sz w:val="10"/>
              <w:szCs w:val="10"/>
            </w:rPr>
          </w:pPr>
        </w:p>
      </w:tc>
      <w:tc>
        <w:tcPr>
          <w:tcW w:w="566" w:type="pct"/>
          <w:tcBorders>
            <w:bottom w:val="single" w:sz="12" w:space="0" w:color="3375B7"/>
          </w:tcBorders>
        </w:tcPr>
        <w:p w14:paraId="41176BA5" w14:textId="77777777" w:rsidR="00C51E51" w:rsidRDefault="00C51E51" w:rsidP="008A0916">
          <w:pPr>
            <w:rPr>
              <w:sz w:val="10"/>
              <w:szCs w:val="10"/>
            </w:rPr>
          </w:pPr>
        </w:p>
      </w:tc>
    </w:tr>
  </w:tbl>
  <w:p w14:paraId="44A963FA" w14:textId="77777777" w:rsidR="00C51E51" w:rsidRPr="006938AE" w:rsidRDefault="00C51E51" w:rsidP="008A0916">
    <w:pPr>
      <w:pStyle w:val="Header"/>
      <w:rPr>
        <w:sz w:val="12"/>
        <w:szCs w:val="1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Overlap w:val="never"/>
      <w:tblW w:w="5000" w:type="pct"/>
      <w:tblCellMar>
        <w:left w:w="28" w:type="dxa"/>
        <w:right w:w="28" w:type="dxa"/>
      </w:tblCellMar>
      <w:tblLook w:val="04A0" w:firstRow="1" w:lastRow="0" w:firstColumn="1" w:lastColumn="0" w:noHBand="0" w:noVBand="1"/>
    </w:tblPr>
    <w:tblGrid>
      <w:gridCol w:w="9052"/>
      <w:gridCol w:w="1155"/>
    </w:tblGrid>
    <w:tr w:rsidR="00C51E51" w14:paraId="225ADDD1" w14:textId="77777777" w:rsidTr="00200589">
      <w:trPr>
        <w:trHeight w:val="845"/>
      </w:trPr>
      <w:tc>
        <w:tcPr>
          <w:tcW w:w="4434" w:type="pct"/>
          <w:shd w:val="clear" w:color="auto" w:fill="3375B7"/>
          <w:vAlign w:val="center"/>
        </w:tcPr>
        <w:p w14:paraId="0232DADA" w14:textId="40439111" w:rsidR="00C51E51" w:rsidRPr="00756EC9" w:rsidRDefault="00C51E51" w:rsidP="00756EC9">
          <w:pPr>
            <w:pStyle w:val="T1"/>
            <w:rPr>
              <w:lang w:val="en-US"/>
            </w:rPr>
          </w:pPr>
          <w:bookmarkStart w:id="54" w:name="bookmark17" w:colFirst="0" w:colLast="0"/>
          <w:r w:rsidRPr="00756EC9">
            <w:rPr>
              <w:lang w:bidi="sv-SE"/>
            </w:rPr>
            <w:t>9. Batterier och laddning</w:t>
          </w:r>
        </w:p>
      </w:tc>
      <w:tc>
        <w:tcPr>
          <w:tcW w:w="566" w:type="pct"/>
          <w:shd w:val="clear" w:color="auto" w:fill="3375B7"/>
          <w:vAlign w:val="center"/>
        </w:tcPr>
        <w:p w14:paraId="740296AA" w14:textId="77777777" w:rsidR="00C51E51" w:rsidRDefault="00C51E51" w:rsidP="008A0916">
          <w:pPr>
            <w:pStyle w:val="Other0"/>
            <w:shd w:val="clear" w:color="auto" w:fill="2F75BB"/>
            <w:rPr>
              <w:sz w:val="28"/>
              <w:szCs w:val="28"/>
            </w:rPr>
          </w:pPr>
          <w:r>
            <w:rPr>
              <w:rStyle w:val="Other"/>
              <w:b/>
              <w:color w:val="FFFFFF"/>
              <w:sz w:val="28"/>
              <w:szCs w:val="28"/>
              <w:lang w:bidi="sv-SE"/>
            </w:rPr>
            <w:t>Apollo 2022-12</w:t>
          </w:r>
        </w:p>
      </w:tc>
    </w:tr>
    <w:bookmarkEnd w:id="54"/>
    <w:tr w:rsidR="00C51E51" w14:paraId="291C52F7" w14:textId="77777777" w:rsidTr="00200589">
      <w:trPr>
        <w:trHeight w:val="77"/>
      </w:trPr>
      <w:tc>
        <w:tcPr>
          <w:tcW w:w="4434" w:type="pct"/>
          <w:tcBorders>
            <w:bottom w:val="single" w:sz="12" w:space="0" w:color="3375B7"/>
          </w:tcBorders>
        </w:tcPr>
        <w:p w14:paraId="12FC4E41" w14:textId="77777777" w:rsidR="00C51E51" w:rsidRDefault="00C51E51" w:rsidP="008A0916">
          <w:pPr>
            <w:rPr>
              <w:sz w:val="10"/>
              <w:szCs w:val="10"/>
            </w:rPr>
          </w:pPr>
        </w:p>
      </w:tc>
      <w:tc>
        <w:tcPr>
          <w:tcW w:w="566" w:type="pct"/>
          <w:tcBorders>
            <w:bottom w:val="single" w:sz="12" w:space="0" w:color="3375B7"/>
          </w:tcBorders>
        </w:tcPr>
        <w:p w14:paraId="7452D758" w14:textId="77777777" w:rsidR="00C51E51" w:rsidRDefault="00C51E51" w:rsidP="008A0916">
          <w:pPr>
            <w:rPr>
              <w:sz w:val="10"/>
              <w:szCs w:val="10"/>
            </w:rPr>
          </w:pPr>
        </w:p>
      </w:tc>
    </w:tr>
  </w:tbl>
  <w:p w14:paraId="3EA79B48" w14:textId="77777777" w:rsidR="00C51E51" w:rsidRPr="006938AE" w:rsidRDefault="00C51E51" w:rsidP="008A0916">
    <w:pPr>
      <w:pStyle w:val="Header"/>
      <w:rPr>
        <w:sz w:val="12"/>
        <w:szCs w:val="1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Overlap w:val="never"/>
      <w:tblW w:w="5000" w:type="pct"/>
      <w:tblCellMar>
        <w:left w:w="28" w:type="dxa"/>
        <w:right w:w="28" w:type="dxa"/>
      </w:tblCellMar>
      <w:tblLook w:val="04A0" w:firstRow="1" w:lastRow="0" w:firstColumn="1" w:lastColumn="0" w:noHBand="0" w:noVBand="1"/>
    </w:tblPr>
    <w:tblGrid>
      <w:gridCol w:w="9052"/>
      <w:gridCol w:w="1155"/>
    </w:tblGrid>
    <w:tr w:rsidR="00C51E51" w14:paraId="5719DD5B" w14:textId="77777777" w:rsidTr="00200589">
      <w:trPr>
        <w:trHeight w:val="845"/>
      </w:trPr>
      <w:tc>
        <w:tcPr>
          <w:tcW w:w="4434" w:type="pct"/>
          <w:shd w:val="clear" w:color="auto" w:fill="3375B7"/>
          <w:vAlign w:val="center"/>
        </w:tcPr>
        <w:p w14:paraId="1A2AC382" w14:textId="23C1AC86" w:rsidR="00C51E51" w:rsidRPr="00756EC9" w:rsidRDefault="00C51E51" w:rsidP="00756EC9">
          <w:pPr>
            <w:pStyle w:val="T1"/>
            <w:rPr>
              <w:lang w:val="en-US"/>
            </w:rPr>
          </w:pPr>
          <w:bookmarkStart w:id="74" w:name="bookmark19" w:colFirst="0" w:colLast="0"/>
          <w:r w:rsidRPr="00756EC9">
            <w:rPr>
              <w:lang w:bidi="sv-SE"/>
            </w:rPr>
            <w:t>10. Skötsel och underhåll</w:t>
          </w:r>
        </w:p>
      </w:tc>
      <w:tc>
        <w:tcPr>
          <w:tcW w:w="566" w:type="pct"/>
          <w:shd w:val="clear" w:color="auto" w:fill="3375B7"/>
          <w:vAlign w:val="center"/>
        </w:tcPr>
        <w:p w14:paraId="759B04F3" w14:textId="77777777" w:rsidR="00C51E51" w:rsidRDefault="00C51E51" w:rsidP="008A0916">
          <w:pPr>
            <w:pStyle w:val="Other0"/>
            <w:shd w:val="clear" w:color="auto" w:fill="2F75BB"/>
            <w:rPr>
              <w:sz w:val="28"/>
              <w:szCs w:val="28"/>
            </w:rPr>
          </w:pPr>
          <w:r>
            <w:rPr>
              <w:rStyle w:val="Other"/>
              <w:b/>
              <w:color w:val="FFFFFF"/>
              <w:sz w:val="28"/>
              <w:szCs w:val="28"/>
              <w:lang w:bidi="sv-SE"/>
            </w:rPr>
            <w:t>Apollo 2022-12</w:t>
          </w:r>
        </w:p>
      </w:tc>
    </w:tr>
    <w:bookmarkEnd w:id="74"/>
    <w:tr w:rsidR="00C51E51" w14:paraId="3166F8F6" w14:textId="77777777" w:rsidTr="00200589">
      <w:trPr>
        <w:trHeight w:val="77"/>
      </w:trPr>
      <w:tc>
        <w:tcPr>
          <w:tcW w:w="4434" w:type="pct"/>
          <w:tcBorders>
            <w:bottom w:val="single" w:sz="12" w:space="0" w:color="3375B7"/>
          </w:tcBorders>
        </w:tcPr>
        <w:p w14:paraId="164DC84C" w14:textId="77777777" w:rsidR="00C51E51" w:rsidRDefault="00C51E51" w:rsidP="008A0916">
          <w:pPr>
            <w:rPr>
              <w:sz w:val="10"/>
              <w:szCs w:val="10"/>
            </w:rPr>
          </w:pPr>
        </w:p>
      </w:tc>
      <w:tc>
        <w:tcPr>
          <w:tcW w:w="566" w:type="pct"/>
          <w:tcBorders>
            <w:bottom w:val="single" w:sz="12" w:space="0" w:color="3375B7"/>
          </w:tcBorders>
        </w:tcPr>
        <w:p w14:paraId="4109D617" w14:textId="77777777" w:rsidR="00C51E51" w:rsidRDefault="00C51E51" w:rsidP="008A0916">
          <w:pPr>
            <w:rPr>
              <w:sz w:val="10"/>
              <w:szCs w:val="10"/>
            </w:rPr>
          </w:pPr>
        </w:p>
      </w:tc>
    </w:tr>
  </w:tbl>
  <w:p w14:paraId="5669CF94" w14:textId="77777777" w:rsidR="00C51E51" w:rsidRPr="006938AE" w:rsidRDefault="00C51E51" w:rsidP="008A0916">
    <w:pPr>
      <w:pStyle w:val="Header"/>
      <w:rPr>
        <w:sz w:val="12"/>
        <w:szCs w:val="1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Overlap w:val="never"/>
      <w:tblW w:w="5000" w:type="pct"/>
      <w:tblCellMar>
        <w:left w:w="28" w:type="dxa"/>
        <w:right w:w="28" w:type="dxa"/>
      </w:tblCellMar>
      <w:tblLook w:val="04A0" w:firstRow="1" w:lastRow="0" w:firstColumn="1" w:lastColumn="0" w:noHBand="0" w:noVBand="1"/>
    </w:tblPr>
    <w:tblGrid>
      <w:gridCol w:w="9052"/>
      <w:gridCol w:w="1155"/>
    </w:tblGrid>
    <w:tr w:rsidR="00FB7CCB" w14:paraId="22F8E037" w14:textId="77777777" w:rsidTr="00200589">
      <w:trPr>
        <w:trHeight w:val="845"/>
      </w:trPr>
      <w:tc>
        <w:tcPr>
          <w:tcW w:w="4434" w:type="pct"/>
          <w:shd w:val="clear" w:color="auto" w:fill="3375B7"/>
          <w:vAlign w:val="center"/>
        </w:tcPr>
        <w:p w14:paraId="78AC225D" w14:textId="67C1D29D" w:rsidR="00FB7CCB" w:rsidRPr="00756EC9" w:rsidRDefault="00FB7CCB" w:rsidP="00756EC9">
          <w:pPr>
            <w:pStyle w:val="T1"/>
            <w:rPr>
              <w:lang w:val="en-US"/>
            </w:rPr>
          </w:pPr>
          <w:bookmarkStart w:id="76" w:name="bookmark2" w:colFirst="0" w:colLast="0"/>
          <w:r w:rsidRPr="00756EC9">
            <w:rPr>
              <w:lang w:bidi="sv-SE"/>
            </w:rPr>
            <w:t>11. Tekniska specifikationer</w:t>
          </w:r>
        </w:p>
      </w:tc>
      <w:tc>
        <w:tcPr>
          <w:tcW w:w="566" w:type="pct"/>
          <w:shd w:val="clear" w:color="auto" w:fill="3375B7"/>
          <w:vAlign w:val="center"/>
        </w:tcPr>
        <w:p w14:paraId="7EAF37B4" w14:textId="77777777" w:rsidR="00FB7CCB" w:rsidRDefault="00FB7CCB" w:rsidP="008A0916">
          <w:pPr>
            <w:pStyle w:val="Other0"/>
            <w:shd w:val="clear" w:color="auto" w:fill="2F75BB"/>
            <w:rPr>
              <w:sz w:val="28"/>
              <w:szCs w:val="28"/>
            </w:rPr>
          </w:pPr>
          <w:r>
            <w:rPr>
              <w:rStyle w:val="Other"/>
              <w:b/>
              <w:color w:val="FFFFFF"/>
              <w:sz w:val="28"/>
              <w:szCs w:val="28"/>
              <w:lang w:bidi="sv-SE"/>
            </w:rPr>
            <w:t>Apollo 2022-12</w:t>
          </w:r>
        </w:p>
      </w:tc>
    </w:tr>
    <w:bookmarkEnd w:id="76"/>
    <w:tr w:rsidR="00FB7CCB" w14:paraId="2A99F54F" w14:textId="77777777" w:rsidTr="00200589">
      <w:trPr>
        <w:trHeight w:val="77"/>
      </w:trPr>
      <w:tc>
        <w:tcPr>
          <w:tcW w:w="4434" w:type="pct"/>
          <w:tcBorders>
            <w:bottom w:val="single" w:sz="12" w:space="0" w:color="3375B7"/>
          </w:tcBorders>
        </w:tcPr>
        <w:p w14:paraId="40BE6024" w14:textId="77777777" w:rsidR="00FB7CCB" w:rsidRDefault="00FB7CCB" w:rsidP="008A0916">
          <w:pPr>
            <w:rPr>
              <w:sz w:val="10"/>
              <w:szCs w:val="10"/>
            </w:rPr>
          </w:pPr>
        </w:p>
      </w:tc>
      <w:tc>
        <w:tcPr>
          <w:tcW w:w="566" w:type="pct"/>
          <w:tcBorders>
            <w:bottom w:val="single" w:sz="12" w:space="0" w:color="3375B7"/>
          </w:tcBorders>
        </w:tcPr>
        <w:p w14:paraId="627B2DD3" w14:textId="77777777" w:rsidR="00FB7CCB" w:rsidRDefault="00FB7CCB" w:rsidP="008A0916">
          <w:pPr>
            <w:rPr>
              <w:sz w:val="10"/>
              <w:szCs w:val="10"/>
            </w:rPr>
          </w:pPr>
        </w:p>
      </w:tc>
    </w:tr>
  </w:tbl>
  <w:p w14:paraId="6F64A2A0" w14:textId="77777777" w:rsidR="00FB7CCB" w:rsidRPr="006938AE" w:rsidRDefault="00FB7CCB" w:rsidP="008A0916">
    <w:pPr>
      <w:pStyle w:val="Header"/>
      <w:rPr>
        <w:sz w:val="12"/>
        <w:szCs w:val="1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Overlap w:val="never"/>
      <w:tblW w:w="5000" w:type="pct"/>
      <w:tblCellMar>
        <w:left w:w="28" w:type="dxa"/>
        <w:right w:w="28" w:type="dxa"/>
      </w:tblCellMar>
      <w:tblLook w:val="04A0" w:firstRow="1" w:lastRow="0" w:firstColumn="1" w:lastColumn="0" w:noHBand="0" w:noVBand="1"/>
    </w:tblPr>
    <w:tblGrid>
      <w:gridCol w:w="9052"/>
      <w:gridCol w:w="1155"/>
    </w:tblGrid>
    <w:tr w:rsidR="00FB7CCB" w14:paraId="566C1934" w14:textId="77777777" w:rsidTr="00200589">
      <w:trPr>
        <w:trHeight w:val="845"/>
      </w:trPr>
      <w:tc>
        <w:tcPr>
          <w:tcW w:w="4434" w:type="pct"/>
          <w:shd w:val="clear" w:color="auto" w:fill="3375B7"/>
          <w:vAlign w:val="center"/>
        </w:tcPr>
        <w:p w14:paraId="3DA1F49C" w14:textId="13CD4ED1" w:rsidR="00FB7CCB" w:rsidRPr="00BC51BD" w:rsidRDefault="00BC51BD" w:rsidP="00BC51BD">
          <w:pPr>
            <w:pStyle w:val="T1"/>
          </w:pPr>
          <w:bookmarkStart w:id="84" w:name="bookmark21" w:colFirst="0" w:colLast="0"/>
          <w:r w:rsidRPr="00BC51BD">
            <w:rPr>
              <w:lang w:bidi="sv-SE"/>
            </w:rPr>
            <w:t>12. G</w:t>
          </w:r>
          <w:r w:rsidRPr="00BC51BD">
            <w:rPr>
              <w:lang w:bidi="sv-SE"/>
            </w:rPr>
            <w:t>aranti</w:t>
          </w:r>
        </w:p>
      </w:tc>
      <w:tc>
        <w:tcPr>
          <w:tcW w:w="566" w:type="pct"/>
          <w:shd w:val="clear" w:color="auto" w:fill="3375B7"/>
          <w:vAlign w:val="center"/>
        </w:tcPr>
        <w:p w14:paraId="0931CC02" w14:textId="77777777" w:rsidR="00FB7CCB" w:rsidRDefault="00FB7CCB" w:rsidP="008A0916">
          <w:pPr>
            <w:pStyle w:val="Other0"/>
            <w:shd w:val="clear" w:color="auto" w:fill="2F75BB"/>
            <w:rPr>
              <w:sz w:val="28"/>
              <w:szCs w:val="28"/>
            </w:rPr>
          </w:pPr>
          <w:r>
            <w:rPr>
              <w:rStyle w:val="Other"/>
              <w:b/>
              <w:color w:val="FFFFFF"/>
              <w:sz w:val="28"/>
              <w:szCs w:val="28"/>
              <w:lang w:bidi="sv-SE"/>
            </w:rPr>
            <w:t>Apollo 2022-12</w:t>
          </w:r>
        </w:p>
      </w:tc>
    </w:tr>
    <w:bookmarkEnd w:id="84"/>
    <w:tr w:rsidR="00FB7CCB" w14:paraId="2741E082" w14:textId="77777777" w:rsidTr="00200589">
      <w:trPr>
        <w:trHeight w:val="77"/>
      </w:trPr>
      <w:tc>
        <w:tcPr>
          <w:tcW w:w="4434" w:type="pct"/>
          <w:tcBorders>
            <w:bottom w:val="single" w:sz="12" w:space="0" w:color="3375B7"/>
          </w:tcBorders>
        </w:tcPr>
        <w:p w14:paraId="0C0FCDBD" w14:textId="77777777" w:rsidR="00FB7CCB" w:rsidRDefault="00FB7CCB" w:rsidP="008A0916">
          <w:pPr>
            <w:rPr>
              <w:sz w:val="10"/>
              <w:szCs w:val="10"/>
            </w:rPr>
          </w:pPr>
        </w:p>
      </w:tc>
      <w:tc>
        <w:tcPr>
          <w:tcW w:w="566" w:type="pct"/>
          <w:tcBorders>
            <w:bottom w:val="single" w:sz="12" w:space="0" w:color="3375B7"/>
          </w:tcBorders>
        </w:tcPr>
        <w:p w14:paraId="55548A13" w14:textId="77777777" w:rsidR="00FB7CCB" w:rsidRDefault="00FB7CCB" w:rsidP="008A0916">
          <w:pPr>
            <w:rPr>
              <w:sz w:val="10"/>
              <w:szCs w:val="10"/>
            </w:rPr>
          </w:pPr>
        </w:p>
      </w:tc>
    </w:tr>
  </w:tbl>
  <w:p w14:paraId="254E9A65" w14:textId="77777777" w:rsidR="00FB7CCB" w:rsidRPr="006938AE" w:rsidRDefault="00FB7CCB" w:rsidP="008A0916">
    <w:pPr>
      <w:pStyle w:val="Header"/>
      <w:rPr>
        <w:sz w:val="12"/>
        <w:szCs w:val="1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00AF2" w14:textId="77777777" w:rsidR="000C0B1D" w:rsidRPr="006938AE" w:rsidRDefault="000C0B1D" w:rsidP="008A0916">
    <w:pPr>
      <w:pStyle w:val="Header"/>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5B7BEA"/>
    <w:multiLevelType w:val="hybridMultilevel"/>
    <w:tmpl w:val="10F02448"/>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537231134">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114A"/>
    <w:rsid w:val="000A3902"/>
    <w:rsid w:val="000B1F66"/>
    <w:rsid w:val="000C0B1D"/>
    <w:rsid w:val="000F2E8D"/>
    <w:rsid w:val="001150E9"/>
    <w:rsid w:val="001244FA"/>
    <w:rsid w:val="00163041"/>
    <w:rsid w:val="00167921"/>
    <w:rsid w:val="00192C77"/>
    <w:rsid w:val="00200589"/>
    <w:rsid w:val="00246F1F"/>
    <w:rsid w:val="002C76E8"/>
    <w:rsid w:val="00336A47"/>
    <w:rsid w:val="00343509"/>
    <w:rsid w:val="00430A16"/>
    <w:rsid w:val="004D2640"/>
    <w:rsid w:val="004D6B5D"/>
    <w:rsid w:val="0050114A"/>
    <w:rsid w:val="00596928"/>
    <w:rsid w:val="005C419B"/>
    <w:rsid w:val="00667373"/>
    <w:rsid w:val="006938AE"/>
    <w:rsid w:val="00705401"/>
    <w:rsid w:val="007339FE"/>
    <w:rsid w:val="00756EC9"/>
    <w:rsid w:val="00773AB1"/>
    <w:rsid w:val="007A41E4"/>
    <w:rsid w:val="007F07ED"/>
    <w:rsid w:val="00884345"/>
    <w:rsid w:val="008A0916"/>
    <w:rsid w:val="008C511B"/>
    <w:rsid w:val="008E2FA5"/>
    <w:rsid w:val="00990B19"/>
    <w:rsid w:val="00AD74DD"/>
    <w:rsid w:val="00B77C5D"/>
    <w:rsid w:val="00B84ADC"/>
    <w:rsid w:val="00B97E55"/>
    <w:rsid w:val="00BC51BD"/>
    <w:rsid w:val="00C51E51"/>
    <w:rsid w:val="00C745AB"/>
    <w:rsid w:val="00C81130"/>
    <w:rsid w:val="00CA011A"/>
    <w:rsid w:val="00CB32B3"/>
    <w:rsid w:val="00CC776C"/>
    <w:rsid w:val="00CF70CC"/>
    <w:rsid w:val="00D862DE"/>
    <w:rsid w:val="00DA1FCF"/>
    <w:rsid w:val="00E20EE2"/>
    <w:rsid w:val="00EE6E5C"/>
    <w:rsid w:val="00F00101"/>
    <w:rsid w:val="00FB7CC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AD3809"/>
  <w15:docId w15:val="{C8E15A5E-D2BB-4CFA-B2DE-60F4D1DDA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icrosoft Sans Serif" w:eastAsia="Microsoft Sans Serif" w:hAnsi="Microsoft Sans Serif" w:cs="Microsoft Sans Serif"/>
        <w:sz w:val="24"/>
        <w:szCs w:val="24"/>
        <w:lang w:val="sv-SE" w:eastAsia="el-GR"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paragraph" w:styleId="Heading1">
    <w:name w:val="heading 1"/>
    <w:basedOn w:val="Normal"/>
    <w:next w:val="Normal"/>
    <w:link w:val="Heading1Char"/>
    <w:uiPriority w:val="9"/>
    <w:qFormat/>
    <w:rsid w:val="00C81130"/>
    <w:pPr>
      <w:keepNext/>
      <w:keepLines/>
      <w:spacing w:before="24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semiHidden/>
    <w:unhideWhenUsed/>
    <w:qFormat/>
    <w:rsid w:val="00C81130"/>
    <w:pPr>
      <w:keepNext/>
      <w:keepLines/>
      <w:spacing w:before="4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semiHidden/>
    <w:unhideWhenUsed/>
    <w:qFormat/>
    <w:rsid w:val="00C81130"/>
    <w:pPr>
      <w:keepNext/>
      <w:keepLines/>
      <w:spacing w:before="40"/>
      <w:outlineLvl w:val="2"/>
    </w:pPr>
    <w:rPr>
      <w:rFonts w:asciiTheme="majorHAnsi" w:eastAsiaTheme="majorEastAsia" w:hAnsiTheme="majorHAnsi" w:cstheme="majorBidi"/>
      <w:color w:val="0A2F4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ther">
    <w:name w:val="Other_"/>
    <w:basedOn w:val="DefaultParagraphFont"/>
    <w:link w:val="Other0"/>
    <w:rPr>
      <w:rFonts w:ascii="Arial" w:eastAsia="Arial" w:hAnsi="Arial" w:cs="Arial"/>
      <w:b w:val="0"/>
      <w:bCs w:val="0"/>
      <w:i w:val="0"/>
      <w:iCs w:val="0"/>
      <w:smallCaps w:val="0"/>
      <w:strike w:val="0"/>
      <w:color w:val="221F1F"/>
      <w:sz w:val="22"/>
      <w:szCs w:val="22"/>
      <w:u w:val="none"/>
    </w:rPr>
  </w:style>
  <w:style w:type="character" w:customStyle="1" w:styleId="BodyTextChar">
    <w:name w:val="Body Text Char"/>
    <w:basedOn w:val="DefaultParagraphFont"/>
    <w:link w:val="BodyText"/>
    <w:rPr>
      <w:rFonts w:ascii="Arial" w:eastAsia="Arial" w:hAnsi="Arial" w:cs="Arial"/>
      <w:b w:val="0"/>
      <w:bCs w:val="0"/>
      <w:i w:val="0"/>
      <w:iCs w:val="0"/>
      <w:smallCaps w:val="0"/>
      <w:strike w:val="0"/>
      <w:color w:val="221F1F"/>
      <w:sz w:val="22"/>
      <w:szCs w:val="22"/>
      <w:u w:val="none"/>
    </w:rPr>
  </w:style>
  <w:style w:type="character" w:customStyle="1" w:styleId="Tablecaption">
    <w:name w:val="Table caption_"/>
    <w:basedOn w:val="DefaultParagraphFont"/>
    <w:link w:val="Tablecaption0"/>
    <w:rPr>
      <w:rFonts w:ascii="Arial" w:eastAsia="Arial" w:hAnsi="Arial" w:cs="Arial"/>
      <w:b w:val="0"/>
      <w:bCs w:val="0"/>
      <w:i w:val="0"/>
      <w:iCs w:val="0"/>
      <w:smallCaps w:val="0"/>
      <w:strike w:val="0"/>
      <w:color w:val="221F1F"/>
      <w:sz w:val="22"/>
      <w:szCs w:val="22"/>
      <w:u w:val="none"/>
    </w:rPr>
  </w:style>
  <w:style w:type="character" w:customStyle="1" w:styleId="Heading10">
    <w:name w:val="Heading #1_"/>
    <w:basedOn w:val="DefaultParagraphFont"/>
    <w:link w:val="Heading11"/>
    <w:rsid w:val="000B1F66"/>
    <w:rPr>
      <w:rFonts w:ascii="Arial" w:eastAsia="Arial" w:hAnsi="Arial" w:cs="Arial"/>
      <w:b/>
      <w:bCs/>
      <w:color w:val="221F1F"/>
      <w:sz w:val="28"/>
      <w:szCs w:val="28"/>
    </w:rPr>
  </w:style>
  <w:style w:type="character" w:customStyle="1" w:styleId="Bodytext2">
    <w:name w:val="Body text (2)_"/>
    <w:basedOn w:val="DefaultParagraphFont"/>
    <w:link w:val="Bodytext20"/>
    <w:rPr>
      <w:rFonts w:ascii="Arial" w:eastAsia="Arial" w:hAnsi="Arial" w:cs="Arial"/>
      <w:b/>
      <w:bCs/>
      <w:i w:val="0"/>
      <w:iCs w:val="0"/>
      <w:smallCaps w:val="0"/>
      <w:strike w:val="0"/>
      <w:color w:val="211F1F"/>
      <w:sz w:val="26"/>
      <w:szCs w:val="26"/>
      <w:u w:val="none"/>
    </w:rPr>
  </w:style>
  <w:style w:type="character" w:customStyle="1" w:styleId="Picturecaption">
    <w:name w:val="Picture caption_"/>
    <w:basedOn w:val="DefaultParagraphFont"/>
    <w:link w:val="Picturecaption0"/>
    <w:rPr>
      <w:rFonts w:ascii="Arial" w:eastAsia="Arial" w:hAnsi="Arial" w:cs="Arial"/>
      <w:b w:val="0"/>
      <w:bCs w:val="0"/>
      <w:i w:val="0"/>
      <w:iCs w:val="0"/>
      <w:smallCaps w:val="0"/>
      <w:strike w:val="0"/>
      <w:color w:val="221F1F"/>
      <w:sz w:val="19"/>
      <w:szCs w:val="19"/>
      <w:u w:val="none"/>
    </w:rPr>
  </w:style>
  <w:style w:type="paragraph" w:customStyle="1" w:styleId="Other0">
    <w:name w:val="Other"/>
    <w:basedOn w:val="Normal"/>
    <w:link w:val="Other"/>
    <w:rPr>
      <w:rFonts w:ascii="Arial" w:eastAsia="Arial" w:hAnsi="Arial" w:cs="Arial"/>
      <w:color w:val="221F1F"/>
      <w:sz w:val="22"/>
      <w:szCs w:val="22"/>
    </w:rPr>
  </w:style>
  <w:style w:type="paragraph" w:styleId="BodyText">
    <w:name w:val="Body Text"/>
    <w:basedOn w:val="Normal"/>
    <w:link w:val="BodyTextChar"/>
    <w:qFormat/>
    <w:rPr>
      <w:rFonts w:ascii="Arial" w:eastAsia="Arial" w:hAnsi="Arial" w:cs="Arial"/>
      <w:color w:val="221F1F"/>
      <w:sz w:val="22"/>
      <w:szCs w:val="22"/>
    </w:rPr>
  </w:style>
  <w:style w:type="paragraph" w:customStyle="1" w:styleId="Tablecaption0">
    <w:name w:val="Table caption"/>
    <w:basedOn w:val="Normal"/>
    <w:link w:val="Tablecaption"/>
    <w:rPr>
      <w:rFonts w:ascii="Arial" w:eastAsia="Arial" w:hAnsi="Arial" w:cs="Arial"/>
      <w:color w:val="221F1F"/>
      <w:sz w:val="22"/>
      <w:szCs w:val="22"/>
    </w:rPr>
  </w:style>
  <w:style w:type="paragraph" w:customStyle="1" w:styleId="Heading11">
    <w:name w:val="Heading #1"/>
    <w:basedOn w:val="Normal"/>
    <w:link w:val="Heading10"/>
    <w:autoRedefine/>
    <w:rsid w:val="000B1F66"/>
    <w:pPr>
      <w:keepNext/>
      <w:keepLines/>
      <w:spacing w:before="120" w:after="120"/>
      <w:ind w:left="709" w:hanging="709"/>
      <w:outlineLvl w:val="0"/>
    </w:pPr>
    <w:rPr>
      <w:rFonts w:ascii="Arial" w:eastAsia="Arial" w:hAnsi="Arial" w:cs="Arial"/>
      <w:b/>
      <w:bCs/>
      <w:color w:val="221F1F"/>
      <w:sz w:val="28"/>
      <w:szCs w:val="28"/>
    </w:rPr>
  </w:style>
  <w:style w:type="paragraph" w:customStyle="1" w:styleId="Bodytext20">
    <w:name w:val="Body text (2)"/>
    <w:basedOn w:val="Normal"/>
    <w:link w:val="Bodytext2"/>
    <w:pPr>
      <w:ind w:left="520" w:hanging="520"/>
    </w:pPr>
    <w:rPr>
      <w:rFonts w:ascii="Arial" w:eastAsia="Arial" w:hAnsi="Arial" w:cs="Arial"/>
      <w:b/>
      <w:bCs/>
      <w:color w:val="211F1F"/>
      <w:sz w:val="26"/>
      <w:szCs w:val="26"/>
    </w:rPr>
  </w:style>
  <w:style w:type="paragraph" w:customStyle="1" w:styleId="Picturecaption0">
    <w:name w:val="Picture caption"/>
    <w:basedOn w:val="Normal"/>
    <w:link w:val="Picturecaption"/>
    <w:rPr>
      <w:rFonts w:ascii="Arial" w:eastAsia="Arial" w:hAnsi="Arial" w:cs="Arial"/>
      <w:color w:val="221F1F"/>
      <w:sz w:val="19"/>
      <w:szCs w:val="19"/>
    </w:rPr>
  </w:style>
  <w:style w:type="paragraph" w:styleId="Header">
    <w:name w:val="header"/>
    <w:basedOn w:val="Normal"/>
    <w:link w:val="HeaderChar"/>
    <w:uiPriority w:val="99"/>
    <w:unhideWhenUsed/>
    <w:rsid w:val="00EE6E5C"/>
    <w:pPr>
      <w:tabs>
        <w:tab w:val="center" w:pos="4153"/>
        <w:tab w:val="right" w:pos="8306"/>
      </w:tabs>
    </w:pPr>
  </w:style>
  <w:style w:type="character" w:customStyle="1" w:styleId="HeaderChar">
    <w:name w:val="Header Char"/>
    <w:basedOn w:val="DefaultParagraphFont"/>
    <w:link w:val="Header"/>
    <w:uiPriority w:val="99"/>
    <w:rsid w:val="00EE6E5C"/>
    <w:rPr>
      <w:color w:val="000000"/>
    </w:rPr>
  </w:style>
  <w:style w:type="paragraph" w:styleId="Footer">
    <w:name w:val="footer"/>
    <w:basedOn w:val="Normal"/>
    <w:link w:val="FooterChar"/>
    <w:uiPriority w:val="99"/>
    <w:unhideWhenUsed/>
    <w:rsid w:val="00EE6E5C"/>
    <w:pPr>
      <w:tabs>
        <w:tab w:val="center" w:pos="4153"/>
        <w:tab w:val="right" w:pos="8306"/>
      </w:tabs>
    </w:pPr>
  </w:style>
  <w:style w:type="character" w:customStyle="1" w:styleId="FooterChar">
    <w:name w:val="Footer Char"/>
    <w:basedOn w:val="DefaultParagraphFont"/>
    <w:link w:val="Footer"/>
    <w:uiPriority w:val="99"/>
    <w:rsid w:val="00EE6E5C"/>
    <w:rPr>
      <w:color w:val="000000"/>
    </w:rPr>
  </w:style>
  <w:style w:type="paragraph" w:customStyle="1" w:styleId="body">
    <w:name w:val="body"/>
    <w:basedOn w:val="BodyText"/>
    <w:qFormat/>
    <w:rsid w:val="008A0916"/>
    <w:pPr>
      <w:spacing w:before="200" w:after="200"/>
    </w:pPr>
  </w:style>
  <w:style w:type="paragraph" w:customStyle="1" w:styleId="T1">
    <w:name w:val="T1"/>
    <w:basedOn w:val="Other0"/>
    <w:qFormat/>
    <w:rsid w:val="008A0916"/>
    <w:pPr>
      <w:shd w:val="clear" w:color="auto" w:fill="2F75BB"/>
    </w:pPr>
    <w:rPr>
      <w:b/>
      <w:bCs/>
      <w:color w:val="FFFFFF"/>
      <w:sz w:val="48"/>
      <w:szCs w:val="48"/>
    </w:rPr>
  </w:style>
  <w:style w:type="paragraph" w:styleId="ListParagraph">
    <w:name w:val="List Paragraph"/>
    <w:basedOn w:val="Normal"/>
    <w:uiPriority w:val="34"/>
    <w:qFormat/>
    <w:rsid w:val="00667373"/>
    <w:pPr>
      <w:ind w:left="720"/>
      <w:contextualSpacing/>
    </w:pPr>
  </w:style>
  <w:style w:type="character" w:customStyle="1" w:styleId="Heading1Char">
    <w:name w:val="Heading 1 Char"/>
    <w:basedOn w:val="DefaultParagraphFont"/>
    <w:link w:val="Heading1"/>
    <w:uiPriority w:val="9"/>
    <w:rsid w:val="00C81130"/>
    <w:rPr>
      <w:rFonts w:asciiTheme="majorHAnsi" w:eastAsiaTheme="majorEastAsia" w:hAnsiTheme="majorHAnsi" w:cstheme="majorBidi"/>
      <w:color w:val="0F4761" w:themeColor="accent1" w:themeShade="BF"/>
      <w:sz w:val="32"/>
      <w:szCs w:val="32"/>
    </w:rPr>
  </w:style>
  <w:style w:type="character" w:customStyle="1" w:styleId="Heading2Char">
    <w:name w:val="Heading 2 Char"/>
    <w:basedOn w:val="DefaultParagraphFont"/>
    <w:link w:val="Heading2"/>
    <w:uiPriority w:val="9"/>
    <w:semiHidden/>
    <w:rsid w:val="00C81130"/>
    <w:rPr>
      <w:rFonts w:asciiTheme="majorHAnsi" w:eastAsiaTheme="majorEastAsia" w:hAnsiTheme="majorHAnsi" w:cstheme="majorBidi"/>
      <w:color w:val="0F4761" w:themeColor="accent1" w:themeShade="BF"/>
      <w:sz w:val="26"/>
      <w:szCs w:val="26"/>
    </w:rPr>
  </w:style>
  <w:style w:type="character" w:customStyle="1" w:styleId="Heading3Char">
    <w:name w:val="Heading 3 Char"/>
    <w:basedOn w:val="DefaultParagraphFont"/>
    <w:link w:val="Heading3"/>
    <w:uiPriority w:val="9"/>
    <w:semiHidden/>
    <w:rsid w:val="00C81130"/>
    <w:rPr>
      <w:rFonts w:asciiTheme="majorHAnsi" w:eastAsiaTheme="majorEastAsia" w:hAnsiTheme="majorHAnsi" w:cstheme="majorBidi"/>
      <w:color w:val="0A2F40" w:themeColor="accent1" w:themeShade="7F"/>
    </w:rPr>
  </w:style>
  <w:style w:type="paragraph" w:styleId="TOC2">
    <w:name w:val="toc 2"/>
    <w:basedOn w:val="Normal"/>
    <w:next w:val="Normal"/>
    <w:autoRedefine/>
    <w:uiPriority w:val="39"/>
    <w:unhideWhenUsed/>
    <w:rsid w:val="00BC51BD"/>
    <w:pPr>
      <w:tabs>
        <w:tab w:val="left" w:pos="993"/>
        <w:tab w:val="right" w:leader="dot" w:pos="10197"/>
      </w:tabs>
      <w:spacing w:after="100"/>
      <w:ind w:left="426"/>
    </w:pPr>
    <w:rPr>
      <w:rFonts w:ascii="Arial" w:hAnsi="Arial" w:cs="Arial"/>
      <w:sz w:val="20"/>
      <w:szCs w:val="20"/>
      <w:lang w:bidi="sv-SE"/>
    </w:rPr>
  </w:style>
  <w:style w:type="character" w:styleId="Hyperlink">
    <w:name w:val="Hyperlink"/>
    <w:basedOn w:val="DefaultParagraphFont"/>
    <w:uiPriority w:val="99"/>
    <w:unhideWhenUsed/>
    <w:rsid w:val="00C81130"/>
    <w:rPr>
      <w:color w:val="467886" w:themeColor="hyperlink"/>
      <w:u w:val="single"/>
    </w:rPr>
  </w:style>
  <w:style w:type="paragraph" w:styleId="TOC1">
    <w:name w:val="toc 1"/>
    <w:basedOn w:val="Normal"/>
    <w:next w:val="Normal"/>
    <w:autoRedefine/>
    <w:uiPriority w:val="39"/>
    <w:semiHidden/>
    <w:unhideWhenUsed/>
    <w:rsid w:val="000B1F66"/>
    <w:pPr>
      <w:spacing w:after="100"/>
    </w:pPr>
  </w:style>
  <w:style w:type="character" w:styleId="UnresolvedMention">
    <w:name w:val="Unresolved Mention"/>
    <w:basedOn w:val="DefaultParagraphFont"/>
    <w:uiPriority w:val="99"/>
    <w:semiHidden/>
    <w:unhideWhenUsed/>
    <w:rsid w:val="005969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4.jpeg"/><Relationship Id="rId21" Type="http://schemas.openxmlformats.org/officeDocument/2006/relationships/image" Target="media/image9.jpeg"/><Relationship Id="rId42" Type="http://schemas.openxmlformats.org/officeDocument/2006/relationships/image" Target="media/image30.jpeg"/><Relationship Id="rId47" Type="http://schemas.openxmlformats.org/officeDocument/2006/relationships/image" Target="media/image35.jpeg"/><Relationship Id="rId63" Type="http://schemas.openxmlformats.org/officeDocument/2006/relationships/image" Target="media/image51.jpeg"/><Relationship Id="rId68" Type="http://schemas.openxmlformats.org/officeDocument/2006/relationships/header" Target="header6.xml"/><Relationship Id="rId84" Type="http://schemas.openxmlformats.org/officeDocument/2006/relationships/image" Target="media/image67.png"/><Relationship Id="rId89" Type="http://schemas.openxmlformats.org/officeDocument/2006/relationships/image" Target="media/image70.jpeg"/><Relationship Id="rId16" Type="http://schemas.openxmlformats.org/officeDocument/2006/relationships/image" Target="media/image6.png"/><Relationship Id="rId11" Type="http://schemas.openxmlformats.org/officeDocument/2006/relationships/footer" Target="footer1.xml"/><Relationship Id="rId32" Type="http://schemas.openxmlformats.org/officeDocument/2006/relationships/image" Target="media/image20.jpeg"/><Relationship Id="rId37" Type="http://schemas.openxmlformats.org/officeDocument/2006/relationships/image" Target="media/image25.jpeg"/><Relationship Id="rId53" Type="http://schemas.openxmlformats.org/officeDocument/2006/relationships/image" Target="media/image41.jpeg"/><Relationship Id="rId58" Type="http://schemas.openxmlformats.org/officeDocument/2006/relationships/image" Target="media/image46.png"/><Relationship Id="rId74" Type="http://schemas.openxmlformats.org/officeDocument/2006/relationships/image" Target="media/image59.jpeg"/><Relationship Id="rId79" Type="http://schemas.openxmlformats.org/officeDocument/2006/relationships/image" Target="media/image63.png"/><Relationship Id="rId102" Type="http://schemas.openxmlformats.org/officeDocument/2006/relationships/image" Target="media/image79.jpeg"/><Relationship Id="rId5" Type="http://schemas.openxmlformats.org/officeDocument/2006/relationships/settings" Target="settings.xml"/><Relationship Id="rId90" Type="http://schemas.openxmlformats.org/officeDocument/2006/relationships/image" Target="media/image71.png"/><Relationship Id="rId95" Type="http://schemas.openxmlformats.org/officeDocument/2006/relationships/image" Target="media/image75.jpeg"/><Relationship Id="rId22" Type="http://schemas.openxmlformats.org/officeDocument/2006/relationships/image" Target="media/image10.png"/><Relationship Id="rId27" Type="http://schemas.openxmlformats.org/officeDocument/2006/relationships/image" Target="media/image15.jpeg"/><Relationship Id="rId43" Type="http://schemas.openxmlformats.org/officeDocument/2006/relationships/image" Target="media/image31.jpeg"/><Relationship Id="rId48" Type="http://schemas.openxmlformats.org/officeDocument/2006/relationships/image" Target="media/image36.png"/><Relationship Id="rId64" Type="http://schemas.openxmlformats.org/officeDocument/2006/relationships/header" Target="header5.xml"/><Relationship Id="rId69" Type="http://schemas.openxmlformats.org/officeDocument/2006/relationships/image" Target="media/image55.jpeg"/><Relationship Id="rId80" Type="http://schemas.openxmlformats.org/officeDocument/2006/relationships/image" Target="media/image64.jpeg"/><Relationship Id="rId85" Type="http://schemas.openxmlformats.org/officeDocument/2006/relationships/image" Target="media/image68.jpeg"/><Relationship Id="rId12" Type="http://schemas.openxmlformats.org/officeDocument/2006/relationships/header" Target="header2.xml"/><Relationship Id="rId17" Type="http://schemas.openxmlformats.org/officeDocument/2006/relationships/header" Target="header3.xml"/><Relationship Id="rId33" Type="http://schemas.openxmlformats.org/officeDocument/2006/relationships/image" Target="media/image21.png"/><Relationship Id="rId38" Type="http://schemas.openxmlformats.org/officeDocument/2006/relationships/image" Target="media/image26.jpeg"/><Relationship Id="rId59" Type="http://schemas.openxmlformats.org/officeDocument/2006/relationships/image" Target="media/image47.jpeg"/><Relationship Id="rId103" Type="http://schemas.openxmlformats.org/officeDocument/2006/relationships/hyperlink" Target="http://www.mobiakcare.com" TargetMode="External"/><Relationship Id="rId20" Type="http://schemas.openxmlformats.org/officeDocument/2006/relationships/image" Target="media/image8.jpeg"/><Relationship Id="rId41" Type="http://schemas.openxmlformats.org/officeDocument/2006/relationships/image" Target="media/image29.jpeg"/><Relationship Id="rId54" Type="http://schemas.openxmlformats.org/officeDocument/2006/relationships/image" Target="media/image42.jpeg"/><Relationship Id="rId62" Type="http://schemas.openxmlformats.org/officeDocument/2006/relationships/image" Target="media/image50.jpeg"/><Relationship Id="rId70" Type="http://schemas.openxmlformats.org/officeDocument/2006/relationships/image" Target="media/image56.jpeg"/><Relationship Id="rId75" Type="http://schemas.openxmlformats.org/officeDocument/2006/relationships/header" Target="header8.xml"/><Relationship Id="rId83" Type="http://schemas.openxmlformats.org/officeDocument/2006/relationships/image" Target="media/image66.png"/><Relationship Id="rId88" Type="http://schemas.openxmlformats.org/officeDocument/2006/relationships/header" Target="header11.xml"/><Relationship Id="rId91" Type="http://schemas.openxmlformats.org/officeDocument/2006/relationships/image" Target="media/image72.png"/><Relationship Id="rId96" Type="http://schemas.openxmlformats.org/officeDocument/2006/relationships/image" Target="media/image76.png"/><Relationship Id="rId1" Type="http://schemas.microsoft.com/office/2006/relationships/keyMapCustomizations" Target="customizations.xml"/><Relationship Id="rId6"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1.png"/><Relationship Id="rId28" Type="http://schemas.openxmlformats.org/officeDocument/2006/relationships/image" Target="media/image16.jpeg"/><Relationship Id="rId36" Type="http://schemas.openxmlformats.org/officeDocument/2006/relationships/image" Target="media/image24.png"/><Relationship Id="rId49" Type="http://schemas.openxmlformats.org/officeDocument/2006/relationships/image" Target="media/image37.png"/><Relationship Id="rId57" Type="http://schemas.openxmlformats.org/officeDocument/2006/relationships/image" Target="media/image45.jpeg"/><Relationship Id="rId106" Type="http://schemas.openxmlformats.org/officeDocument/2006/relationships/theme" Target="theme/theme1.xml"/><Relationship Id="rId10" Type="http://schemas.openxmlformats.org/officeDocument/2006/relationships/header" Target="header1.xml"/><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image" Target="media/image40.jpeg"/><Relationship Id="rId60" Type="http://schemas.openxmlformats.org/officeDocument/2006/relationships/image" Target="media/image48.png"/><Relationship Id="rId65" Type="http://schemas.openxmlformats.org/officeDocument/2006/relationships/image" Target="media/image52.jpeg"/><Relationship Id="rId73" Type="http://schemas.openxmlformats.org/officeDocument/2006/relationships/image" Target="media/image58.jpeg"/><Relationship Id="rId78" Type="http://schemas.openxmlformats.org/officeDocument/2006/relationships/image" Target="media/image62.jpeg"/><Relationship Id="rId81" Type="http://schemas.openxmlformats.org/officeDocument/2006/relationships/header" Target="header9.xml"/><Relationship Id="rId86" Type="http://schemas.openxmlformats.org/officeDocument/2006/relationships/header" Target="header10.xml"/><Relationship Id="rId94" Type="http://schemas.openxmlformats.org/officeDocument/2006/relationships/image" Target="media/image74.jpeg"/><Relationship Id="rId99" Type="http://schemas.openxmlformats.org/officeDocument/2006/relationships/header" Target="header14.xml"/><Relationship Id="rId101" Type="http://schemas.openxmlformats.org/officeDocument/2006/relationships/header" Target="header15.xml"/><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4.xml"/><Relationship Id="rId39" Type="http://schemas.openxmlformats.org/officeDocument/2006/relationships/image" Target="media/image27.jpeg"/><Relationship Id="rId34" Type="http://schemas.openxmlformats.org/officeDocument/2006/relationships/image" Target="media/image22.jpeg"/><Relationship Id="rId50" Type="http://schemas.openxmlformats.org/officeDocument/2006/relationships/image" Target="media/image38.png"/><Relationship Id="rId55" Type="http://schemas.openxmlformats.org/officeDocument/2006/relationships/image" Target="media/image43.png"/><Relationship Id="rId76" Type="http://schemas.openxmlformats.org/officeDocument/2006/relationships/image" Target="media/image60.jpeg"/><Relationship Id="rId97" Type="http://schemas.openxmlformats.org/officeDocument/2006/relationships/image" Target="media/image77.png"/><Relationship Id="rId104" Type="http://schemas.openxmlformats.org/officeDocument/2006/relationships/header" Target="header16.xml"/><Relationship Id="rId7" Type="http://schemas.openxmlformats.org/officeDocument/2006/relationships/footnotes" Target="footnotes.xml"/><Relationship Id="rId71" Type="http://schemas.openxmlformats.org/officeDocument/2006/relationships/image" Target="media/image57.jpeg"/><Relationship Id="rId92" Type="http://schemas.openxmlformats.org/officeDocument/2006/relationships/image" Target="media/image73.jpeg"/><Relationship Id="rId2" Type="http://schemas.openxmlformats.org/officeDocument/2006/relationships/customXml" Target="../customXml/item1.xml"/><Relationship Id="rId29" Type="http://schemas.openxmlformats.org/officeDocument/2006/relationships/image" Target="media/image17.jpeg"/><Relationship Id="rId24" Type="http://schemas.openxmlformats.org/officeDocument/2006/relationships/image" Target="media/image12.png"/><Relationship Id="rId40" Type="http://schemas.openxmlformats.org/officeDocument/2006/relationships/image" Target="media/image28.png"/><Relationship Id="rId45" Type="http://schemas.openxmlformats.org/officeDocument/2006/relationships/image" Target="media/image33.jpeg"/><Relationship Id="rId66" Type="http://schemas.openxmlformats.org/officeDocument/2006/relationships/image" Target="media/image53.jpeg"/><Relationship Id="rId87" Type="http://schemas.openxmlformats.org/officeDocument/2006/relationships/image" Target="media/image69.png"/><Relationship Id="rId61" Type="http://schemas.openxmlformats.org/officeDocument/2006/relationships/image" Target="media/image49.jpeg"/><Relationship Id="rId82" Type="http://schemas.openxmlformats.org/officeDocument/2006/relationships/image" Target="media/image65.jpeg"/><Relationship Id="rId19" Type="http://schemas.openxmlformats.org/officeDocument/2006/relationships/image" Target="media/image7.jpeg"/><Relationship Id="rId14" Type="http://schemas.openxmlformats.org/officeDocument/2006/relationships/image" Target="media/image4.jpeg"/><Relationship Id="rId30" Type="http://schemas.openxmlformats.org/officeDocument/2006/relationships/image" Target="media/image18.jpeg"/><Relationship Id="rId35" Type="http://schemas.openxmlformats.org/officeDocument/2006/relationships/image" Target="media/image23.png"/><Relationship Id="rId56" Type="http://schemas.openxmlformats.org/officeDocument/2006/relationships/image" Target="media/image44.jpeg"/><Relationship Id="rId77" Type="http://schemas.openxmlformats.org/officeDocument/2006/relationships/image" Target="media/image61.jpeg"/><Relationship Id="rId100" Type="http://schemas.openxmlformats.org/officeDocument/2006/relationships/image" Target="media/image78.png"/><Relationship Id="rId105"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39.png"/><Relationship Id="rId72" Type="http://schemas.openxmlformats.org/officeDocument/2006/relationships/header" Target="header7.xml"/><Relationship Id="rId93" Type="http://schemas.openxmlformats.org/officeDocument/2006/relationships/header" Target="header12.xml"/><Relationship Id="rId98" Type="http://schemas.openxmlformats.org/officeDocument/2006/relationships/header" Target="header13.xml"/><Relationship Id="rId3" Type="http://schemas.openxmlformats.org/officeDocument/2006/relationships/numbering" Target="numbering.xml"/><Relationship Id="rId25" Type="http://schemas.openxmlformats.org/officeDocument/2006/relationships/image" Target="media/image13.jpeg"/><Relationship Id="rId46" Type="http://schemas.openxmlformats.org/officeDocument/2006/relationships/image" Target="media/image34.jpeg"/><Relationship Id="rId67" Type="http://schemas.openxmlformats.org/officeDocument/2006/relationships/image" Target="media/image54.jpeg"/></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D55692-33C5-46D5-9843-E94C83EA66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34</Pages>
  <Words>9949</Words>
  <Characters>53727</Characters>
  <Application>Microsoft Office Word</Application>
  <DocSecurity>0</DocSecurity>
  <Lines>447</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Anneta Prifti</dc:creator>
  <cp:keywords/>
  <dc:description/>
  <cp:lastModifiedBy>Anneta Prifti</cp:lastModifiedBy>
  <cp:revision>29</cp:revision>
  <dcterms:created xsi:type="dcterms:W3CDTF">2026-08-06T07:16:00Z</dcterms:created>
  <dcterms:modified xsi:type="dcterms:W3CDTF">2026-09-15T09:27:00Z</dcterms:modified>
</cp:coreProperties>
</file>